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23D3E86" w:rsidR="009E1C5A" w:rsidRPr="007A4C3A" w:rsidRDefault="00CF373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 Medina Gonzalez</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9F06FE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214F">
        <w:rPr>
          <w:rFonts w:ascii="Times New Roman" w:hAnsi="Times New Roman" w:cs="Times New Roman"/>
          <w:spacing w:val="-3"/>
        </w:rPr>
        <w:t>F-2023-304</w:t>
      </w:r>
      <w:r w:rsidR="00CF373F">
        <w:rPr>
          <w:rFonts w:ascii="Times New Roman" w:hAnsi="Times New Roman" w:cs="Times New Roman"/>
          <w:spacing w:val="-3"/>
        </w:rPr>
        <w:t>2230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F0B4B66"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F373F">
        <w:rPr>
          <w:rFonts w:ascii="Times New Roman" w:hAnsi="Times New Roman" w:cs="Times New Roman"/>
          <w:spacing w:val="-3"/>
        </w:rPr>
        <w:t>hiladelphia Gas Works</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2137941"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F373F">
        <w:rPr>
          <w:rFonts w:ascii="Times New Roman" w:hAnsi="Times New Roman" w:cs="Times New Roman"/>
        </w:rPr>
        <w:t>7</w:t>
      </w:r>
      <w:r w:rsidR="00CF373F" w:rsidRPr="00CF373F">
        <w:rPr>
          <w:rFonts w:ascii="Times New Roman" w:hAnsi="Times New Roman" w:cs="Times New Roman"/>
          <w:vertAlign w:val="superscript"/>
        </w:rPr>
        <w:t>th</w:t>
      </w:r>
      <w:r w:rsidR="00CF373F">
        <w:rPr>
          <w:rFonts w:ascii="Times New Roman" w:hAnsi="Times New Roman" w:cs="Times New Roman"/>
        </w:rPr>
        <w:t xml:space="preserve"> </w:t>
      </w:r>
      <w:r w:rsidR="0096200D">
        <w:rPr>
          <w:rFonts w:ascii="Times New Roman" w:hAnsi="Times New Roman" w:cs="Times New Roman"/>
        </w:rPr>
        <w:t xml:space="preserve">day of </w:t>
      </w:r>
      <w:r w:rsidR="00CB550C">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CF373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62129F6" w:rsidR="00AE4215" w:rsidRDefault="00AE4215" w:rsidP="000B6181">
      <w:pPr>
        <w:ind w:left="1440"/>
      </w:pPr>
      <w:r w:rsidRPr="000F32AA">
        <w:rPr>
          <w:b/>
        </w:rPr>
        <w:t>DATE</w:t>
      </w:r>
      <w:r w:rsidRPr="000F32AA">
        <w:t xml:space="preserve">:   </w:t>
      </w:r>
      <w:r w:rsidRPr="000F32AA">
        <w:tab/>
      </w:r>
      <w:r w:rsidRPr="000F32AA">
        <w:tab/>
      </w:r>
      <w:r w:rsidR="00CB550C">
        <w:t>T</w:t>
      </w:r>
      <w:r w:rsidR="00CF373F">
        <w:t>hursday, December 14,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CF373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CF373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95A2A02" w:rsidR="00E43791" w:rsidRPr="009B5BFE" w:rsidRDefault="00BD0E6D"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w:t>
      </w:r>
      <w:r w:rsidR="00136C75">
        <w:rPr>
          <w:rFonts w:ascii="Times New Roman" w:hAnsi="Times New Roman" w:cs="Times New Roman"/>
        </w:rPr>
        <w:t xml:space="preserve"> sdelvillar</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CF373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CF373F">
      <w:pPr>
        <w:pStyle w:val="BalloonText"/>
        <w:spacing w:line="360" w:lineRule="auto"/>
        <w:rPr>
          <w:rFonts w:ascii="Times New Roman" w:hAnsi="Times New Roman" w:cs="Times New Roman"/>
          <w:szCs w:val="24"/>
        </w:rPr>
      </w:pPr>
    </w:p>
    <w:p w14:paraId="58E51718" w14:textId="35A26AC5" w:rsidR="008B6732" w:rsidRPr="009B5BFE" w:rsidRDefault="008B6732" w:rsidP="00CF373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rsidP="00CF373F">
      <w:pPr>
        <w:autoSpaceDE/>
        <w:autoSpaceDN/>
        <w:spacing w:line="360" w:lineRule="auto"/>
        <w:rPr>
          <w:rFonts w:ascii="Times New Roman" w:hAnsi="Times New Roman" w:cs="Times New Roman"/>
          <w:b/>
        </w:rPr>
      </w:pPr>
    </w:p>
    <w:p w14:paraId="774C3F58" w14:textId="5A0C204F" w:rsidR="008B6732" w:rsidRPr="009B5BFE" w:rsidRDefault="008B6732"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CF373F">
      <w:pPr>
        <w:tabs>
          <w:tab w:val="left" w:pos="720"/>
        </w:tabs>
        <w:spacing w:line="360" w:lineRule="auto"/>
        <w:rPr>
          <w:rFonts w:ascii="Times New Roman" w:hAnsi="Times New Roman" w:cs="Times New Roman"/>
          <w:spacing w:val="-3"/>
        </w:rPr>
      </w:pPr>
    </w:p>
    <w:p w14:paraId="30DB63C1" w14:textId="2C3FBA15" w:rsidR="0022324C" w:rsidRPr="009B5BFE" w:rsidRDefault="0022324C" w:rsidP="00CF373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CF373F">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CF373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CF37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CF373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CF373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CF373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CF373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CF373F">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CF373F">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CF37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CF373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CF373F">
      <w:pPr>
        <w:pStyle w:val="ParaTab1"/>
        <w:tabs>
          <w:tab w:val="left" w:pos="1440"/>
        </w:tabs>
        <w:spacing w:line="360" w:lineRule="auto"/>
        <w:ind w:firstLine="0"/>
        <w:rPr>
          <w:rFonts w:ascii="Times New Roman" w:hAnsi="Times New Roman" w:cs="Times New Roman"/>
          <w:spacing w:val="-3"/>
        </w:rPr>
      </w:pPr>
    </w:p>
    <w:p w14:paraId="5DF3B349" w14:textId="1E3B2386" w:rsidR="006F400C" w:rsidRDefault="009B5BFE" w:rsidP="00CF373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CF373F">
      <w:pPr>
        <w:pStyle w:val="BodyTextIndent2"/>
      </w:pPr>
    </w:p>
    <w:p w14:paraId="48D44E01" w14:textId="77777777" w:rsidR="00CF373F" w:rsidRDefault="00FD60AC" w:rsidP="00CF373F">
      <w:pPr>
        <w:pStyle w:val="BodyTextIndent2"/>
        <w:numPr>
          <w:ilvl w:val="0"/>
          <w:numId w:val="44"/>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97F8CCB" w14:textId="77777777" w:rsidR="00CF373F" w:rsidRPr="00CF373F" w:rsidRDefault="00CF373F" w:rsidP="00CF373F">
      <w:pPr>
        <w:pStyle w:val="BodyTextIndent2"/>
        <w:tabs>
          <w:tab w:val="clear" w:pos="2070"/>
        </w:tabs>
        <w:ind w:left="1440"/>
      </w:pPr>
    </w:p>
    <w:p w14:paraId="7E2E8BA5" w14:textId="77777777" w:rsidR="00CF373F" w:rsidRDefault="003D53E4" w:rsidP="00CF373F">
      <w:pPr>
        <w:pStyle w:val="BodyTextIndent2"/>
        <w:numPr>
          <w:ilvl w:val="0"/>
          <w:numId w:val="44"/>
        </w:numPr>
        <w:tabs>
          <w:tab w:val="clear" w:pos="2070"/>
        </w:tabs>
        <w:ind w:left="0" w:firstLine="1440"/>
      </w:pPr>
      <w:r w:rsidRPr="00CF373F">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5AB047D4" w14:textId="77777777" w:rsidR="00CF373F" w:rsidRDefault="00CF373F" w:rsidP="00CF373F">
      <w:pPr>
        <w:pStyle w:val="ListParagraph"/>
        <w:spacing w:line="360" w:lineRule="auto"/>
        <w:rPr>
          <w:b/>
        </w:rPr>
      </w:pPr>
    </w:p>
    <w:p w14:paraId="28E6B96C" w14:textId="77777777" w:rsidR="00CF373F" w:rsidRDefault="00236822" w:rsidP="00CF373F">
      <w:pPr>
        <w:pStyle w:val="BodyTextIndent2"/>
        <w:numPr>
          <w:ilvl w:val="0"/>
          <w:numId w:val="44"/>
        </w:numPr>
        <w:tabs>
          <w:tab w:val="clear" w:pos="2070"/>
        </w:tabs>
        <w:ind w:left="0" w:firstLine="1440"/>
      </w:pPr>
      <w:r w:rsidRPr="00CF373F">
        <w:rPr>
          <w:b/>
        </w:rPr>
        <w:t>HEARING PROCEDURES.</w:t>
      </w:r>
      <w:r w:rsidRPr="00CF373F">
        <w:t xml:space="preserve">  </w:t>
      </w:r>
      <w:r w:rsidR="00372915" w:rsidRPr="00CF373F">
        <w:t>The hearing will be conducted in accordance with the PUC’s Rules of Practice and Procedure at 52 Pa. Code Chapters 1, 3, and 5.</w:t>
      </w:r>
    </w:p>
    <w:p w14:paraId="36643EF9" w14:textId="77777777" w:rsidR="00CF373F" w:rsidRPr="00CF373F" w:rsidRDefault="00CF373F" w:rsidP="00CF373F">
      <w:pPr>
        <w:pStyle w:val="ListParagraph"/>
        <w:spacing w:line="360" w:lineRule="auto"/>
        <w:rPr>
          <w:rFonts w:ascii="Times New Roman" w:hAnsi="Times New Roman" w:cs="Times New Roman"/>
          <w:b/>
        </w:rPr>
      </w:pPr>
    </w:p>
    <w:p w14:paraId="66D7477A" w14:textId="77777777" w:rsidR="00CF373F" w:rsidRPr="00CF373F" w:rsidRDefault="00CF373F" w:rsidP="00CF373F">
      <w:pPr>
        <w:pStyle w:val="ListParagraph"/>
        <w:spacing w:line="360" w:lineRule="auto"/>
        <w:rPr>
          <w:rFonts w:ascii="Times New Roman" w:hAnsi="Times New Roman" w:cs="Times New Roman"/>
          <w:b/>
        </w:rPr>
      </w:pPr>
    </w:p>
    <w:p w14:paraId="408EB9A3" w14:textId="77777777" w:rsidR="00CF373F" w:rsidRPr="00CF373F" w:rsidRDefault="00CF373F" w:rsidP="00CF373F">
      <w:pPr>
        <w:pStyle w:val="ListParagraph"/>
        <w:spacing w:line="360" w:lineRule="auto"/>
        <w:rPr>
          <w:rFonts w:ascii="Times New Roman" w:hAnsi="Times New Roman" w:cs="Times New Roman"/>
          <w:b/>
        </w:rPr>
      </w:pPr>
    </w:p>
    <w:p w14:paraId="16E769D4" w14:textId="77777777" w:rsidR="00CF373F" w:rsidRPr="00CF373F" w:rsidRDefault="00CF373F" w:rsidP="00CF373F">
      <w:pPr>
        <w:pStyle w:val="ListParagraph"/>
        <w:spacing w:line="360" w:lineRule="auto"/>
        <w:rPr>
          <w:rFonts w:ascii="Times New Roman" w:hAnsi="Times New Roman" w:cs="Times New Roman"/>
          <w:b/>
        </w:rPr>
      </w:pPr>
    </w:p>
    <w:p w14:paraId="607DCB44" w14:textId="474E7B8D" w:rsidR="00A40888" w:rsidRPr="00CF373F" w:rsidRDefault="00A40888" w:rsidP="00CF373F">
      <w:pPr>
        <w:pStyle w:val="BodyTextIndent2"/>
        <w:numPr>
          <w:ilvl w:val="0"/>
          <w:numId w:val="44"/>
        </w:numPr>
        <w:tabs>
          <w:tab w:val="clear" w:pos="2070"/>
        </w:tabs>
        <w:ind w:left="0" w:firstLine="1440"/>
      </w:pPr>
      <w:r w:rsidRPr="00CF373F">
        <w:rPr>
          <w:b/>
        </w:rPr>
        <w:lastRenderedPageBreak/>
        <w:t>FURTHER INFORMATION</w:t>
      </w:r>
      <w:r w:rsidR="002B2F20" w:rsidRPr="00CF373F">
        <w:rPr>
          <w:b/>
        </w:rPr>
        <w:t xml:space="preserve">.  </w:t>
      </w:r>
      <w:r w:rsidRPr="00CF373F">
        <w:t xml:space="preserve">A guide to participating in a </w:t>
      </w:r>
      <w:r w:rsidR="002B2F20" w:rsidRPr="00CF373F">
        <w:t>F</w:t>
      </w:r>
      <w:r w:rsidRPr="00CF373F">
        <w:t xml:space="preserve">ormal </w:t>
      </w:r>
      <w:r w:rsidR="002B2F20" w:rsidRPr="00CF373F">
        <w:t>C</w:t>
      </w:r>
      <w:r w:rsidRPr="00CF373F">
        <w:t xml:space="preserve">omplaint proceeding is available </w:t>
      </w:r>
      <w:r w:rsidR="00364E00" w:rsidRPr="00CF373F">
        <w:t xml:space="preserve">on the PUC’s website at: </w:t>
      </w:r>
      <w:r w:rsidR="00FF1A56" w:rsidRPr="00CF373F">
        <w:t>https://www.puc.pa.gov/complaints/formal-complaints</w:t>
      </w:r>
      <w:r w:rsidR="00CB550C" w:rsidRPr="00CF373F">
        <w:t>.</w:t>
      </w:r>
    </w:p>
    <w:p w14:paraId="7141F0FB" w14:textId="77777777" w:rsidR="00364E00" w:rsidRPr="002B2F20" w:rsidRDefault="00364E00" w:rsidP="00CF373F">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CF373F">
      <w:pPr>
        <w:pStyle w:val="ParaTab1"/>
        <w:keepNext/>
        <w:spacing w:line="360" w:lineRule="auto"/>
        <w:ind w:firstLine="0"/>
        <w:rPr>
          <w:rFonts w:ascii="Times New Roman" w:hAnsi="Times New Roman" w:cs="Times New Roman"/>
          <w:spacing w:val="-3"/>
        </w:rPr>
      </w:pPr>
    </w:p>
    <w:p w14:paraId="0A557A58" w14:textId="61487231" w:rsidR="00B6172F" w:rsidRPr="002D1426" w:rsidRDefault="00B6172F" w:rsidP="00B6172F">
      <w:pPr>
        <w:pStyle w:val="NoSpacing"/>
        <w:rPr>
          <w:szCs w:val="24"/>
        </w:rPr>
      </w:pPr>
      <w:r w:rsidRPr="002D1426">
        <w:rPr>
          <w:szCs w:val="24"/>
        </w:rPr>
        <w:t>Date:</w:t>
      </w:r>
      <w:r w:rsidRPr="002D1426">
        <w:rPr>
          <w:szCs w:val="24"/>
        </w:rPr>
        <w:tab/>
      </w:r>
      <w:r w:rsidR="00CB550C">
        <w:rPr>
          <w:szCs w:val="24"/>
          <w:u w:val="single"/>
        </w:rPr>
        <w:t>November 2</w:t>
      </w:r>
      <w:r>
        <w:rPr>
          <w:szCs w:val="24"/>
          <w:u w:val="single"/>
        </w:rPr>
        <w:t>, 202</w:t>
      </w:r>
      <w:r w:rsidR="00CB550C">
        <w:rPr>
          <w:szCs w:val="24"/>
          <w:u w:val="single"/>
        </w:rPr>
        <w:t>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36D6B432" w14:textId="77777777" w:rsidR="00CB550C" w:rsidRPr="00CB550C" w:rsidRDefault="00CB550C" w:rsidP="00CB550C">
      <w:pPr>
        <w:rPr>
          <w:rFonts w:ascii="Times New Roman" w:hAnsi="Times New Roman" w:cs="Times New Roman"/>
          <w:color w:val="000000"/>
          <w:sz w:val="22"/>
          <w:szCs w:val="22"/>
        </w:rPr>
      </w:pPr>
      <w:r w:rsidRPr="00CB550C">
        <w:rPr>
          <w:rStyle w:val="normalchar"/>
          <w:rFonts w:ascii="Times New Roman" w:hAnsi="Times New Roman" w:cs="Times New Roman"/>
          <w:b/>
          <w:bCs/>
          <w:color w:val="000000"/>
          <w:u w:val="single"/>
        </w:rPr>
        <w:lastRenderedPageBreak/>
        <w:t>F-2023-3041927 - RENEE COSTENBADER v. PPL ELECTRIC UTILITIES CORP</w:t>
      </w:r>
      <w:r w:rsidRPr="00CB550C">
        <w:rPr>
          <w:rFonts w:ascii="Times New Roman" w:hAnsi="Times New Roman" w:cs="Times New Roman"/>
          <w:color w:val="000000"/>
          <w:sz w:val="22"/>
          <w:szCs w:val="22"/>
        </w:rPr>
        <w:t> </w:t>
      </w:r>
    </w:p>
    <w:p w14:paraId="7B8F196F" w14:textId="77777777" w:rsidR="00CB550C" w:rsidRPr="00CB550C" w:rsidRDefault="00CB550C" w:rsidP="00CB550C">
      <w:pPr>
        <w:rPr>
          <w:rFonts w:ascii="Times New Roman" w:hAnsi="Times New Roman" w:cs="Times New Roman"/>
          <w:sz w:val="20"/>
        </w:rPr>
      </w:pPr>
    </w:p>
    <w:p w14:paraId="65CBAA78"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RENEE L COSTENBADER</w:t>
      </w:r>
    </w:p>
    <w:p w14:paraId="5157A24C"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2490 SPRUCE HOLLOW ROAD</w:t>
      </w:r>
    </w:p>
    <w:p w14:paraId="29FA1C3F"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PALMERTON PA  18071</w:t>
      </w:r>
    </w:p>
    <w:p w14:paraId="7B1A602B"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610.398.4409</w:t>
      </w:r>
    </w:p>
    <w:p w14:paraId="3DE8562B"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610.392.7352</w:t>
      </w:r>
    </w:p>
    <w:p w14:paraId="153E95E7" w14:textId="77777777" w:rsidR="00CB550C" w:rsidRPr="00CB550C" w:rsidRDefault="00000000" w:rsidP="00CB550C">
      <w:pPr>
        <w:pStyle w:val="Normal1"/>
        <w:spacing w:before="0" w:beforeAutospacing="0" w:after="0" w:afterAutospacing="0" w:line="240" w:lineRule="atLeast"/>
        <w:rPr>
          <w:color w:val="000000"/>
          <w:sz w:val="22"/>
          <w:szCs w:val="22"/>
        </w:rPr>
      </w:pPr>
      <w:hyperlink r:id="rId12" w:history="1">
        <w:r w:rsidR="00CB550C" w:rsidRPr="00CB550C">
          <w:rPr>
            <w:rStyle w:val="hyperlinkchar"/>
            <w:color w:val="0563C1"/>
            <w:u w:val="single"/>
          </w:rPr>
          <w:t>reneelcos@gmail.com</w:t>
        </w:r>
      </w:hyperlink>
      <w:r w:rsidR="00CB550C" w:rsidRPr="00CB550C">
        <w:rPr>
          <w:rStyle w:val="normalchar"/>
          <w:color w:val="000000"/>
        </w:rPr>
        <w:t> </w:t>
      </w:r>
    </w:p>
    <w:p w14:paraId="1D097013" w14:textId="77777777" w:rsidR="00CB550C" w:rsidRPr="00CB550C" w:rsidRDefault="00CB550C" w:rsidP="00CB550C">
      <w:pPr>
        <w:pStyle w:val="Normal1"/>
        <w:spacing w:before="0" w:beforeAutospacing="0" w:after="160" w:afterAutospacing="0" w:line="240" w:lineRule="atLeast"/>
        <w:rPr>
          <w:i/>
          <w:iCs/>
          <w:color w:val="000000"/>
        </w:rPr>
      </w:pPr>
      <w:r w:rsidRPr="00CB550C">
        <w:rPr>
          <w:i/>
          <w:iCs/>
          <w:color w:val="000000"/>
        </w:rPr>
        <w:t xml:space="preserve">Served via email and first class mail </w:t>
      </w:r>
    </w:p>
    <w:p w14:paraId="0E1D4260"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LINDSAY A BERKSTRESSER ESQUIRE</w:t>
      </w:r>
    </w:p>
    <w:p w14:paraId="13881C91"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DEVIN T RYAN ESQUIRE</w:t>
      </w:r>
    </w:p>
    <w:p w14:paraId="67BCA949"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POST AND SCHELL PC</w:t>
      </w:r>
    </w:p>
    <w:p w14:paraId="4BB741B7"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17 N 2ND ST 12TH FL</w:t>
      </w:r>
    </w:p>
    <w:p w14:paraId="5060EE68"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HARRISBURG PA  17101-1601</w:t>
      </w:r>
    </w:p>
    <w:p w14:paraId="31A6FF52"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717.612.6052</w:t>
      </w:r>
    </w:p>
    <w:p w14:paraId="6E9DCA13"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717.731.1970</w:t>
      </w:r>
    </w:p>
    <w:p w14:paraId="365E1A36"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b/>
          <w:bCs/>
          <w:color w:val="000000"/>
        </w:rPr>
        <w:t>717.612.6021</w:t>
      </w:r>
    </w:p>
    <w:p w14:paraId="53206541" w14:textId="77777777" w:rsidR="00CB550C" w:rsidRPr="00CB550C" w:rsidRDefault="00000000" w:rsidP="00CB550C">
      <w:pPr>
        <w:pStyle w:val="Normal1"/>
        <w:spacing w:before="0" w:beforeAutospacing="0" w:after="0" w:afterAutospacing="0" w:line="240" w:lineRule="atLeast"/>
        <w:rPr>
          <w:color w:val="000000"/>
          <w:sz w:val="22"/>
          <w:szCs w:val="22"/>
        </w:rPr>
      </w:pPr>
      <w:hyperlink r:id="rId13" w:history="1">
        <w:r w:rsidR="00CB550C" w:rsidRPr="00CB550C">
          <w:rPr>
            <w:rStyle w:val="hyperlinkchar"/>
            <w:color w:val="0563C1"/>
            <w:u w:val="single"/>
          </w:rPr>
          <w:t>lberkstresser@postschell.com</w:t>
        </w:r>
      </w:hyperlink>
    </w:p>
    <w:p w14:paraId="1CD94E13" w14:textId="77777777" w:rsidR="00CB550C" w:rsidRPr="00CB550C" w:rsidRDefault="00000000" w:rsidP="00CB550C">
      <w:pPr>
        <w:pStyle w:val="Normal1"/>
        <w:spacing w:before="0" w:beforeAutospacing="0" w:after="0" w:afterAutospacing="0" w:line="240" w:lineRule="atLeast"/>
        <w:rPr>
          <w:color w:val="000000"/>
          <w:sz w:val="22"/>
          <w:szCs w:val="22"/>
        </w:rPr>
      </w:pPr>
      <w:hyperlink r:id="rId14" w:history="1">
        <w:r w:rsidR="00CB550C" w:rsidRPr="00CB550C">
          <w:rPr>
            <w:rStyle w:val="hyperlinkchar"/>
            <w:color w:val="0563C1"/>
            <w:u w:val="single"/>
          </w:rPr>
          <w:t>dryan@postschell.com</w:t>
        </w:r>
      </w:hyperlink>
    </w:p>
    <w:p w14:paraId="5794F21D" w14:textId="77777777" w:rsidR="00CB550C" w:rsidRPr="00CB550C" w:rsidRDefault="00CB550C" w:rsidP="00CB550C">
      <w:pPr>
        <w:pStyle w:val="Normal1"/>
        <w:spacing w:before="0" w:beforeAutospacing="0" w:after="0" w:afterAutospacing="0" w:line="240" w:lineRule="atLeast"/>
        <w:rPr>
          <w:color w:val="000000"/>
          <w:sz w:val="22"/>
          <w:szCs w:val="22"/>
        </w:rPr>
      </w:pPr>
      <w:r w:rsidRPr="00CB550C">
        <w:rPr>
          <w:rStyle w:val="normalchar"/>
          <w:color w:val="000000"/>
        </w:rPr>
        <w:t>Accepts eService</w:t>
      </w:r>
    </w:p>
    <w:p w14:paraId="081919C1" w14:textId="77777777" w:rsidR="00CB550C" w:rsidRPr="00CB550C" w:rsidRDefault="00CB550C" w:rsidP="00CB550C">
      <w:pPr>
        <w:pStyle w:val="Normal1"/>
        <w:spacing w:before="0" w:beforeAutospacing="0" w:after="160" w:afterAutospacing="0" w:line="240" w:lineRule="atLeast"/>
        <w:rPr>
          <w:color w:val="000000"/>
          <w:sz w:val="22"/>
          <w:szCs w:val="22"/>
        </w:rPr>
      </w:pPr>
      <w:r w:rsidRPr="00CB550C">
        <w:rPr>
          <w:rStyle w:val="normalchar"/>
          <w:color w:val="000000"/>
        </w:rPr>
        <w:t>(Counsel for PPL)</w:t>
      </w:r>
    </w:p>
    <w:p w14:paraId="45FDC513" w14:textId="77777777" w:rsidR="00CB550C" w:rsidRPr="00CB550C" w:rsidRDefault="00CB550C" w:rsidP="00CB550C">
      <w:pPr>
        <w:rPr>
          <w:rFonts w:ascii="Times New Roman" w:hAnsi="Times New Roman" w:cs="Times New Roman"/>
          <w:sz w:val="20"/>
        </w:rPr>
      </w:pPr>
    </w:p>
    <w:p w14:paraId="578E1B0F" w14:textId="77777777" w:rsidR="00005E44" w:rsidRPr="00CB550C" w:rsidRDefault="00005E44" w:rsidP="00CB550C">
      <w:pPr>
        <w:rPr>
          <w:rFonts w:ascii="Times New Roman" w:hAnsi="Times New Roman" w:cs="Times New Roman"/>
        </w:rPr>
      </w:pPr>
    </w:p>
    <w:sectPr w:rsidR="00005E44" w:rsidRPr="00CB550C" w:rsidSect="009E0462">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41F0" w14:textId="77777777" w:rsidR="00D31958" w:rsidRDefault="00D31958" w:rsidP="00244F8F">
      <w:r>
        <w:separator/>
      </w:r>
    </w:p>
  </w:endnote>
  <w:endnote w:type="continuationSeparator" w:id="0">
    <w:p w14:paraId="6417E7FC" w14:textId="77777777" w:rsidR="00D31958" w:rsidRDefault="00D3195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4759" w14:textId="77777777" w:rsidR="00D31958" w:rsidRDefault="00D31958" w:rsidP="00244F8F">
      <w:r>
        <w:separator/>
      </w:r>
    </w:p>
  </w:footnote>
  <w:footnote w:type="continuationSeparator" w:id="0">
    <w:p w14:paraId="19E9F71C" w14:textId="77777777" w:rsidR="00D31958" w:rsidRDefault="00D3195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880C2E"/>
    <w:multiLevelType w:val="hybridMultilevel"/>
    <w:tmpl w:val="3CD2BE14"/>
    <w:lvl w:ilvl="0" w:tplc="9E6C15D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4370934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8B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C75"/>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15A6"/>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477B2"/>
    <w:rsid w:val="00556B57"/>
    <w:rsid w:val="005616B7"/>
    <w:rsid w:val="00571E54"/>
    <w:rsid w:val="005729E3"/>
    <w:rsid w:val="00580582"/>
    <w:rsid w:val="0058369B"/>
    <w:rsid w:val="00586F6D"/>
    <w:rsid w:val="00593EED"/>
    <w:rsid w:val="005A0CF6"/>
    <w:rsid w:val="005B1833"/>
    <w:rsid w:val="005B26D4"/>
    <w:rsid w:val="005B7D74"/>
    <w:rsid w:val="005D20F2"/>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37954"/>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86D2B"/>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A5EB9"/>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B550C"/>
    <w:rsid w:val="00CC65D9"/>
    <w:rsid w:val="00CC77BE"/>
    <w:rsid w:val="00CC7B99"/>
    <w:rsid w:val="00CD2BD9"/>
    <w:rsid w:val="00CD3F67"/>
    <w:rsid w:val="00CF152A"/>
    <w:rsid w:val="00CF1D2B"/>
    <w:rsid w:val="00CF1FEB"/>
    <w:rsid w:val="00CF373F"/>
    <w:rsid w:val="00D050EF"/>
    <w:rsid w:val="00D053E2"/>
    <w:rsid w:val="00D152D8"/>
    <w:rsid w:val="00D20407"/>
    <w:rsid w:val="00D22E3F"/>
    <w:rsid w:val="00D24D78"/>
    <w:rsid w:val="00D31958"/>
    <w:rsid w:val="00D322E3"/>
    <w:rsid w:val="00D35782"/>
    <w:rsid w:val="00D4270F"/>
    <w:rsid w:val="00D4401E"/>
    <w:rsid w:val="00D51B6A"/>
    <w:rsid w:val="00D5283A"/>
    <w:rsid w:val="00D67AA8"/>
    <w:rsid w:val="00D70320"/>
    <w:rsid w:val="00D70887"/>
    <w:rsid w:val="00D70DAA"/>
    <w:rsid w:val="00D71C5D"/>
    <w:rsid w:val="00D80A76"/>
    <w:rsid w:val="00D833F3"/>
    <w:rsid w:val="00D84ED9"/>
    <w:rsid w:val="00D879E6"/>
    <w:rsid w:val="00D93C12"/>
    <w:rsid w:val="00DA255E"/>
    <w:rsid w:val="00DA3DE1"/>
    <w:rsid w:val="00DA687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14F"/>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CB550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CB550C"/>
  </w:style>
  <w:style w:type="character" w:customStyle="1" w:styleId="hyperlinkchar">
    <w:name w:val="hyperlink__char"/>
    <w:basedOn w:val="DefaultParagraphFont"/>
    <w:rsid w:val="00CB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erkstresser@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elcos@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2023-11-07T19:13:00Z</dcterms:created>
  <dcterms:modified xsi:type="dcterms:W3CDTF">2023-11-07T19:13:00Z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