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6954" w14:textId="77777777" w:rsidR="005F1451" w:rsidRPr="00FD7693" w:rsidRDefault="005F1451" w:rsidP="005F14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693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6BDC96ED" w14:textId="77777777" w:rsidR="005F1451" w:rsidRPr="00FD7693" w:rsidRDefault="005F1451" w:rsidP="005F14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693">
        <w:rPr>
          <w:rFonts w:ascii="Times New Roman" w:hAnsi="Times New Roman" w:cs="Times New Roman"/>
          <w:b/>
          <w:sz w:val="24"/>
          <w:szCs w:val="24"/>
        </w:rPr>
        <w:t>PENNSYLVANIA PUBLIC UTILITY COMMISSION</w:t>
      </w:r>
    </w:p>
    <w:p w14:paraId="0896F305" w14:textId="77777777" w:rsidR="00EC6BD7" w:rsidRPr="00FD7693" w:rsidRDefault="00EC6BD7" w:rsidP="00EC6BD7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21F5B01B" w14:textId="77777777" w:rsidR="00EC6BD7" w:rsidRPr="00FD7693" w:rsidRDefault="00EC6BD7" w:rsidP="00EC6B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71B281" w14:textId="77777777" w:rsidR="00EC6BD7" w:rsidRPr="00FD7693" w:rsidRDefault="00EC6BD7" w:rsidP="00EC6B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D9EFA1" w14:textId="4E07CBD9" w:rsidR="00EC6BD7" w:rsidRPr="00FD7693" w:rsidRDefault="00BB10B9" w:rsidP="00EC6B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Charles Phillipi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6BD7" w:rsidRPr="00FD76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6BD7" w:rsidRPr="00FD76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6BD7" w:rsidRPr="00FD76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48CADB7D" w14:textId="77777777" w:rsidR="00EC6BD7" w:rsidRPr="00FD7693" w:rsidRDefault="00EC6BD7" w:rsidP="00EC6BD7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FD7693">
        <w:rPr>
          <w:rFonts w:ascii="Times New Roman" w:hAnsi="Times New Roman" w:cs="Times New Roman"/>
          <w:sz w:val="24"/>
          <w:szCs w:val="24"/>
        </w:rPr>
        <w:t>:</w:t>
      </w:r>
    </w:p>
    <w:p w14:paraId="295328BF" w14:textId="70926BCB" w:rsidR="00EC6BD7" w:rsidRPr="00FD7693" w:rsidRDefault="00EC6BD7" w:rsidP="00EC6BD7">
      <w:pPr>
        <w:rPr>
          <w:rFonts w:ascii="Times New Roman" w:hAnsi="Times New Roman" w:cs="Times New Roman"/>
          <w:sz w:val="24"/>
          <w:szCs w:val="24"/>
        </w:rPr>
      </w:pPr>
      <w:r w:rsidRPr="00FD7693">
        <w:rPr>
          <w:rFonts w:ascii="Times New Roman" w:hAnsi="Times New Roman" w:cs="Times New Roman"/>
          <w:sz w:val="24"/>
          <w:szCs w:val="24"/>
        </w:rPr>
        <w:tab/>
        <w:t>v.</w:t>
      </w:r>
      <w:r w:rsidRPr="00FD7693">
        <w:rPr>
          <w:rFonts w:ascii="Times New Roman" w:hAnsi="Times New Roman" w:cs="Times New Roman"/>
          <w:sz w:val="24"/>
          <w:szCs w:val="24"/>
        </w:rPr>
        <w:tab/>
      </w:r>
      <w:r w:rsidRPr="00FD7693">
        <w:rPr>
          <w:rFonts w:ascii="Times New Roman" w:hAnsi="Times New Roman" w:cs="Times New Roman"/>
          <w:sz w:val="24"/>
          <w:szCs w:val="24"/>
        </w:rPr>
        <w:tab/>
      </w:r>
      <w:r w:rsidRPr="00FD7693">
        <w:rPr>
          <w:rFonts w:ascii="Times New Roman" w:hAnsi="Times New Roman" w:cs="Times New Roman"/>
          <w:sz w:val="24"/>
          <w:szCs w:val="24"/>
        </w:rPr>
        <w:tab/>
      </w:r>
      <w:r w:rsidRPr="00FD7693">
        <w:rPr>
          <w:rFonts w:ascii="Times New Roman" w:hAnsi="Times New Roman" w:cs="Times New Roman"/>
          <w:sz w:val="24"/>
          <w:szCs w:val="24"/>
        </w:rPr>
        <w:tab/>
      </w:r>
      <w:r w:rsidRPr="00FD7693">
        <w:rPr>
          <w:rFonts w:ascii="Times New Roman" w:hAnsi="Times New Roman" w:cs="Times New Roman"/>
          <w:sz w:val="24"/>
          <w:szCs w:val="24"/>
        </w:rPr>
        <w:tab/>
      </w:r>
      <w:r w:rsidRPr="00FD7693">
        <w:rPr>
          <w:rFonts w:ascii="Times New Roman" w:hAnsi="Times New Roman" w:cs="Times New Roman"/>
          <w:sz w:val="24"/>
          <w:szCs w:val="24"/>
        </w:rPr>
        <w:tab/>
        <w:t>:</w:t>
      </w:r>
      <w:r w:rsidRPr="00FD7693">
        <w:rPr>
          <w:rFonts w:ascii="Times New Roman" w:hAnsi="Times New Roman" w:cs="Times New Roman"/>
          <w:sz w:val="24"/>
          <w:szCs w:val="24"/>
        </w:rPr>
        <w:tab/>
      </w:r>
      <w:r w:rsidRPr="00FD7693">
        <w:rPr>
          <w:rFonts w:ascii="Times New Roman" w:hAnsi="Times New Roman" w:cs="Times New Roman"/>
          <w:sz w:val="24"/>
          <w:szCs w:val="24"/>
        </w:rPr>
        <w:tab/>
      </w:r>
      <w:r w:rsidR="00B412A3" w:rsidRPr="00FD7693">
        <w:rPr>
          <w:rFonts w:ascii="Times New Roman" w:hAnsi="Times New Roman" w:cs="Times New Roman"/>
          <w:sz w:val="24"/>
          <w:szCs w:val="24"/>
        </w:rPr>
        <w:t>C-20</w:t>
      </w:r>
      <w:r w:rsidR="00330D25">
        <w:rPr>
          <w:rFonts w:ascii="Times New Roman" w:hAnsi="Times New Roman" w:cs="Times New Roman"/>
          <w:sz w:val="24"/>
          <w:szCs w:val="24"/>
        </w:rPr>
        <w:t>2</w:t>
      </w:r>
      <w:r w:rsidR="00BB10B9">
        <w:rPr>
          <w:rFonts w:ascii="Times New Roman" w:hAnsi="Times New Roman" w:cs="Times New Roman"/>
          <w:sz w:val="24"/>
          <w:szCs w:val="24"/>
        </w:rPr>
        <w:t>3</w:t>
      </w:r>
      <w:r w:rsidR="00B412A3" w:rsidRPr="00FD7693">
        <w:rPr>
          <w:rFonts w:ascii="Times New Roman" w:hAnsi="Times New Roman" w:cs="Times New Roman"/>
          <w:sz w:val="24"/>
          <w:szCs w:val="24"/>
        </w:rPr>
        <w:t>-30</w:t>
      </w:r>
      <w:r w:rsidR="00266071" w:rsidRPr="00FD7693">
        <w:rPr>
          <w:rFonts w:ascii="Times New Roman" w:hAnsi="Times New Roman" w:cs="Times New Roman"/>
          <w:sz w:val="24"/>
          <w:szCs w:val="24"/>
        </w:rPr>
        <w:t>4</w:t>
      </w:r>
      <w:r w:rsidR="00260FA6">
        <w:rPr>
          <w:rFonts w:ascii="Times New Roman" w:hAnsi="Times New Roman" w:cs="Times New Roman"/>
          <w:sz w:val="24"/>
          <w:szCs w:val="24"/>
        </w:rPr>
        <w:t>1787</w:t>
      </w:r>
      <w:r w:rsidRPr="00FD7693">
        <w:rPr>
          <w:rFonts w:ascii="Times New Roman" w:hAnsi="Times New Roman" w:cs="Times New Roman"/>
          <w:sz w:val="24"/>
          <w:szCs w:val="24"/>
        </w:rPr>
        <w:tab/>
      </w:r>
      <w:r w:rsidRPr="00FD7693">
        <w:rPr>
          <w:rFonts w:ascii="Times New Roman" w:hAnsi="Times New Roman" w:cs="Times New Roman"/>
          <w:sz w:val="24"/>
          <w:szCs w:val="24"/>
        </w:rPr>
        <w:tab/>
      </w:r>
      <w:r w:rsidRPr="00FD7693">
        <w:rPr>
          <w:rFonts w:ascii="Times New Roman" w:hAnsi="Times New Roman" w:cs="Times New Roman"/>
          <w:sz w:val="24"/>
          <w:szCs w:val="24"/>
        </w:rPr>
        <w:tab/>
      </w:r>
      <w:r w:rsidRPr="00FD7693">
        <w:rPr>
          <w:rFonts w:ascii="Times New Roman" w:hAnsi="Times New Roman" w:cs="Times New Roman"/>
          <w:sz w:val="24"/>
          <w:szCs w:val="24"/>
        </w:rPr>
        <w:tab/>
      </w:r>
      <w:r w:rsidRPr="00FD7693">
        <w:rPr>
          <w:rFonts w:ascii="Times New Roman" w:hAnsi="Times New Roman" w:cs="Times New Roman"/>
          <w:sz w:val="24"/>
          <w:szCs w:val="24"/>
        </w:rPr>
        <w:tab/>
      </w:r>
      <w:r w:rsidRPr="00FD7693">
        <w:rPr>
          <w:rFonts w:ascii="Times New Roman" w:hAnsi="Times New Roman" w:cs="Times New Roman"/>
          <w:sz w:val="24"/>
          <w:szCs w:val="24"/>
        </w:rPr>
        <w:tab/>
      </w:r>
      <w:r w:rsidRPr="00FD7693">
        <w:rPr>
          <w:rFonts w:ascii="Times New Roman" w:hAnsi="Times New Roman" w:cs="Times New Roman"/>
          <w:sz w:val="24"/>
          <w:szCs w:val="24"/>
        </w:rPr>
        <w:tab/>
      </w:r>
      <w:r w:rsidRPr="00FD7693">
        <w:rPr>
          <w:rFonts w:ascii="Times New Roman" w:hAnsi="Times New Roman" w:cs="Times New Roman"/>
          <w:sz w:val="24"/>
          <w:szCs w:val="24"/>
        </w:rPr>
        <w:tab/>
      </w:r>
      <w:r w:rsidRPr="00FD7693">
        <w:rPr>
          <w:rFonts w:ascii="Times New Roman" w:hAnsi="Times New Roman" w:cs="Times New Roman"/>
          <w:sz w:val="24"/>
          <w:szCs w:val="24"/>
        </w:rPr>
        <w:tab/>
        <w:t>:</w:t>
      </w:r>
    </w:p>
    <w:p w14:paraId="4E201490" w14:textId="7C764F8C" w:rsidR="00EC6BD7" w:rsidRPr="00FD7693" w:rsidRDefault="00260FA6" w:rsidP="00EC6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Peoples Natural Gas Company</w:t>
      </w:r>
      <w:r w:rsidR="005F31C6">
        <w:rPr>
          <w:rFonts w:ascii="Times New Roman" w:hAnsi="Times New Roman" w:cs="Times New Roman"/>
          <w:sz w:val="24"/>
          <w:szCs w:val="24"/>
        </w:rPr>
        <w:t xml:space="preserve"> LLC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EC6BD7" w:rsidRPr="00FD7693">
        <w:rPr>
          <w:rFonts w:ascii="Times New Roman" w:hAnsi="Times New Roman" w:cs="Times New Roman"/>
          <w:sz w:val="24"/>
          <w:szCs w:val="24"/>
        </w:rPr>
        <w:tab/>
      </w:r>
      <w:r w:rsidR="00EC6BD7" w:rsidRPr="00FD7693">
        <w:rPr>
          <w:rFonts w:ascii="Times New Roman" w:hAnsi="Times New Roman" w:cs="Times New Roman"/>
          <w:sz w:val="24"/>
          <w:szCs w:val="24"/>
        </w:rPr>
        <w:tab/>
      </w:r>
      <w:r w:rsidR="00EC6BD7" w:rsidRPr="00FD7693">
        <w:rPr>
          <w:rFonts w:ascii="Times New Roman" w:hAnsi="Times New Roman" w:cs="Times New Roman"/>
          <w:sz w:val="24"/>
          <w:szCs w:val="24"/>
        </w:rPr>
        <w:tab/>
      </w:r>
      <w:r w:rsidR="00EC6BD7" w:rsidRPr="00FD7693">
        <w:rPr>
          <w:rFonts w:ascii="Times New Roman" w:hAnsi="Times New Roman" w:cs="Times New Roman"/>
          <w:sz w:val="24"/>
          <w:szCs w:val="24"/>
        </w:rPr>
        <w:tab/>
      </w:r>
      <w:r w:rsidR="00EC6BD7" w:rsidRPr="00FD7693">
        <w:rPr>
          <w:rFonts w:ascii="Times New Roman" w:hAnsi="Times New Roman" w:cs="Times New Roman"/>
          <w:sz w:val="24"/>
          <w:szCs w:val="24"/>
        </w:rPr>
        <w:tab/>
      </w:r>
      <w:r w:rsidR="00EC6BD7" w:rsidRPr="00FD7693">
        <w:rPr>
          <w:rFonts w:ascii="Times New Roman" w:hAnsi="Times New Roman" w:cs="Times New Roman"/>
          <w:sz w:val="24"/>
          <w:szCs w:val="24"/>
        </w:rPr>
        <w:tab/>
      </w:r>
    </w:p>
    <w:p w14:paraId="3FC1BD17" w14:textId="77777777" w:rsidR="00EC6BD7" w:rsidRPr="00FD7693" w:rsidRDefault="00EC6BD7" w:rsidP="00EC6BD7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</w:p>
    <w:p w14:paraId="068000F6" w14:textId="77777777" w:rsidR="00EC6BD7" w:rsidRPr="00FD7693" w:rsidRDefault="00EC6BD7" w:rsidP="00EC6BD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D270BE" w14:textId="281516BE" w:rsidR="005A6340" w:rsidRDefault="00EC6BD7" w:rsidP="00EC6B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693">
        <w:rPr>
          <w:rFonts w:ascii="Times New Roman" w:hAnsi="Times New Roman" w:cs="Times New Roman"/>
          <w:b/>
          <w:bCs/>
          <w:sz w:val="24"/>
          <w:szCs w:val="24"/>
        </w:rPr>
        <w:t>FIRST INTERIM ORDER</w:t>
      </w:r>
    </w:p>
    <w:p w14:paraId="7FFE773C" w14:textId="77777777" w:rsidR="005A6340" w:rsidRPr="00012D72" w:rsidRDefault="005A6340" w:rsidP="005A634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HOLDING RESPONDENT’S PRELIMINARY OBJECTIONS IN ABEYANCE</w:t>
      </w:r>
    </w:p>
    <w:p w14:paraId="7FBAD55A" w14:textId="77777777" w:rsidR="005A6340" w:rsidRDefault="005A6340" w:rsidP="00EC6B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DB1ED" w14:textId="77777777" w:rsidR="003623F4" w:rsidRDefault="003623F4" w:rsidP="00831A8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11D7CAC" w14:textId="0CF4CD15" w:rsidR="00EC6BD7" w:rsidRPr="003623F4" w:rsidRDefault="001F232C" w:rsidP="00831A8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623F4">
        <w:rPr>
          <w:rFonts w:ascii="Times New Roman" w:hAnsi="Times New Roman" w:cs="Times New Roman"/>
          <w:bCs/>
          <w:sz w:val="24"/>
          <w:szCs w:val="24"/>
          <w:u w:val="single"/>
        </w:rPr>
        <w:t>Procedural Background</w:t>
      </w:r>
    </w:p>
    <w:p w14:paraId="50315441" w14:textId="77777777" w:rsidR="00EC6BD7" w:rsidRPr="00FD7693" w:rsidRDefault="00EC6BD7" w:rsidP="00831A8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0C435D5" w14:textId="2A220387" w:rsidR="00BC51AA" w:rsidRDefault="00EC6BD7" w:rsidP="00831A8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FD7693">
        <w:rPr>
          <w:rFonts w:ascii="Times New Roman" w:hAnsi="Times New Roman" w:cs="Times New Roman"/>
          <w:sz w:val="24"/>
          <w:szCs w:val="24"/>
        </w:rPr>
        <w:t xml:space="preserve">On </w:t>
      </w:r>
      <w:r w:rsidR="00A726F4">
        <w:rPr>
          <w:rFonts w:ascii="Times New Roman" w:hAnsi="Times New Roman" w:cs="Times New Roman"/>
          <w:sz w:val="24"/>
          <w:szCs w:val="24"/>
        </w:rPr>
        <w:t>July 17, 2023</w:t>
      </w:r>
      <w:r w:rsidRPr="00FD7693">
        <w:rPr>
          <w:rFonts w:ascii="Times New Roman" w:hAnsi="Times New Roman" w:cs="Times New Roman"/>
          <w:sz w:val="24"/>
          <w:szCs w:val="24"/>
        </w:rPr>
        <w:t xml:space="preserve">, </w:t>
      </w:r>
      <w:r w:rsidR="00A726F4">
        <w:rPr>
          <w:rFonts w:ascii="Times New Roman" w:hAnsi="Times New Roman" w:cs="Times New Roman"/>
          <w:sz w:val="24"/>
          <w:szCs w:val="24"/>
        </w:rPr>
        <w:t>Charles Phillipi</w:t>
      </w:r>
      <w:r w:rsidR="00482AAF">
        <w:rPr>
          <w:rFonts w:ascii="Times New Roman" w:hAnsi="Times New Roman" w:cs="Times New Roman"/>
          <w:sz w:val="24"/>
          <w:szCs w:val="24"/>
        </w:rPr>
        <w:t xml:space="preserve">, </w:t>
      </w:r>
      <w:r w:rsidRPr="00FD7693">
        <w:rPr>
          <w:rFonts w:ascii="Times New Roman" w:hAnsi="Times New Roman" w:cs="Times New Roman"/>
          <w:sz w:val="24"/>
          <w:szCs w:val="24"/>
        </w:rPr>
        <w:t xml:space="preserve">(Complainant) filed a Formal Complaint with the Pennsylvania Public Utility Commission (Commission) against </w:t>
      </w:r>
      <w:r w:rsidR="00455A39">
        <w:rPr>
          <w:rFonts w:ascii="Times New Roman" w:hAnsi="Times New Roman" w:cs="Times New Roman"/>
          <w:sz w:val="24"/>
          <w:szCs w:val="24"/>
        </w:rPr>
        <w:t>Peoples Natural Gas Company</w:t>
      </w:r>
      <w:r w:rsidRPr="00FD7693">
        <w:rPr>
          <w:rFonts w:ascii="Times New Roman" w:hAnsi="Times New Roman" w:cs="Times New Roman"/>
          <w:sz w:val="24"/>
          <w:szCs w:val="24"/>
        </w:rPr>
        <w:t xml:space="preserve"> </w:t>
      </w:r>
      <w:r w:rsidR="001F3109">
        <w:rPr>
          <w:rFonts w:ascii="Times New Roman" w:hAnsi="Times New Roman" w:cs="Times New Roman"/>
          <w:sz w:val="24"/>
          <w:szCs w:val="24"/>
        </w:rPr>
        <w:t xml:space="preserve">LLC </w:t>
      </w:r>
      <w:r w:rsidRPr="00FD7693">
        <w:rPr>
          <w:rFonts w:ascii="Times New Roman" w:hAnsi="Times New Roman" w:cs="Times New Roman"/>
          <w:sz w:val="24"/>
          <w:szCs w:val="24"/>
        </w:rPr>
        <w:t>(</w:t>
      </w:r>
      <w:r w:rsidR="00266071" w:rsidRPr="00FD7693">
        <w:rPr>
          <w:rFonts w:ascii="Times New Roman" w:hAnsi="Times New Roman" w:cs="Times New Roman"/>
          <w:sz w:val="24"/>
          <w:szCs w:val="24"/>
        </w:rPr>
        <w:t>P</w:t>
      </w:r>
      <w:r w:rsidR="00515DE9">
        <w:rPr>
          <w:rFonts w:ascii="Times New Roman" w:hAnsi="Times New Roman" w:cs="Times New Roman"/>
          <w:sz w:val="24"/>
          <w:szCs w:val="24"/>
        </w:rPr>
        <w:t>eoples or Respondent</w:t>
      </w:r>
      <w:r w:rsidRPr="00FD7693">
        <w:rPr>
          <w:rFonts w:ascii="Times New Roman" w:hAnsi="Times New Roman" w:cs="Times New Roman"/>
          <w:sz w:val="24"/>
          <w:szCs w:val="24"/>
        </w:rPr>
        <w:t xml:space="preserve">).  </w:t>
      </w:r>
      <w:proofErr w:type="gramStart"/>
      <w:r w:rsidRPr="00FD7693">
        <w:rPr>
          <w:rFonts w:ascii="Times New Roman" w:hAnsi="Times New Roman" w:cs="Times New Roman"/>
          <w:sz w:val="24"/>
          <w:szCs w:val="24"/>
        </w:rPr>
        <w:t>Complainant</w:t>
      </w:r>
      <w:proofErr w:type="gramEnd"/>
      <w:r w:rsidRPr="00FD7693">
        <w:rPr>
          <w:rFonts w:ascii="Times New Roman" w:hAnsi="Times New Roman" w:cs="Times New Roman"/>
          <w:sz w:val="24"/>
          <w:szCs w:val="24"/>
        </w:rPr>
        <w:t xml:space="preserve"> allege</w:t>
      </w:r>
      <w:r w:rsidR="00515DE9">
        <w:rPr>
          <w:rFonts w:ascii="Times New Roman" w:hAnsi="Times New Roman" w:cs="Times New Roman"/>
          <w:sz w:val="24"/>
          <w:szCs w:val="24"/>
        </w:rPr>
        <w:t>s</w:t>
      </w:r>
      <w:r w:rsidRPr="00FD7693">
        <w:rPr>
          <w:rFonts w:ascii="Times New Roman" w:hAnsi="Times New Roman" w:cs="Times New Roman"/>
          <w:sz w:val="24"/>
          <w:szCs w:val="24"/>
        </w:rPr>
        <w:t xml:space="preserve"> </w:t>
      </w:r>
      <w:r w:rsidR="00A60472">
        <w:rPr>
          <w:rFonts w:ascii="Times New Roman" w:hAnsi="Times New Roman" w:cs="Times New Roman"/>
          <w:sz w:val="24"/>
          <w:szCs w:val="24"/>
        </w:rPr>
        <w:t xml:space="preserve">that </w:t>
      </w:r>
      <w:bookmarkStart w:id="0" w:name="_Hlk117503939"/>
      <w:bookmarkStart w:id="1" w:name="_Hlk117268457"/>
      <w:r w:rsidR="007730E1">
        <w:rPr>
          <w:rFonts w:ascii="Times New Roman" w:hAnsi="Times New Roman" w:cs="Times New Roman"/>
          <w:sz w:val="24"/>
          <w:szCs w:val="24"/>
        </w:rPr>
        <w:t>he is having a reliability, safety</w:t>
      </w:r>
      <w:r w:rsidR="00BC51AA">
        <w:rPr>
          <w:rFonts w:ascii="Times New Roman" w:hAnsi="Times New Roman" w:cs="Times New Roman"/>
          <w:sz w:val="24"/>
          <w:szCs w:val="24"/>
        </w:rPr>
        <w:t>,</w:t>
      </w:r>
      <w:r w:rsidR="007730E1">
        <w:rPr>
          <w:rFonts w:ascii="Times New Roman" w:hAnsi="Times New Roman" w:cs="Times New Roman"/>
          <w:sz w:val="24"/>
          <w:szCs w:val="24"/>
        </w:rPr>
        <w:t xml:space="preserve"> </w:t>
      </w:r>
      <w:r w:rsidR="001C31BA">
        <w:rPr>
          <w:rFonts w:ascii="Times New Roman" w:hAnsi="Times New Roman" w:cs="Times New Roman"/>
          <w:sz w:val="24"/>
          <w:szCs w:val="24"/>
        </w:rPr>
        <w:t xml:space="preserve">or quality problem with his gas utility service. </w:t>
      </w:r>
      <w:r w:rsidR="00D70F68">
        <w:rPr>
          <w:rFonts w:ascii="Times New Roman" w:hAnsi="Times New Roman" w:cs="Times New Roman"/>
          <w:sz w:val="24"/>
          <w:szCs w:val="24"/>
        </w:rPr>
        <w:t xml:space="preserve"> Complaint ¶ 4.  </w:t>
      </w:r>
      <w:r w:rsidR="00823E13">
        <w:rPr>
          <w:rFonts w:ascii="Times New Roman" w:hAnsi="Times New Roman" w:cs="Times New Roman"/>
          <w:sz w:val="24"/>
          <w:szCs w:val="24"/>
        </w:rPr>
        <w:t xml:space="preserve">Complainant explains </w:t>
      </w:r>
      <w:r w:rsidR="006366D0">
        <w:rPr>
          <w:rFonts w:ascii="Times New Roman" w:hAnsi="Times New Roman" w:cs="Times New Roman"/>
          <w:sz w:val="24"/>
          <w:szCs w:val="24"/>
        </w:rPr>
        <w:t xml:space="preserve">that </w:t>
      </w:r>
      <w:r w:rsidR="009720BB">
        <w:rPr>
          <w:rFonts w:ascii="Times New Roman" w:hAnsi="Times New Roman" w:cs="Times New Roman"/>
          <w:sz w:val="24"/>
          <w:szCs w:val="24"/>
        </w:rPr>
        <w:t xml:space="preserve">several years ago Peoples replaced the underground </w:t>
      </w:r>
      <w:r w:rsidR="00315597">
        <w:rPr>
          <w:rFonts w:ascii="Times New Roman" w:hAnsi="Times New Roman" w:cs="Times New Roman"/>
          <w:sz w:val="24"/>
          <w:szCs w:val="24"/>
        </w:rPr>
        <w:t>g</w:t>
      </w:r>
      <w:r w:rsidR="006366D0">
        <w:rPr>
          <w:rFonts w:ascii="Times New Roman" w:hAnsi="Times New Roman" w:cs="Times New Roman"/>
          <w:sz w:val="24"/>
          <w:szCs w:val="24"/>
        </w:rPr>
        <w:t>as li</w:t>
      </w:r>
      <w:r w:rsidR="009A7310">
        <w:rPr>
          <w:rFonts w:ascii="Times New Roman" w:hAnsi="Times New Roman" w:cs="Times New Roman"/>
          <w:sz w:val="24"/>
          <w:szCs w:val="24"/>
        </w:rPr>
        <w:t>ne running the entire le</w:t>
      </w:r>
      <w:r w:rsidR="00A127D1">
        <w:rPr>
          <w:rFonts w:ascii="Times New Roman" w:hAnsi="Times New Roman" w:cs="Times New Roman"/>
          <w:sz w:val="24"/>
          <w:szCs w:val="24"/>
        </w:rPr>
        <w:t>ngth of the alley along</w:t>
      </w:r>
      <w:r w:rsidR="00AE49C8">
        <w:rPr>
          <w:rFonts w:ascii="Times New Roman" w:hAnsi="Times New Roman" w:cs="Times New Roman"/>
          <w:sz w:val="24"/>
          <w:szCs w:val="24"/>
        </w:rPr>
        <w:t xml:space="preserve">side his service address. </w:t>
      </w:r>
      <w:r w:rsidR="00DF69B0">
        <w:rPr>
          <w:rFonts w:ascii="Times New Roman" w:hAnsi="Times New Roman" w:cs="Times New Roman"/>
          <w:sz w:val="24"/>
          <w:szCs w:val="24"/>
        </w:rPr>
        <w:t xml:space="preserve"> </w:t>
      </w:r>
      <w:r w:rsidR="005721AA">
        <w:rPr>
          <w:rFonts w:ascii="Times New Roman" w:hAnsi="Times New Roman" w:cs="Times New Roman"/>
          <w:sz w:val="24"/>
          <w:szCs w:val="24"/>
        </w:rPr>
        <w:t>According to Complainant, Peoples has re</w:t>
      </w:r>
      <w:r w:rsidR="007431BB">
        <w:rPr>
          <w:rFonts w:ascii="Times New Roman" w:hAnsi="Times New Roman" w:cs="Times New Roman"/>
          <w:sz w:val="24"/>
          <w:szCs w:val="24"/>
        </w:rPr>
        <w:t xml:space="preserve">surfaced the alley twice since replacing the gas line. </w:t>
      </w:r>
      <w:r w:rsidR="008B6DEB">
        <w:rPr>
          <w:rFonts w:ascii="Times New Roman" w:hAnsi="Times New Roman" w:cs="Times New Roman"/>
          <w:sz w:val="24"/>
          <w:szCs w:val="24"/>
        </w:rPr>
        <w:t xml:space="preserve"> Complainant asserts that Peoples’ resurfacing</w:t>
      </w:r>
      <w:r w:rsidR="002D6BD0">
        <w:rPr>
          <w:rFonts w:ascii="Times New Roman" w:hAnsi="Times New Roman" w:cs="Times New Roman"/>
          <w:sz w:val="24"/>
          <w:szCs w:val="24"/>
        </w:rPr>
        <w:t>,</w:t>
      </w:r>
      <w:r w:rsidR="00043A46">
        <w:rPr>
          <w:rFonts w:ascii="Times New Roman" w:hAnsi="Times New Roman" w:cs="Times New Roman"/>
          <w:sz w:val="24"/>
          <w:szCs w:val="24"/>
        </w:rPr>
        <w:t xml:space="preserve"> along with Shaler Township periodically filing in potholes in the all</w:t>
      </w:r>
      <w:r w:rsidR="00EA2DB1">
        <w:rPr>
          <w:rFonts w:ascii="Times New Roman" w:hAnsi="Times New Roman" w:cs="Times New Roman"/>
          <w:sz w:val="24"/>
          <w:szCs w:val="24"/>
        </w:rPr>
        <w:t>ey</w:t>
      </w:r>
      <w:r w:rsidR="002D6BD0">
        <w:rPr>
          <w:rFonts w:ascii="Times New Roman" w:hAnsi="Times New Roman" w:cs="Times New Roman"/>
          <w:sz w:val="24"/>
          <w:szCs w:val="24"/>
        </w:rPr>
        <w:t>,</w:t>
      </w:r>
      <w:r w:rsidR="00EA2DB1">
        <w:rPr>
          <w:rFonts w:ascii="Times New Roman" w:hAnsi="Times New Roman" w:cs="Times New Roman"/>
          <w:sz w:val="24"/>
          <w:szCs w:val="24"/>
        </w:rPr>
        <w:t xml:space="preserve"> has significantly cha</w:t>
      </w:r>
      <w:r w:rsidR="003531FE">
        <w:rPr>
          <w:rFonts w:ascii="Times New Roman" w:hAnsi="Times New Roman" w:cs="Times New Roman"/>
          <w:sz w:val="24"/>
          <w:szCs w:val="24"/>
        </w:rPr>
        <w:t>n</w:t>
      </w:r>
      <w:r w:rsidR="00EA2DB1">
        <w:rPr>
          <w:rFonts w:ascii="Times New Roman" w:hAnsi="Times New Roman" w:cs="Times New Roman"/>
          <w:sz w:val="24"/>
          <w:szCs w:val="24"/>
        </w:rPr>
        <w:t>ged the flow of rain</w:t>
      </w:r>
      <w:r w:rsidR="00167171">
        <w:rPr>
          <w:rFonts w:ascii="Times New Roman" w:hAnsi="Times New Roman" w:cs="Times New Roman"/>
          <w:sz w:val="24"/>
          <w:szCs w:val="24"/>
        </w:rPr>
        <w:t>w</w:t>
      </w:r>
      <w:r w:rsidR="00EA2DB1">
        <w:rPr>
          <w:rFonts w:ascii="Times New Roman" w:hAnsi="Times New Roman" w:cs="Times New Roman"/>
          <w:sz w:val="24"/>
          <w:szCs w:val="24"/>
        </w:rPr>
        <w:t xml:space="preserve">ater through the alley. </w:t>
      </w:r>
      <w:r w:rsidR="00A12C8C">
        <w:rPr>
          <w:rFonts w:ascii="Times New Roman" w:hAnsi="Times New Roman" w:cs="Times New Roman"/>
          <w:sz w:val="24"/>
          <w:szCs w:val="24"/>
        </w:rPr>
        <w:t xml:space="preserve"> </w:t>
      </w:r>
      <w:r w:rsidR="003531FE">
        <w:rPr>
          <w:rFonts w:ascii="Times New Roman" w:hAnsi="Times New Roman" w:cs="Times New Roman"/>
          <w:sz w:val="24"/>
          <w:szCs w:val="24"/>
        </w:rPr>
        <w:t xml:space="preserve">Complainant maintains that </w:t>
      </w:r>
      <w:r w:rsidR="00707CD5">
        <w:rPr>
          <w:rFonts w:ascii="Times New Roman" w:hAnsi="Times New Roman" w:cs="Times New Roman"/>
          <w:sz w:val="24"/>
          <w:szCs w:val="24"/>
        </w:rPr>
        <w:t xml:space="preserve">the township’s actions and Peoples actions now cause </w:t>
      </w:r>
      <w:r w:rsidR="007771A9">
        <w:rPr>
          <w:rFonts w:ascii="Times New Roman" w:hAnsi="Times New Roman" w:cs="Times New Roman"/>
          <w:sz w:val="24"/>
          <w:szCs w:val="24"/>
        </w:rPr>
        <w:t>“streams of water running down the wall along the alley</w:t>
      </w:r>
      <w:r w:rsidR="004F2841">
        <w:rPr>
          <w:rFonts w:ascii="Times New Roman" w:hAnsi="Times New Roman" w:cs="Times New Roman"/>
          <w:sz w:val="24"/>
          <w:szCs w:val="24"/>
        </w:rPr>
        <w:t xml:space="preserve"> </w:t>
      </w:r>
      <w:r w:rsidR="007771A9">
        <w:rPr>
          <w:rFonts w:ascii="Times New Roman" w:hAnsi="Times New Roman" w:cs="Times New Roman"/>
          <w:sz w:val="24"/>
          <w:szCs w:val="24"/>
        </w:rPr>
        <w:t>side and mud coming i</w:t>
      </w:r>
      <w:r w:rsidR="004F2841">
        <w:rPr>
          <w:rFonts w:ascii="Times New Roman" w:hAnsi="Times New Roman" w:cs="Times New Roman"/>
          <w:sz w:val="24"/>
          <w:szCs w:val="24"/>
        </w:rPr>
        <w:t>nt</w:t>
      </w:r>
      <w:r w:rsidR="007771A9">
        <w:rPr>
          <w:rFonts w:ascii="Times New Roman" w:hAnsi="Times New Roman" w:cs="Times New Roman"/>
          <w:sz w:val="24"/>
          <w:szCs w:val="24"/>
        </w:rPr>
        <w:t xml:space="preserve">o </w:t>
      </w:r>
      <w:r w:rsidR="004F2841">
        <w:rPr>
          <w:rFonts w:ascii="Times New Roman" w:hAnsi="Times New Roman" w:cs="Times New Roman"/>
          <w:sz w:val="24"/>
          <w:szCs w:val="24"/>
        </w:rPr>
        <w:t xml:space="preserve">[his] basement floor during heavy rains, </w:t>
      </w:r>
      <w:r w:rsidR="00167171">
        <w:rPr>
          <w:rFonts w:ascii="Times New Roman" w:hAnsi="Times New Roman" w:cs="Times New Roman"/>
          <w:sz w:val="24"/>
          <w:szCs w:val="24"/>
        </w:rPr>
        <w:t>r</w:t>
      </w:r>
      <w:r w:rsidR="004F2841">
        <w:rPr>
          <w:rFonts w:ascii="Times New Roman" w:hAnsi="Times New Roman" w:cs="Times New Roman"/>
          <w:sz w:val="24"/>
          <w:szCs w:val="24"/>
        </w:rPr>
        <w:t>esulting in mold up and</w:t>
      </w:r>
      <w:r w:rsidR="00B625E9">
        <w:rPr>
          <w:rFonts w:ascii="Times New Roman" w:hAnsi="Times New Roman" w:cs="Times New Roman"/>
          <w:sz w:val="24"/>
          <w:szCs w:val="24"/>
        </w:rPr>
        <w:t xml:space="preserve"> down the walls w</w:t>
      </w:r>
      <w:r w:rsidR="00167171">
        <w:rPr>
          <w:rFonts w:ascii="Times New Roman" w:hAnsi="Times New Roman" w:cs="Times New Roman"/>
          <w:sz w:val="24"/>
          <w:szCs w:val="24"/>
        </w:rPr>
        <w:t>h</w:t>
      </w:r>
      <w:r w:rsidR="00B625E9">
        <w:rPr>
          <w:rFonts w:ascii="Times New Roman" w:hAnsi="Times New Roman" w:cs="Times New Roman"/>
          <w:sz w:val="24"/>
          <w:szCs w:val="24"/>
        </w:rPr>
        <w:t>ich if left unaddressed has a</w:t>
      </w:r>
      <w:r w:rsidR="00514838">
        <w:rPr>
          <w:rFonts w:ascii="Times New Roman" w:hAnsi="Times New Roman" w:cs="Times New Roman"/>
          <w:sz w:val="24"/>
          <w:szCs w:val="24"/>
        </w:rPr>
        <w:t>n</w:t>
      </w:r>
      <w:r w:rsidR="00B625E9">
        <w:rPr>
          <w:rFonts w:ascii="Times New Roman" w:hAnsi="Times New Roman" w:cs="Times New Roman"/>
          <w:sz w:val="24"/>
          <w:szCs w:val="24"/>
        </w:rPr>
        <w:t xml:space="preserve">d will continue to lead to structural damage of </w:t>
      </w:r>
      <w:r w:rsidR="00167171">
        <w:rPr>
          <w:rFonts w:ascii="Times New Roman" w:hAnsi="Times New Roman" w:cs="Times New Roman"/>
          <w:sz w:val="24"/>
          <w:szCs w:val="24"/>
        </w:rPr>
        <w:t>[his</w:t>
      </w:r>
      <w:r w:rsidR="00DF2314">
        <w:rPr>
          <w:rFonts w:ascii="Times New Roman" w:hAnsi="Times New Roman" w:cs="Times New Roman"/>
          <w:sz w:val="24"/>
          <w:szCs w:val="24"/>
        </w:rPr>
        <w:t>]</w:t>
      </w:r>
      <w:r w:rsidR="00167171">
        <w:rPr>
          <w:rFonts w:ascii="Times New Roman" w:hAnsi="Times New Roman" w:cs="Times New Roman"/>
          <w:sz w:val="24"/>
          <w:szCs w:val="24"/>
        </w:rPr>
        <w:t xml:space="preserve"> home and potential health hazards.”</w:t>
      </w:r>
      <w:r w:rsidR="006F42F0">
        <w:rPr>
          <w:rFonts w:ascii="Times New Roman" w:hAnsi="Times New Roman" w:cs="Times New Roman"/>
          <w:sz w:val="24"/>
          <w:szCs w:val="24"/>
        </w:rPr>
        <w:t xml:space="preserve">  </w:t>
      </w:r>
      <w:r w:rsidR="00927740" w:rsidRPr="00927740">
        <w:rPr>
          <w:rFonts w:ascii="Times New Roman" w:hAnsi="Times New Roman" w:cs="Times New Roman"/>
          <w:i/>
          <w:iCs/>
          <w:sz w:val="24"/>
          <w:szCs w:val="24"/>
        </w:rPr>
        <w:t>See</w:t>
      </w:r>
      <w:r w:rsidR="00927740">
        <w:rPr>
          <w:rFonts w:ascii="Times New Roman" w:hAnsi="Times New Roman" w:cs="Times New Roman"/>
          <w:sz w:val="24"/>
          <w:szCs w:val="24"/>
        </w:rPr>
        <w:t xml:space="preserve"> </w:t>
      </w:r>
      <w:r w:rsidR="003F4E34" w:rsidRPr="00927740">
        <w:rPr>
          <w:rFonts w:ascii="Times New Roman" w:hAnsi="Times New Roman" w:cs="Times New Roman"/>
          <w:sz w:val="24"/>
          <w:szCs w:val="24"/>
        </w:rPr>
        <w:t>Attachment</w:t>
      </w:r>
      <w:r w:rsidR="00F52C2E">
        <w:rPr>
          <w:rFonts w:ascii="Times New Roman" w:hAnsi="Times New Roman" w:cs="Times New Roman"/>
          <w:sz w:val="24"/>
          <w:szCs w:val="24"/>
        </w:rPr>
        <w:t xml:space="preserve"> to Complaint</w:t>
      </w:r>
      <w:r w:rsidR="003F4E34">
        <w:rPr>
          <w:rFonts w:ascii="Times New Roman" w:hAnsi="Times New Roman" w:cs="Times New Roman"/>
          <w:sz w:val="24"/>
          <w:szCs w:val="24"/>
        </w:rPr>
        <w:t xml:space="preserve">.  </w:t>
      </w:r>
      <w:r w:rsidR="006F42F0">
        <w:rPr>
          <w:rFonts w:ascii="Times New Roman" w:hAnsi="Times New Roman" w:cs="Times New Roman"/>
          <w:sz w:val="24"/>
          <w:szCs w:val="24"/>
        </w:rPr>
        <w:t xml:space="preserve">Complainant </w:t>
      </w:r>
      <w:r w:rsidR="00DF2314">
        <w:rPr>
          <w:rFonts w:ascii="Times New Roman" w:hAnsi="Times New Roman" w:cs="Times New Roman"/>
          <w:sz w:val="24"/>
          <w:szCs w:val="24"/>
        </w:rPr>
        <w:t>alleges</w:t>
      </w:r>
      <w:r w:rsidR="00611A2C">
        <w:rPr>
          <w:rFonts w:ascii="Times New Roman" w:hAnsi="Times New Roman" w:cs="Times New Roman"/>
          <w:sz w:val="24"/>
          <w:szCs w:val="24"/>
        </w:rPr>
        <w:t xml:space="preserve"> that when he purchased the service address in 1984</w:t>
      </w:r>
      <w:r w:rsidR="00DF2314">
        <w:rPr>
          <w:rFonts w:ascii="Times New Roman" w:hAnsi="Times New Roman" w:cs="Times New Roman"/>
          <w:sz w:val="24"/>
          <w:szCs w:val="24"/>
        </w:rPr>
        <w:t xml:space="preserve"> his basement “was dry except in the corners after a hard rain.</w:t>
      </w:r>
      <w:r w:rsidR="00654BC6">
        <w:rPr>
          <w:rFonts w:ascii="Times New Roman" w:hAnsi="Times New Roman" w:cs="Times New Roman"/>
          <w:sz w:val="24"/>
          <w:szCs w:val="24"/>
        </w:rPr>
        <w:t>”</w:t>
      </w:r>
      <w:r w:rsidR="00DF2314">
        <w:rPr>
          <w:rFonts w:ascii="Times New Roman" w:hAnsi="Times New Roman" w:cs="Times New Roman"/>
          <w:sz w:val="24"/>
          <w:szCs w:val="24"/>
        </w:rPr>
        <w:t xml:space="preserve"> </w:t>
      </w:r>
      <w:r w:rsidR="00B02D0A">
        <w:rPr>
          <w:rFonts w:ascii="Times New Roman" w:hAnsi="Times New Roman" w:cs="Times New Roman"/>
          <w:sz w:val="24"/>
          <w:szCs w:val="24"/>
        </w:rPr>
        <w:t xml:space="preserve"> </w:t>
      </w:r>
      <w:r w:rsidR="00927740" w:rsidRPr="004B23B7">
        <w:rPr>
          <w:rFonts w:ascii="Times New Roman" w:hAnsi="Times New Roman" w:cs="Times New Roman"/>
          <w:i/>
          <w:iCs/>
          <w:sz w:val="24"/>
          <w:szCs w:val="24"/>
        </w:rPr>
        <w:t>See</w:t>
      </w:r>
      <w:r w:rsidR="00927740">
        <w:rPr>
          <w:rFonts w:ascii="Times New Roman" w:hAnsi="Times New Roman" w:cs="Times New Roman"/>
          <w:sz w:val="24"/>
          <w:szCs w:val="24"/>
        </w:rPr>
        <w:t xml:space="preserve"> </w:t>
      </w:r>
      <w:r w:rsidR="00654BC6">
        <w:rPr>
          <w:rFonts w:ascii="Times New Roman" w:hAnsi="Times New Roman" w:cs="Times New Roman"/>
          <w:sz w:val="24"/>
          <w:szCs w:val="24"/>
        </w:rPr>
        <w:t>Attachment</w:t>
      </w:r>
      <w:r w:rsidR="004B23B7">
        <w:rPr>
          <w:rFonts w:ascii="Times New Roman" w:hAnsi="Times New Roman" w:cs="Times New Roman"/>
          <w:sz w:val="24"/>
          <w:szCs w:val="24"/>
        </w:rPr>
        <w:t xml:space="preserve"> to Complaint</w:t>
      </w:r>
      <w:r w:rsidR="00654BC6">
        <w:rPr>
          <w:rFonts w:ascii="Times New Roman" w:hAnsi="Times New Roman" w:cs="Times New Roman"/>
          <w:sz w:val="24"/>
          <w:szCs w:val="24"/>
        </w:rPr>
        <w:t xml:space="preserve">.  </w:t>
      </w:r>
      <w:r w:rsidR="00B02D0A">
        <w:rPr>
          <w:rFonts w:ascii="Times New Roman" w:hAnsi="Times New Roman" w:cs="Times New Roman"/>
          <w:sz w:val="24"/>
          <w:szCs w:val="24"/>
        </w:rPr>
        <w:t>For relief</w:t>
      </w:r>
      <w:r w:rsidR="006F57D0">
        <w:rPr>
          <w:rFonts w:ascii="Times New Roman" w:hAnsi="Times New Roman" w:cs="Times New Roman"/>
          <w:sz w:val="24"/>
          <w:szCs w:val="24"/>
        </w:rPr>
        <w:t>, Complainant request</w:t>
      </w:r>
      <w:r w:rsidR="00035878">
        <w:rPr>
          <w:rFonts w:ascii="Times New Roman" w:hAnsi="Times New Roman" w:cs="Times New Roman"/>
          <w:sz w:val="24"/>
          <w:szCs w:val="24"/>
        </w:rPr>
        <w:t>s</w:t>
      </w:r>
      <w:r w:rsidR="006F57D0">
        <w:rPr>
          <w:rFonts w:ascii="Times New Roman" w:hAnsi="Times New Roman" w:cs="Times New Roman"/>
          <w:sz w:val="24"/>
          <w:szCs w:val="24"/>
        </w:rPr>
        <w:t xml:space="preserve"> that the Commission order Respondent </w:t>
      </w:r>
      <w:r w:rsidR="00F71B36">
        <w:rPr>
          <w:rFonts w:ascii="Times New Roman" w:hAnsi="Times New Roman" w:cs="Times New Roman"/>
          <w:sz w:val="24"/>
          <w:szCs w:val="24"/>
        </w:rPr>
        <w:t>to “fix the road properly.”</w:t>
      </w:r>
      <w:r w:rsidR="00E5784D">
        <w:rPr>
          <w:rFonts w:ascii="Times New Roman" w:hAnsi="Times New Roman" w:cs="Times New Roman"/>
          <w:sz w:val="24"/>
          <w:szCs w:val="24"/>
        </w:rPr>
        <w:t xml:space="preserve"> Complaint ¶ </w:t>
      </w:r>
      <w:r w:rsidR="00713CD0">
        <w:rPr>
          <w:rFonts w:ascii="Times New Roman" w:hAnsi="Times New Roman" w:cs="Times New Roman"/>
          <w:sz w:val="24"/>
          <w:szCs w:val="24"/>
        </w:rPr>
        <w:t>6</w:t>
      </w:r>
      <w:r w:rsidR="00E5784D">
        <w:rPr>
          <w:rFonts w:ascii="Times New Roman" w:hAnsi="Times New Roman" w:cs="Times New Roman"/>
          <w:sz w:val="24"/>
          <w:szCs w:val="24"/>
        </w:rPr>
        <w:t>.</w:t>
      </w:r>
    </w:p>
    <w:bookmarkEnd w:id="0"/>
    <w:bookmarkEnd w:id="1"/>
    <w:p w14:paraId="00AA1D3C" w14:textId="77777777" w:rsidR="00FE6503" w:rsidRDefault="00FE6503" w:rsidP="00696B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BA9D97" w14:textId="3ED15B58" w:rsidR="00FE6503" w:rsidRDefault="00713CD0" w:rsidP="00696B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6BD2">
        <w:rPr>
          <w:rFonts w:ascii="Times New Roman" w:hAnsi="Times New Roman" w:cs="Times New Roman"/>
          <w:sz w:val="24"/>
          <w:szCs w:val="24"/>
        </w:rPr>
        <w:tab/>
        <w:t xml:space="preserve">Peoples filed </w:t>
      </w:r>
      <w:r w:rsidR="008E6088" w:rsidRPr="00FD7693">
        <w:rPr>
          <w:rFonts w:ascii="Times New Roman" w:hAnsi="Times New Roman" w:cs="Times New Roman"/>
          <w:sz w:val="24"/>
          <w:szCs w:val="24"/>
        </w:rPr>
        <w:t>an Answer and Preliminary Objections (PO</w:t>
      </w:r>
      <w:r w:rsidR="00152B8D">
        <w:rPr>
          <w:rFonts w:ascii="Times New Roman" w:hAnsi="Times New Roman" w:cs="Times New Roman"/>
          <w:sz w:val="24"/>
          <w:szCs w:val="24"/>
        </w:rPr>
        <w:t>s</w:t>
      </w:r>
      <w:r w:rsidR="008E6088" w:rsidRPr="00FD7693">
        <w:rPr>
          <w:rFonts w:ascii="Times New Roman" w:hAnsi="Times New Roman" w:cs="Times New Roman"/>
          <w:sz w:val="24"/>
          <w:szCs w:val="24"/>
        </w:rPr>
        <w:t xml:space="preserve">) on </w:t>
      </w:r>
      <w:r w:rsidR="008076DB">
        <w:rPr>
          <w:rFonts w:ascii="Times New Roman" w:hAnsi="Times New Roman" w:cs="Times New Roman"/>
          <w:sz w:val="24"/>
          <w:szCs w:val="24"/>
        </w:rPr>
        <w:t xml:space="preserve">August </w:t>
      </w:r>
      <w:r w:rsidR="00696BD2">
        <w:rPr>
          <w:rFonts w:ascii="Times New Roman" w:hAnsi="Times New Roman" w:cs="Times New Roman"/>
          <w:sz w:val="24"/>
          <w:szCs w:val="24"/>
        </w:rPr>
        <w:t>7</w:t>
      </w:r>
      <w:r w:rsidR="008076DB">
        <w:rPr>
          <w:rFonts w:ascii="Times New Roman" w:hAnsi="Times New Roman" w:cs="Times New Roman"/>
          <w:sz w:val="24"/>
          <w:szCs w:val="24"/>
        </w:rPr>
        <w:t>, 202</w:t>
      </w:r>
      <w:r w:rsidR="00374F14">
        <w:rPr>
          <w:rFonts w:ascii="Times New Roman" w:hAnsi="Times New Roman" w:cs="Times New Roman"/>
          <w:sz w:val="24"/>
          <w:szCs w:val="24"/>
        </w:rPr>
        <w:t>3</w:t>
      </w:r>
      <w:r w:rsidR="00466C7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A5514C" w14:textId="608C35B6" w:rsidR="00CC20A9" w:rsidRPr="00CC20A9" w:rsidRDefault="00466C75" w:rsidP="00696B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denying the material allegations of the Complaint.</w:t>
      </w:r>
      <w:r w:rsidR="008E6088" w:rsidRPr="00FD769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076DB">
        <w:rPr>
          <w:rFonts w:ascii="Times New Roman" w:hAnsi="Times New Roman" w:cs="Times New Roman"/>
          <w:sz w:val="24"/>
          <w:szCs w:val="24"/>
        </w:rPr>
        <w:t>P</w:t>
      </w:r>
      <w:r w:rsidR="00DF5FA9">
        <w:rPr>
          <w:rFonts w:ascii="Times New Roman" w:hAnsi="Times New Roman" w:cs="Times New Roman"/>
          <w:sz w:val="24"/>
          <w:szCs w:val="24"/>
        </w:rPr>
        <w:t>eoples</w:t>
      </w:r>
      <w:proofErr w:type="gramEnd"/>
      <w:r w:rsidR="008076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specifically </w:t>
      </w:r>
      <w:r w:rsidR="002846A2" w:rsidRPr="00FD7693">
        <w:rPr>
          <w:rFonts w:ascii="Times New Roman" w:hAnsi="Times New Roman" w:cs="Times New Roman"/>
          <w:sz w:val="24"/>
          <w:szCs w:val="24"/>
        </w:rPr>
        <w:t>denie</w:t>
      </w:r>
      <w:r w:rsidR="001600F9">
        <w:rPr>
          <w:rFonts w:ascii="Times New Roman" w:hAnsi="Times New Roman" w:cs="Times New Roman"/>
          <w:sz w:val="24"/>
          <w:szCs w:val="24"/>
        </w:rPr>
        <w:t>s</w:t>
      </w:r>
      <w:r w:rsidR="002846A2" w:rsidRPr="00FD7693">
        <w:rPr>
          <w:rFonts w:ascii="Times New Roman" w:hAnsi="Times New Roman" w:cs="Times New Roman"/>
          <w:sz w:val="24"/>
          <w:szCs w:val="24"/>
        </w:rPr>
        <w:t xml:space="preserve"> </w:t>
      </w:r>
      <w:r w:rsidR="00090446">
        <w:rPr>
          <w:rFonts w:ascii="Times New Roman" w:hAnsi="Times New Roman" w:cs="Times New Roman"/>
          <w:sz w:val="24"/>
          <w:szCs w:val="24"/>
        </w:rPr>
        <w:t>caus</w:t>
      </w:r>
      <w:r w:rsidR="0047337E">
        <w:rPr>
          <w:rFonts w:ascii="Times New Roman" w:hAnsi="Times New Roman" w:cs="Times New Roman"/>
          <w:sz w:val="24"/>
          <w:szCs w:val="24"/>
        </w:rPr>
        <w:t>ing</w:t>
      </w:r>
      <w:r w:rsidR="00090446">
        <w:rPr>
          <w:rFonts w:ascii="Times New Roman" w:hAnsi="Times New Roman" w:cs="Times New Roman"/>
          <w:sz w:val="24"/>
          <w:szCs w:val="24"/>
        </w:rPr>
        <w:t xml:space="preserve"> water d</w:t>
      </w:r>
      <w:r w:rsidR="00AD4803">
        <w:rPr>
          <w:rFonts w:ascii="Times New Roman" w:hAnsi="Times New Roman" w:cs="Times New Roman"/>
          <w:sz w:val="24"/>
          <w:szCs w:val="24"/>
        </w:rPr>
        <w:t xml:space="preserve">amage and/or any other damage to Complainant’s property. </w:t>
      </w:r>
      <w:r w:rsidR="007D4C17">
        <w:rPr>
          <w:rFonts w:ascii="Times New Roman" w:hAnsi="Times New Roman" w:cs="Times New Roman"/>
          <w:sz w:val="24"/>
          <w:szCs w:val="24"/>
        </w:rPr>
        <w:t xml:space="preserve"> </w:t>
      </w:r>
      <w:r w:rsidR="00AD4803">
        <w:rPr>
          <w:rFonts w:ascii="Times New Roman" w:hAnsi="Times New Roman" w:cs="Times New Roman"/>
          <w:sz w:val="24"/>
          <w:szCs w:val="24"/>
        </w:rPr>
        <w:t xml:space="preserve">Answer </w:t>
      </w:r>
      <w:r w:rsidR="00A75A6B">
        <w:rPr>
          <w:rFonts w:ascii="Times New Roman" w:hAnsi="Times New Roman" w:cs="Times New Roman"/>
          <w:sz w:val="24"/>
          <w:szCs w:val="24"/>
        </w:rPr>
        <w:t xml:space="preserve">¶ 4.  </w:t>
      </w:r>
      <w:r w:rsidR="00CC20A9">
        <w:rPr>
          <w:rFonts w:ascii="Times New Roman" w:hAnsi="Times New Roman" w:cs="Times New Roman"/>
          <w:sz w:val="24"/>
          <w:szCs w:val="24"/>
        </w:rPr>
        <w:t>Peoples a</w:t>
      </w:r>
      <w:r w:rsidR="00C57B3A">
        <w:rPr>
          <w:rFonts w:ascii="Times New Roman" w:hAnsi="Times New Roman" w:cs="Times New Roman"/>
          <w:sz w:val="24"/>
          <w:szCs w:val="24"/>
        </w:rPr>
        <w:t>rgues</w:t>
      </w:r>
      <w:r w:rsidR="004C28BF">
        <w:rPr>
          <w:rFonts w:ascii="Times New Roman" w:hAnsi="Times New Roman" w:cs="Times New Roman"/>
          <w:sz w:val="24"/>
          <w:szCs w:val="24"/>
        </w:rPr>
        <w:t>,</w:t>
      </w:r>
      <w:r w:rsidR="00CC20A9">
        <w:rPr>
          <w:rFonts w:ascii="Times New Roman" w:hAnsi="Times New Roman" w:cs="Times New Roman"/>
          <w:sz w:val="24"/>
          <w:szCs w:val="24"/>
        </w:rPr>
        <w:t xml:space="preserve"> “The complaint seeks compensatory damages as relief, which this Commission is unable to grant.”  </w:t>
      </w:r>
      <w:r w:rsidR="00C57B3A">
        <w:rPr>
          <w:rFonts w:ascii="Times New Roman" w:hAnsi="Times New Roman" w:cs="Times New Roman"/>
          <w:sz w:val="24"/>
          <w:szCs w:val="24"/>
        </w:rPr>
        <w:t xml:space="preserve">Answer ¶ 5.  </w:t>
      </w:r>
    </w:p>
    <w:p w14:paraId="26EFCE74" w14:textId="77777777" w:rsidR="001E4D4C" w:rsidRDefault="001E4D4C" w:rsidP="00831A8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3B5E475D" w14:textId="77777777" w:rsidR="00BD5074" w:rsidRDefault="001E4D4C" w:rsidP="00BD5074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E6088" w:rsidRPr="00FD7693">
        <w:rPr>
          <w:rFonts w:ascii="Times New Roman" w:hAnsi="Times New Roman" w:cs="Times New Roman"/>
          <w:sz w:val="24"/>
          <w:szCs w:val="24"/>
        </w:rPr>
        <w:t>n its PO</w:t>
      </w:r>
      <w:r w:rsidR="00FB09E5">
        <w:rPr>
          <w:rFonts w:ascii="Times New Roman" w:hAnsi="Times New Roman" w:cs="Times New Roman"/>
          <w:sz w:val="24"/>
          <w:szCs w:val="24"/>
        </w:rPr>
        <w:t>s</w:t>
      </w:r>
      <w:r w:rsidR="008E6088" w:rsidRPr="00FD7693">
        <w:rPr>
          <w:rFonts w:ascii="Times New Roman" w:hAnsi="Times New Roman" w:cs="Times New Roman"/>
          <w:sz w:val="24"/>
          <w:szCs w:val="24"/>
        </w:rPr>
        <w:t xml:space="preserve">, </w:t>
      </w:r>
      <w:r w:rsidR="00266071" w:rsidRPr="00FD7693">
        <w:rPr>
          <w:rFonts w:ascii="Times New Roman" w:hAnsi="Times New Roman" w:cs="Times New Roman"/>
          <w:sz w:val="24"/>
          <w:szCs w:val="24"/>
        </w:rPr>
        <w:t>P</w:t>
      </w:r>
      <w:r w:rsidR="00214AF8">
        <w:rPr>
          <w:rFonts w:ascii="Times New Roman" w:hAnsi="Times New Roman" w:cs="Times New Roman"/>
          <w:sz w:val="24"/>
          <w:szCs w:val="24"/>
        </w:rPr>
        <w:t>eoples argues as follows:</w:t>
      </w:r>
    </w:p>
    <w:p w14:paraId="1D015CFE" w14:textId="77777777" w:rsidR="00BD5074" w:rsidRDefault="00BD5074" w:rsidP="00BD5074">
      <w:pPr>
        <w:ind w:left="1440" w:right="720"/>
        <w:rPr>
          <w:rFonts w:ascii="Times New Roman" w:hAnsi="Times New Roman" w:cs="Times New Roman"/>
          <w:sz w:val="24"/>
          <w:szCs w:val="24"/>
        </w:rPr>
      </w:pPr>
    </w:p>
    <w:p w14:paraId="361F0DF3" w14:textId="3F43FC0E" w:rsidR="00214AF8" w:rsidRDefault="00C62242" w:rsidP="00BD5074">
      <w:pPr>
        <w:ind w:left="144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Formal Complaint, Complainant asks for Peop</w:t>
      </w:r>
      <w:r w:rsidR="00EB0DF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="004E21B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repair and/or pay </w:t>
      </w:r>
      <w:r w:rsidR="00EB0DF4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repairs to alleged water damage, alleged water runoff, and alleged damage to an electric box. The </w:t>
      </w:r>
      <w:r w:rsidR="004974B1">
        <w:rPr>
          <w:rFonts w:ascii="Times New Roman" w:hAnsi="Times New Roman" w:cs="Times New Roman"/>
          <w:sz w:val="24"/>
          <w:szCs w:val="24"/>
        </w:rPr>
        <w:t xml:space="preserve">requested relief is essentially a request </w:t>
      </w:r>
      <w:r w:rsidR="00CF706B">
        <w:rPr>
          <w:rFonts w:ascii="Times New Roman" w:hAnsi="Times New Roman" w:cs="Times New Roman"/>
          <w:sz w:val="24"/>
          <w:szCs w:val="24"/>
        </w:rPr>
        <w:t>for</w:t>
      </w:r>
      <w:r w:rsidR="004974B1">
        <w:rPr>
          <w:rFonts w:ascii="Times New Roman" w:hAnsi="Times New Roman" w:cs="Times New Roman"/>
          <w:sz w:val="24"/>
          <w:szCs w:val="24"/>
        </w:rPr>
        <w:t xml:space="preserve"> monetary compensation or other consideration being paid to Complain</w:t>
      </w:r>
      <w:r w:rsidR="00D85430">
        <w:rPr>
          <w:rFonts w:ascii="Times New Roman" w:hAnsi="Times New Roman" w:cs="Times New Roman"/>
          <w:sz w:val="24"/>
          <w:szCs w:val="24"/>
        </w:rPr>
        <w:t>an</w:t>
      </w:r>
      <w:r w:rsidR="004974B1">
        <w:rPr>
          <w:rFonts w:ascii="Times New Roman" w:hAnsi="Times New Roman" w:cs="Times New Roman"/>
          <w:sz w:val="24"/>
          <w:szCs w:val="24"/>
        </w:rPr>
        <w:t xml:space="preserve">t. </w:t>
      </w:r>
    </w:p>
    <w:p w14:paraId="695CC154" w14:textId="77777777" w:rsidR="00214AF8" w:rsidRDefault="00214AF8" w:rsidP="00831A8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0A0B0F5C" w14:textId="158B4920" w:rsidR="00D85430" w:rsidRDefault="002F575D" w:rsidP="002F575D">
      <w:pPr>
        <w:ind w:left="1440" w:right="9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Pursuant to 52 Pa. Code §5.101, Peoples object</w:t>
      </w:r>
      <w:r w:rsidR="00D23CAE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to the relief requested in the Formal Complaint on the grounds that the Pennsylvania Public Utility Commission (“the Commission”) lacks jurisdiction to award monetary damages/compensation.</w:t>
      </w:r>
    </w:p>
    <w:p w14:paraId="129E46DC" w14:textId="77777777" w:rsidR="001439F0" w:rsidRDefault="001439F0" w:rsidP="001439F0">
      <w:pPr>
        <w:spacing w:line="360" w:lineRule="auto"/>
        <w:ind w:right="90" w:firstLine="1440"/>
        <w:rPr>
          <w:rFonts w:ascii="Times New Roman" w:hAnsi="Times New Roman" w:cs="Times New Roman"/>
          <w:sz w:val="24"/>
          <w:szCs w:val="24"/>
        </w:rPr>
      </w:pPr>
    </w:p>
    <w:p w14:paraId="3BACDA7C" w14:textId="2F8D3B09" w:rsidR="001439F0" w:rsidRDefault="00C83801" w:rsidP="001439F0">
      <w:pPr>
        <w:spacing w:line="36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</w:t>
      </w:r>
      <w:r w:rsidR="001439F0">
        <w:rPr>
          <w:rFonts w:ascii="Times New Roman" w:hAnsi="Times New Roman" w:cs="Times New Roman"/>
          <w:sz w:val="24"/>
          <w:szCs w:val="24"/>
        </w:rPr>
        <w:t xml:space="preserve"> ¶¶ </w:t>
      </w:r>
      <w:r w:rsidR="00687BBF">
        <w:rPr>
          <w:rFonts w:ascii="Times New Roman" w:hAnsi="Times New Roman" w:cs="Times New Roman"/>
          <w:sz w:val="24"/>
          <w:szCs w:val="24"/>
        </w:rPr>
        <w:t xml:space="preserve">4, </w:t>
      </w:r>
      <w:r w:rsidR="001439F0">
        <w:rPr>
          <w:rFonts w:ascii="Times New Roman" w:hAnsi="Times New Roman" w:cs="Times New Roman"/>
          <w:sz w:val="24"/>
          <w:szCs w:val="24"/>
        </w:rPr>
        <w:t>5</w:t>
      </w:r>
      <w:r w:rsidR="00687BBF">
        <w:rPr>
          <w:rFonts w:ascii="Times New Roman" w:hAnsi="Times New Roman" w:cs="Times New Roman"/>
          <w:sz w:val="24"/>
          <w:szCs w:val="24"/>
        </w:rPr>
        <w:t>.</w:t>
      </w:r>
    </w:p>
    <w:p w14:paraId="1875187B" w14:textId="77777777" w:rsidR="00687BBF" w:rsidRDefault="00687BBF" w:rsidP="001439F0">
      <w:pPr>
        <w:spacing w:line="36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2782C11E" w14:textId="71FDFD60" w:rsidR="00687BBF" w:rsidRDefault="00687BBF" w:rsidP="001439F0">
      <w:pPr>
        <w:spacing w:line="36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5A48">
        <w:rPr>
          <w:rFonts w:ascii="Times New Roman" w:hAnsi="Times New Roman" w:cs="Times New Roman"/>
          <w:sz w:val="24"/>
          <w:szCs w:val="24"/>
        </w:rPr>
        <w:t xml:space="preserve">For relief, Respondent requests that the Commission “strike the request for the awarding </w:t>
      </w:r>
      <w:r w:rsidR="00C83801">
        <w:rPr>
          <w:rFonts w:ascii="Times New Roman" w:hAnsi="Times New Roman" w:cs="Times New Roman"/>
          <w:sz w:val="24"/>
          <w:szCs w:val="24"/>
        </w:rPr>
        <w:t>of damages as impertinent matter.</w:t>
      </w:r>
      <w:r w:rsidR="003A07DF">
        <w:rPr>
          <w:rFonts w:ascii="Times New Roman" w:hAnsi="Times New Roman" w:cs="Times New Roman"/>
          <w:sz w:val="24"/>
          <w:szCs w:val="24"/>
        </w:rPr>
        <w:t>”</w:t>
      </w:r>
    </w:p>
    <w:p w14:paraId="26AD538F" w14:textId="77777777" w:rsidR="00C83801" w:rsidRDefault="00C83801" w:rsidP="001439F0">
      <w:pPr>
        <w:spacing w:line="36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64E7A1FB" w14:textId="4F72E57A" w:rsidR="008E6088" w:rsidRPr="00FD7693" w:rsidRDefault="001A7653" w:rsidP="00831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Complainant did not file a response to the P</w:t>
      </w:r>
      <w:r w:rsidR="00460EFC">
        <w:rPr>
          <w:rFonts w:ascii="Times New Roman" w:hAnsi="Times New Roman" w:cs="Times New Roman"/>
          <w:sz w:val="24"/>
          <w:szCs w:val="24"/>
        </w:rPr>
        <w:t>O</w:t>
      </w:r>
      <w:r w:rsidR="00761F9C">
        <w:rPr>
          <w:rFonts w:ascii="Times New Roman" w:hAnsi="Times New Roman" w:cs="Times New Roman"/>
          <w:sz w:val="24"/>
          <w:szCs w:val="24"/>
        </w:rPr>
        <w:t>s as provided for under the Commission</w:t>
      </w:r>
      <w:r w:rsidR="001E3B3A">
        <w:rPr>
          <w:rFonts w:ascii="Times New Roman" w:hAnsi="Times New Roman" w:cs="Times New Roman"/>
          <w:sz w:val="24"/>
          <w:szCs w:val="24"/>
        </w:rPr>
        <w:t xml:space="preserve">’s regulations at </w:t>
      </w:r>
      <w:r w:rsidR="001E3B3A" w:rsidRPr="00460EFC">
        <w:rPr>
          <w:rFonts w:ascii="Times New Roman" w:hAnsi="Times New Roman" w:cs="Times New Roman"/>
          <w:sz w:val="24"/>
          <w:szCs w:val="24"/>
        </w:rPr>
        <w:t xml:space="preserve">52 </w:t>
      </w:r>
      <w:proofErr w:type="spellStart"/>
      <w:r w:rsidR="001E3B3A" w:rsidRPr="00460EFC">
        <w:rPr>
          <w:rFonts w:ascii="Times New Roman" w:hAnsi="Times New Roman" w:cs="Times New Roman"/>
          <w:sz w:val="24"/>
          <w:szCs w:val="24"/>
        </w:rPr>
        <w:t>Pa.Code</w:t>
      </w:r>
      <w:proofErr w:type="spellEnd"/>
      <w:r w:rsidR="001E3B3A" w:rsidRPr="00460EFC">
        <w:rPr>
          <w:rFonts w:ascii="Times New Roman" w:hAnsi="Times New Roman" w:cs="Times New Roman"/>
          <w:sz w:val="24"/>
          <w:szCs w:val="24"/>
        </w:rPr>
        <w:t xml:space="preserve"> § 5.101</w:t>
      </w:r>
      <w:r w:rsidR="00761F9C">
        <w:rPr>
          <w:rFonts w:ascii="Times New Roman" w:hAnsi="Times New Roman" w:cs="Times New Roman"/>
          <w:sz w:val="24"/>
          <w:szCs w:val="24"/>
        </w:rPr>
        <w:t>.</w:t>
      </w:r>
      <w:r w:rsidR="003A41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109BE" w14:textId="4D10EF69" w:rsidR="00294DD3" w:rsidRPr="00FD7693" w:rsidRDefault="00294DD3" w:rsidP="00831A88">
      <w:pPr>
        <w:tabs>
          <w:tab w:val="left" w:pos="2250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DBD6A69" w14:textId="035D24DB" w:rsidR="00294DD3" w:rsidRPr="00FD7693" w:rsidRDefault="00294DD3" w:rsidP="00831A88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D7693">
        <w:rPr>
          <w:rFonts w:ascii="Times New Roman" w:hAnsi="Times New Roman" w:cs="Times New Roman"/>
          <w:sz w:val="24"/>
          <w:szCs w:val="24"/>
        </w:rPr>
        <w:tab/>
      </w:r>
      <w:r w:rsidRPr="00FD7693">
        <w:rPr>
          <w:rFonts w:ascii="Times New Roman" w:hAnsi="Times New Roman" w:cs="Times New Roman"/>
          <w:sz w:val="24"/>
          <w:szCs w:val="24"/>
        </w:rPr>
        <w:tab/>
      </w:r>
      <w:r w:rsidR="00280224">
        <w:rPr>
          <w:rFonts w:ascii="Times New Roman" w:hAnsi="Times New Roman" w:cs="Times New Roman"/>
          <w:sz w:val="24"/>
          <w:szCs w:val="24"/>
        </w:rPr>
        <w:t xml:space="preserve">By </w:t>
      </w:r>
      <w:r w:rsidR="00265B97" w:rsidRPr="00265B97">
        <w:rPr>
          <w:rFonts w:ascii="Times New Roman" w:hAnsi="Times New Roman" w:cs="Times New Roman"/>
          <w:sz w:val="24"/>
          <w:szCs w:val="24"/>
        </w:rPr>
        <w:t>Motion Judge Assignment Notice</w:t>
      </w:r>
      <w:r w:rsidR="00280224">
        <w:rPr>
          <w:rFonts w:ascii="Times New Roman" w:hAnsi="Times New Roman" w:cs="Times New Roman"/>
          <w:sz w:val="24"/>
          <w:szCs w:val="24"/>
        </w:rPr>
        <w:t xml:space="preserve"> dated </w:t>
      </w:r>
      <w:r w:rsidR="0042777F">
        <w:rPr>
          <w:rFonts w:ascii="Times New Roman" w:hAnsi="Times New Roman" w:cs="Times New Roman"/>
          <w:sz w:val="24"/>
          <w:szCs w:val="24"/>
        </w:rPr>
        <w:t>September 19, 2023</w:t>
      </w:r>
      <w:r w:rsidR="00265B97">
        <w:rPr>
          <w:rFonts w:ascii="Times New Roman" w:hAnsi="Times New Roman" w:cs="Times New Roman"/>
          <w:sz w:val="24"/>
          <w:szCs w:val="24"/>
        </w:rPr>
        <w:t xml:space="preserve">, </w:t>
      </w:r>
      <w:r w:rsidR="00D91225" w:rsidRPr="00FD7693">
        <w:rPr>
          <w:rFonts w:ascii="Times New Roman" w:hAnsi="Times New Roman" w:cs="Times New Roman"/>
          <w:sz w:val="24"/>
          <w:szCs w:val="24"/>
        </w:rPr>
        <w:t>the PO</w:t>
      </w:r>
      <w:r w:rsidR="00817CBF">
        <w:rPr>
          <w:rFonts w:ascii="Times New Roman" w:hAnsi="Times New Roman" w:cs="Times New Roman"/>
          <w:sz w:val="24"/>
          <w:szCs w:val="24"/>
        </w:rPr>
        <w:t>s</w:t>
      </w:r>
      <w:r w:rsidR="00D91225" w:rsidRPr="00FD7693">
        <w:rPr>
          <w:rFonts w:ascii="Times New Roman" w:hAnsi="Times New Roman" w:cs="Times New Roman"/>
          <w:sz w:val="24"/>
          <w:szCs w:val="24"/>
        </w:rPr>
        <w:t xml:space="preserve"> were </w:t>
      </w:r>
      <w:r w:rsidRPr="00FD7693">
        <w:rPr>
          <w:rFonts w:ascii="Times New Roman" w:hAnsi="Times New Roman" w:cs="Times New Roman"/>
          <w:sz w:val="24"/>
          <w:szCs w:val="24"/>
        </w:rPr>
        <w:t xml:space="preserve">assigned to me for </w:t>
      </w:r>
      <w:r w:rsidR="00D91225" w:rsidRPr="00FD7693">
        <w:rPr>
          <w:rFonts w:ascii="Times New Roman" w:hAnsi="Times New Roman" w:cs="Times New Roman"/>
          <w:sz w:val="24"/>
          <w:szCs w:val="24"/>
        </w:rPr>
        <w:t>ruling</w:t>
      </w:r>
      <w:r w:rsidRPr="00FD7693">
        <w:rPr>
          <w:rFonts w:ascii="Times New Roman" w:hAnsi="Times New Roman" w:cs="Times New Roman"/>
          <w:sz w:val="24"/>
          <w:szCs w:val="24"/>
        </w:rPr>
        <w:t>.</w:t>
      </w:r>
    </w:p>
    <w:p w14:paraId="7E595DFC" w14:textId="77777777" w:rsidR="00294DD3" w:rsidRPr="00FD7693" w:rsidRDefault="00294DD3" w:rsidP="00831A88">
      <w:pPr>
        <w:tabs>
          <w:tab w:val="left" w:pos="2250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59B26335" w14:textId="2468A98D" w:rsidR="008E6088" w:rsidRPr="001F232C" w:rsidRDefault="001F232C" w:rsidP="00831A88">
      <w:pPr>
        <w:tabs>
          <w:tab w:val="left" w:pos="2250"/>
        </w:tabs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1F232C"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2B94BFB2" w14:textId="77777777" w:rsidR="008E6088" w:rsidRPr="00FD7693" w:rsidRDefault="008E6088" w:rsidP="00831A88">
      <w:pPr>
        <w:tabs>
          <w:tab w:val="left" w:pos="2250"/>
        </w:tabs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2D423A3D" w14:textId="47326430" w:rsidR="0030066C" w:rsidRPr="00460EFC" w:rsidRDefault="00460EFC" w:rsidP="00460EFC">
      <w:pPr>
        <w:autoSpaceDE/>
        <w:autoSpaceDN/>
        <w:spacing w:line="360" w:lineRule="auto"/>
        <w:rPr>
          <w:color w:val="000000"/>
          <w:sz w:val="24"/>
          <w:szCs w:val="24"/>
        </w:rPr>
      </w:pPr>
      <w:r w:rsidRPr="00460EFC">
        <w:rPr>
          <w:color w:val="000000"/>
          <w:sz w:val="26"/>
          <w:szCs w:val="26"/>
        </w:rPr>
        <w:tab/>
      </w:r>
      <w:r w:rsidRPr="00460EFC">
        <w:rPr>
          <w:color w:val="000000"/>
          <w:sz w:val="26"/>
          <w:szCs w:val="26"/>
        </w:rPr>
        <w:tab/>
      </w:r>
      <w:r w:rsidR="0030066C">
        <w:rPr>
          <w:color w:val="000000"/>
          <w:sz w:val="26"/>
          <w:szCs w:val="26"/>
        </w:rPr>
        <w:t xml:space="preserve">In the present proceeding, </w:t>
      </w:r>
      <w:r w:rsidRPr="00460EFC">
        <w:rPr>
          <w:color w:val="000000"/>
          <w:sz w:val="24"/>
          <w:szCs w:val="24"/>
        </w:rPr>
        <w:t xml:space="preserve">Complainant is appearing </w:t>
      </w:r>
      <w:r w:rsidRPr="00460EFC">
        <w:rPr>
          <w:i/>
          <w:iCs/>
          <w:color w:val="000000"/>
          <w:sz w:val="24"/>
          <w:szCs w:val="24"/>
        </w:rPr>
        <w:t>pro se</w:t>
      </w:r>
      <w:r w:rsidRPr="00460EFC">
        <w:rPr>
          <w:color w:val="000000"/>
          <w:sz w:val="24"/>
          <w:szCs w:val="24"/>
        </w:rPr>
        <w:t xml:space="preserve">, that is, self-represented, before the Commission.  Traditionally, the Commission is hesitant to rule unfavorably against </w:t>
      </w:r>
      <w:r w:rsidRPr="00460EFC">
        <w:rPr>
          <w:bCs/>
          <w:i/>
          <w:color w:val="000000"/>
          <w:sz w:val="24"/>
          <w:szCs w:val="24"/>
        </w:rPr>
        <w:t>pro se</w:t>
      </w:r>
      <w:r w:rsidRPr="00460EFC">
        <w:rPr>
          <w:bCs/>
          <w:color w:val="000000"/>
          <w:sz w:val="24"/>
          <w:szCs w:val="24"/>
        </w:rPr>
        <w:t xml:space="preserve"> litigants</w:t>
      </w:r>
      <w:r w:rsidRPr="00460EFC">
        <w:rPr>
          <w:color w:val="000000"/>
          <w:sz w:val="24"/>
          <w:szCs w:val="24"/>
        </w:rPr>
        <w:t xml:space="preserve"> based on technical grounds. </w:t>
      </w:r>
      <w:r w:rsidR="000128CF">
        <w:rPr>
          <w:color w:val="000000"/>
          <w:sz w:val="24"/>
          <w:szCs w:val="24"/>
        </w:rPr>
        <w:t xml:space="preserve"> </w:t>
      </w:r>
      <w:r w:rsidRPr="00460EFC">
        <w:rPr>
          <w:i/>
          <w:color w:val="000000"/>
          <w:sz w:val="24"/>
          <w:szCs w:val="24"/>
        </w:rPr>
        <w:t>See, e.g.,</w:t>
      </w:r>
      <w:r w:rsidRPr="00460EFC">
        <w:rPr>
          <w:color w:val="000000"/>
          <w:sz w:val="24"/>
          <w:szCs w:val="24"/>
        </w:rPr>
        <w:t xml:space="preserve"> </w:t>
      </w:r>
      <w:proofErr w:type="spellStart"/>
      <w:r w:rsidRPr="00460EFC">
        <w:rPr>
          <w:i/>
          <w:color w:val="000000"/>
          <w:sz w:val="24"/>
          <w:szCs w:val="24"/>
        </w:rPr>
        <w:t>Destefano</w:t>
      </w:r>
      <w:proofErr w:type="spellEnd"/>
      <w:r w:rsidRPr="00460EFC">
        <w:rPr>
          <w:i/>
          <w:color w:val="000000"/>
          <w:sz w:val="24"/>
          <w:szCs w:val="24"/>
        </w:rPr>
        <w:t xml:space="preserve"> v. Peoples Natural Gas Company</w:t>
      </w:r>
      <w:r w:rsidRPr="00460EFC">
        <w:rPr>
          <w:color w:val="000000"/>
          <w:sz w:val="24"/>
          <w:szCs w:val="24"/>
        </w:rPr>
        <w:t xml:space="preserve">, 56 Pa. P.U.C. 489 (1982); </w:t>
      </w:r>
      <w:r w:rsidRPr="00460EFC">
        <w:rPr>
          <w:i/>
          <w:color w:val="000000"/>
          <w:sz w:val="24"/>
          <w:szCs w:val="24"/>
        </w:rPr>
        <w:t xml:space="preserve">Halpern v. The Bell Telephone Company of </w:t>
      </w:r>
      <w:r w:rsidRPr="00460EFC">
        <w:rPr>
          <w:i/>
          <w:color w:val="000000"/>
          <w:sz w:val="24"/>
          <w:szCs w:val="24"/>
        </w:rPr>
        <w:lastRenderedPageBreak/>
        <w:t>Pennsylvania</w:t>
      </w:r>
      <w:r w:rsidRPr="00460EFC">
        <w:rPr>
          <w:color w:val="000000"/>
          <w:sz w:val="24"/>
          <w:szCs w:val="24"/>
        </w:rPr>
        <w:t xml:space="preserve">, Docket No. C-00923950 (October 19, 1992); </w:t>
      </w:r>
      <w:r w:rsidRPr="00460EFC">
        <w:rPr>
          <w:i/>
          <w:color w:val="000000"/>
          <w:sz w:val="24"/>
          <w:szCs w:val="24"/>
        </w:rPr>
        <w:t xml:space="preserve">William </w:t>
      </w:r>
      <w:proofErr w:type="spellStart"/>
      <w:r w:rsidRPr="00460EFC">
        <w:rPr>
          <w:i/>
          <w:color w:val="000000"/>
          <w:sz w:val="24"/>
          <w:szCs w:val="24"/>
        </w:rPr>
        <w:t>Schlinder</w:t>
      </w:r>
      <w:proofErr w:type="spellEnd"/>
      <w:r w:rsidRPr="00460EFC">
        <w:rPr>
          <w:i/>
          <w:color w:val="000000"/>
          <w:sz w:val="24"/>
          <w:szCs w:val="24"/>
        </w:rPr>
        <w:t xml:space="preserve"> v. The Bell Telephone Company of Pennsylvania</w:t>
      </w:r>
      <w:r w:rsidRPr="00460EFC">
        <w:rPr>
          <w:color w:val="000000"/>
          <w:sz w:val="24"/>
          <w:szCs w:val="24"/>
        </w:rPr>
        <w:t xml:space="preserve">, Docket No. F-00161252 (March 26, 1993).  Instead, it is in the public interest that all litigants, particularly </w:t>
      </w:r>
      <w:r w:rsidRPr="00460EFC">
        <w:rPr>
          <w:bCs/>
          <w:i/>
          <w:color w:val="000000"/>
          <w:sz w:val="24"/>
          <w:szCs w:val="24"/>
        </w:rPr>
        <w:t>pro se</w:t>
      </w:r>
      <w:r w:rsidRPr="00460EFC">
        <w:rPr>
          <w:bCs/>
          <w:color w:val="000000"/>
          <w:sz w:val="24"/>
          <w:szCs w:val="24"/>
        </w:rPr>
        <w:t xml:space="preserve"> litigants</w:t>
      </w:r>
      <w:r w:rsidRPr="00460EFC">
        <w:rPr>
          <w:b/>
          <w:bCs/>
          <w:color w:val="000000"/>
          <w:sz w:val="24"/>
          <w:szCs w:val="24"/>
        </w:rPr>
        <w:t>,</w:t>
      </w:r>
      <w:r w:rsidRPr="00460EFC">
        <w:rPr>
          <w:color w:val="000000"/>
          <w:sz w:val="24"/>
          <w:szCs w:val="24"/>
        </w:rPr>
        <w:t xml:space="preserve"> be afforded a meaningful opportunity to be heard.</w:t>
      </w:r>
      <w:r w:rsidR="00711C21">
        <w:rPr>
          <w:color w:val="000000"/>
          <w:sz w:val="24"/>
          <w:szCs w:val="24"/>
        </w:rPr>
        <w:t xml:space="preserve">  </w:t>
      </w:r>
      <w:r w:rsidR="00414BAD">
        <w:rPr>
          <w:color w:val="000000"/>
          <w:sz w:val="24"/>
          <w:szCs w:val="24"/>
        </w:rPr>
        <w:t xml:space="preserve">Additionally, the Complaint </w:t>
      </w:r>
      <w:r w:rsidR="00AD5F0E">
        <w:rPr>
          <w:color w:val="000000"/>
          <w:sz w:val="24"/>
          <w:szCs w:val="24"/>
        </w:rPr>
        <w:t xml:space="preserve">does not explicitly </w:t>
      </w:r>
      <w:r w:rsidR="00A86BA0">
        <w:rPr>
          <w:color w:val="000000"/>
          <w:sz w:val="24"/>
          <w:szCs w:val="24"/>
        </w:rPr>
        <w:t>allege that Complainant is seeking monetary compensation</w:t>
      </w:r>
      <w:r w:rsidR="008E0B8C">
        <w:rPr>
          <w:color w:val="000000"/>
          <w:sz w:val="24"/>
          <w:szCs w:val="24"/>
        </w:rPr>
        <w:t xml:space="preserve">, thereby further warranting an opportunity for the parties to be heard on the </w:t>
      </w:r>
      <w:r w:rsidR="005E591F">
        <w:rPr>
          <w:color w:val="000000"/>
          <w:sz w:val="24"/>
          <w:szCs w:val="24"/>
        </w:rPr>
        <w:t>jurisdictional objection.</w:t>
      </w:r>
      <w:r w:rsidR="00835837">
        <w:rPr>
          <w:color w:val="000000"/>
          <w:sz w:val="24"/>
          <w:szCs w:val="24"/>
        </w:rPr>
        <w:t xml:space="preserve"> </w:t>
      </w:r>
    </w:p>
    <w:p w14:paraId="2E6020A3" w14:textId="77777777" w:rsidR="00460EFC" w:rsidRPr="00460EFC" w:rsidRDefault="00460EFC" w:rsidP="00460EFC">
      <w:pPr>
        <w:tabs>
          <w:tab w:val="left" w:pos="-720"/>
        </w:tabs>
        <w:suppressAutoHyphens/>
        <w:spacing w:line="360" w:lineRule="auto"/>
        <w:rPr>
          <w:sz w:val="24"/>
          <w:szCs w:val="24"/>
        </w:rPr>
      </w:pPr>
    </w:p>
    <w:p w14:paraId="38D0D6B8" w14:textId="718492F3" w:rsidR="00460EFC" w:rsidRPr="00460EFC" w:rsidRDefault="00460EFC" w:rsidP="00460EFC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0EFC">
        <w:rPr>
          <w:sz w:val="24"/>
          <w:szCs w:val="24"/>
        </w:rPr>
        <w:tab/>
      </w:r>
      <w:r w:rsidRPr="00460EFC">
        <w:rPr>
          <w:sz w:val="24"/>
          <w:szCs w:val="24"/>
        </w:rPr>
        <w:tab/>
        <w:t xml:space="preserve">Accordingly, </w:t>
      </w:r>
      <w:r w:rsidRPr="00460EFC">
        <w:rPr>
          <w:rFonts w:ascii="Times New (W1)" w:eastAsiaTheme="minorHAnsi" w:hAnsi="Times New (W1)" w:cstheme="minorBidi"/>
          <w:sz w:val="24"/>
          <w:szCs w:val="24"/>
        </w:rPr>
        <w:t xml:space="preserve">to secure the just, speedy, and inexpensive resolution of this case, in the ordering paragraphs below, </w:t>
      </w:r>
      <w:r w:rsidR="007E3167">
        <w:rPr>
          <w:rFonts w:ascii="Times New (W1)" w:eastAsiaTheme="minorHAnsi" w:hAnsi="Times New (W1)" w:cstheme="minorBidi"/>
          <w:sz w:val="24"/>
          <w:szCs w:val="24"/>
        </w:rPr>
        <w:t>Peoples</w:t>
      </w:r>
      <w:r w:rsidRPr="00460EFC">
        <w:rPr>
          <w:rFonts w:ascii="Times New (W1)" w:eastAsiaTheme="minorHAnsi" w:hAnsi="Times New (W1)" w:cstheme="minorBidi"/>
          <w:sz w:val="24"/>
          <w:szCs w:val="24"/>
        </w:rPr>
        <w:t xml:space="preserve">’ Preliminary Objections will be held in abeyance. The parties will have the opportunity to argue the Preliminary Objections at the hearing to be scheduled in this matter. </w:t>
      </w:r>
    </w:p>
    <w:p w14:paraId="3ECA31F4" w14:textId="77777777" w:rsidR="00460EFC" w:rsidRPr="00460EFC" w:rsidRDefault="00460EFC" w:rsidP="00460EFC">
      <w:p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EB20B3" w14:textId="77777777" w:rsidR="00460EFC" w:rsidRDefault="00460EFC" w:rsidP="00460EFC">
      <w:p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0EFC">
        <w:rPr>
          <w:rFonts w:ascii="Times New Roman" w:hAnsi="Times New Roman" w:cs="Times New Roman"/>
          <w:sz w:val="24"/>
          <w:szCs w:val="24"/>
        </w:rPr>
        <w:tab/>
      </w:r>
      <w:r w:rsidRPr="00460EFC">
        <w:rPr>
          <w:rFonts w:ascii="Times New Roman" w:hAnsi="Times New Roman" w:cs="Times New Roman"/>
          <w:sz w:val="24"/>
          <w:szCs w:val="24"/>
        </w:rPr>
        <w:tab/>
        <w:t xml:space="preserve">The parties are encouraged to talk with each other to resolve these matters or some portion thereof.  It is the Commission’s policy to encourage settlements.  52 </w:t>
      </w:r>
      <w:proofErr w:type="spellStart"/>
      <w:r w:rsidRPr="00460EFC">
        <w:rPr>
          <w:rFonts w:ascii="Times New Roman" w:hAnsi="Times New Roman" w:cs="Times New Roman"/>
          <w:sz w:val="24"/>
          <w:szCs w:val="24"/>
        </w:rPr>
        <w:t>Pa.Code</w:t>
      </w:r>
      <w:proofErr w:type="spellEnd"/>
      <w:r w:rsidRPr="00460EFC">
        <w:rPr>
          <w:rFonts w:ascii="Times New Roman" w:hAnsi="Times New Roman" w:cs="Times New Roman"/>
          <w:sz w:val="24"/>
          <w:szCs w:val="24"/>
        </w:rPr>
        <w:t xml:space="preserve"> § 5.231.</w:t>
      </w:r>
    </w:p>
    <w:p w14:paraId="07F45B4D" w14:textId="77777777" w:rsidR="00B64691" w:rsidRPr="00460EFC" w:rsidRDefault="00B64691" w:rsidP="00460EFC">
      <w:p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5262AB" w14:textId="77777777" w:rsidR="00460EFC" w:rsidRPr="00460EFC" w:rsidRDefault="00460EFC" w:rsidP="00460EFC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60EFC">
        <w:rPr>
          <w:rFonts w:ascii="Times New Roman" w:hAnsi="Times New Roman" w:cs="Times New Roman"/>
          <w:sz w:val="24"/>
          <w:szCs w:val="24"/>
        </w:rPr>
        <w:t>THEREFORE,</w:t>
      </w:r>
    </w:p>
    <w:p w14:paraId="23A02CD7" w14:textId="77777777" w:rsidR="00460EFC" w:rsidRPr="00460EFC" w:rsidRDefault="00460EFC" w:rsidP="00460EFC">
      <w:p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E4EB2D" w14:textId="77777777" w:rsidR="00460EFC" w:rsidRPr="00460EFC" w:rsidRDefault="00460EFC" w:rsidP="00460EFC">
      <w:p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0EFC">
        <w:rPr>
          <w:rFonts w:ascii="Times New Roman" w:hAnsi="Times New Roman" w:cs="Times New Roman"/>
          <w:sz w:val="24"/>
          <w:szCs w:val="24"/>
        </w:rPr>
        <w:tab/>
      </w:r>
      <w:r w:rsidRPr="00460EFC">
        <w:rPr>
          <w:rFonts w:ascii="Times New Roman" w:hAnsi="Times New Roman" w:cs="Times New Roman"/>
          <w:sz w:val="24"/>
          <w:szCs w:val="24"/>
        </w:rPr>
        <w:tab/>
        <w:t>IT IS ORDERED:</w:t>
      </w:r>
    </w:p>
    <w:p w14:paraId="331F0A98" w14:textId="77777777" w:rsidR="00460EFC" w:rsidRPr="00460EFC" w:rsidRDefault="00460EFC" w:rsidP="00460EFC">
      <w:pPr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B0333E" w14:textId="14A4D3BA" w:rsidR="00460EFC" w:rsidRPr="00460EFC" w:rsidRDefault="00460EFC" w:rsidP="00460EFC">
      <w:pPr>
        <w:numPr>
          <w:ilvl w:val="0"/>
          <w:numId w:val="2"/>
        </w:numPr>
        <w:tabs>
          <w:tab w:val="left" w:pos="-720"/>
          <w:tab w:val="num" w:pos="-48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  <w:sz w:val="24"/>
          <w:szCs w:val="24"/>
        </w:rPr>
      </w:pPr>
      <w:r w:rsidRPr="00460EFC">
        <w:rPr>
          <w:rFonts w:ascii="Times New Roman" w:hAnsi="Times New Roman" w:cs="Times New Roman"/>
          <w:spacing w:val="-3"/>
          <w:sz w:val="24"/>
          <w:szCs w:val="24"/>
        </w:rPr>
        <w:t xml:space="preserve">That the Preliminary Objections of Respondent, </w:t>
      </w:r>
      <w:bookmarkStart w:id="2" w:name="_Hlk129345157"/>
      <w:r w:rsidR="007F2A00">
        <w:rPr>
          <w:rFonts w:ascii="Times New Roman" w:hAnsi="Times New Roman" w:cs="Times New Roman"/>
          <w:spacing w:val="-3"/>
          <w:sz w:val="24"/>
          <w:szCs w:val="24"/>
        </w:rPr>
        <w:t>Peoples Natural Gas Company LLC</w:t>
      </w:r>
      <w:r w:rsidRPr="00460EFC">
        <w:rPr>
          <w:rFonts w:ascii="Times New Roman" w:hAnsi="Times New Roman" w:cs="Times New Roman"/>
          <w:bCs/>
          <w:sz w:val="24"/>
          <w:szCs w:val="24"/>
        </w:rPr>
        <w:t>,</w:t>
      </w:r>
      <w:bookmarkEnd w:id="2"/>
      <w:r w:rsidRPr="00460EFC">
        <w:rPr>
          <w:rFonts w:ascii="Times New Roman" w:hAnsi="Times New Roman" w:cs="Times New Roman"/>
          <w:bCs/>
          <w:sz w:val="24"/>
          <w:szCs w:val="24"/>
        </w:rPr>
        <w:t xml:space="preserve"> filed in this proceeding are held in abeyance pending arguments on the objections at the hearing in this matter.</w:t>
      </w:r>
    </w:p>
    <w:p w14:paraId="59AAB40E" w14:textId="77777777" w:rsidR="00460EFC" w:rsidRPr="00460EFC" w:rsidRDefault="00460EFC" w:rsidP="00460EFC">
      <w:pPr>
        <w:tabs>
          <w:tab w:val="left" w:pos="-720"/>
        </w:tabs>
        <w:suppressAutoHyphens/>
        <w:spacing w:line="360" w:lineRule="auto"/>
        <w:ind w:left="1080"/>
        <w:rPr>
          <w:rFonts w:ascii="Times New Roman" w:hAnsi="Times New Roman" w:cs="Times New Roman"/>
          <w:spacing w:val="-3"/>
          <w:sz w:val="24"/>
          <w:szCs w:val="24"/>
        </w:rPr>
      </w:pPr>
    </w:p>
    <w:p w14:paraId="04CA5176" w14:textId="0D246CB5" w:rsidR="00460EFC" w:rsidRPr="00460EFC" w:rsidRDefault="00460EFC" w:rsidP="00460EFC">
      <w:pPr>
        <w:numPr>
          <w:ilvl w:val="0"/>
          <w:numId w:val="2"/>
        </w:numPr>
        <w:tabs>
          <w:tab w:val="left" w:pos="-720"/>
          <w:tab w:val="num" w:pos="-36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  <w:sz w:val="24"/>
          <w:szCs w:val="24"/>
        </w:rPr>
      </w:pPr>
      <w:r w:rsidRPr="00460EFC">
        <w:rPr>
          <w:rFonts w:ascii="Times New Roman" w:hAnsi="Times New Roman" w:cs="Times New Roman"/>
          <w:spacing w:val="-3"/>
          <w:sz w:val="24"/>
          <w:szCs w:val="24"/>
        </w:rPr>
        <w:t xml:space="preserve">That the Scheduling Staff of the Office of Administrative Law Judge shall schedule a telephonic hearing for the case, </w:t>
      </w:r>
      <w:r w:rsidR="003442F6">
        <w:rPr>
          <w:rFonts w:ascii="Times New Roman" w:hAnsi="Times New Roman" w:cs="Times New Roman"/>
          <w:spacing w:val="-3"/>
          <w:sz w:val="24"/>
          <w:szCs w:val="24"/>
        </w:rPr>
        <w:t>Charles Phillipi</w:t>
      </w:r>
      <w:r w:rsidR="004C6B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60EFC">
        <w:rPr>
          <w:rFonts w:ascii="Times New Roman" w:hAnsi="Times New Roman" w:cs="Times New Roman"/>
          <w:spacing w:val="-3"/>
          <w:sz w:val="24"/>
          <w:szCs w:val="24"/>
        </w:rPr>
        <w:t xml:space="preserve">v. </w:t>
      </w:r>
      <w:r w:rsidR="004C6BCA">
        <w:rPr>
          <w:rFonts w:ascii="Times New Roman" w:hAnsi="Times New Roman" w:cs="Times New Roman"/>
          <w:spacing w:val="-3"/>
          <w:sz w:val="24"/>
          <w:szCs w:val="24"/>
        </w:rPr>
        <w:t>Peoples Natural Gas Company LLC</w:t>
      </w:r>
      <w:r w:rsidRPr="00460EFC">
        <w:rPr>
          <w:rFonts w:ascii="Times New Roman" w:hAnsi="Times New Roman" w:cs="Times New Roman"/>
          <w:bCs/>
          <w:sz w:val="24"/>
          <w:szCs w:val="24"/>
        </w:rPr>
        <w:t xml:space="preserve">, Docket No. </w:t>
      </w:r>
      <w:r w:rsidR="00161653">
        <w:rPr>
          <w:rFonts w:ascii="Times New Roman" w:hAnsi="Times New Roman" w:cs="Times New Roman"/>
          <w:bCs/>
          <w:sz w:val="24"/>
          <w:szCs w:val="24"/>
        </w:rPr>
        <w:t>C</w:t>
      </w:r>
      <w:r w:rsidRPr="00460EFC">
        <w:rPr>
          <w:rFonts w:ascii="Times New Roman" w:hAnsi="Times New Roman" w:cs="Times New Roman"/>
          <w:bCs/>
          <w:sz w:val="24"/>
          <w:szCs w:val="24"/>
        </w:rPr>
        <w:t>-202</w:t>
      </w:r>
      <w:r w:rsidR="004F1BFD">
        <w:rPr>
          <w:rFonts w:ascii="Times New Roman" w:hAnsi="Times New Roman" w:cs="Times New Roman"/>
          <w:bCs/>
          <w:sz w:val="24"/>
          <w:szCs w:val="24"/>
        </w:rPr>
        <w:t>3</w:t>
      </w:r>
      <w:r w:rsidRPr="00460EFC">
        <w:rPr>
          <w:rFonts w:ascii="Times New Roman" w:hAnsi="Times New Roman" w:cs="Times New Roman"/>
          <w:bCs/>
          <w:sz w:val="24"/>
          <w:szCs w:val="24"/>
        </w:rPr>
        <w:t>-30</w:t>
      </w:r>
      <w:r w:rsidR="004F1BFD">
        <w:rPr>
          <w:rFonts w:ascii="Times New Roman" w:hAnsi="Times New Roman" w:cs="Times New Roman"/>
          <w:bCs/>
          <w:sz w:val="24"/>
          <w:szCs w:val="24"/>
        </w:rPr>
        <w:t>41787</w:t>
      </w:r>
      <w:r w:rsidRPr="00460EFC">
        <w:rPr>
          <w:rFonts w:ascii="Times New Roman" w:hAnsi="Times New Roman" w:cs="Times New Roman"/>
          <w:spacing w:val="-3"/>
          <w:sz w:val="24"/>
          <w:szCs w:val="24"/>
        </w:rPr>
        <w:t>, and so notify the parties in writing.</w:t>
      </w:r>
    </w:p>
    <w:p w14:paraId="60A3BD35" w14:textId="5C4B5F2B" w:rsidR="00460EFC" w:rsidRPr="00460EFC" w:rsidRDefault="00B15CE9" w:rsidP="00460EFC">
      <w:pPr>
        <w:ind w:left="720"/>
        <w:rPr>
          <w:rFonts w:ascii="Times New Roman" w:hAnsi="Times New Roman" w:cs="Times New Roman"/>
          <w:spacing w:val="-3"/>
          <w:sz w:val="24"/>
          <w:szCs w:val="24"/>
        </w:rPr>
      </w:pPr>
      <w:r w:rsidRPr="00460EF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02D9A4A7" wp14:editId="12CF731C">
            <wp:simplePos x="0" y="0"/>
            <wp:positionH relativeFrom="column">
              <wp:posOffset>2926715</wp:posOffset>
            </wp:positionH>
            <wp:positionV relativeFrom="paragraph">
              <wp:posOffset>167640</wp:posOffset>
            </wp:positionV>
            <wp:extent cx="2868295" cy="1026160"/>
            <wp:effectExtent l="0" t="0" r="8255" b="2540"/>
            <wp:wrapNone/>
            <wp:docPr id="147559016" name="Picture 147559016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95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E376D" w14:textId="723AFEBC" w:rsidR="00460EFC" w:rsidRPr="00460EFC" w:rsidRDefault="00460EFC" w:rsidP="00460EF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1AC13741" w14:textId="06DB0536" w:rsidR="00460EFC" w:rsidRPr="00460EFC" w:rsidRDefault="00460EFC" w:rsidP="00460EF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460EFC">
        <w:rPr>
          <w:rFonts w:ascii="Times New Roman" w:hAnsi="Times New Roman" w:cs="Times New Roman"/>
          <w:spacing w:val="-3"/>
          <w:sz w:val="24"/>
          <w:szCs w:val="24"/>
        </w:rPr>
        <w:t xml:space="preserve">Date:  </w:t>
      </w:r>
      <w:r w:rsidR="000773C5" w:rsidRPr="004A4594">
        <w:rPr>
          <w:rFonts w:ascii="Times New Roman" w:hAnsi="Times New Roman" w:cs="Times New Roman"/>
          <w:spacing w:val="-3"/>
          <w:sz w:val="24"/>
          <w:szCs w:val="24"/>
          <w:u w:val="single"/>
        </w:rPr>
        <w:t>November 9</w:t>
      </w:r>
      <w:r w:rsidRPr="00460EFC">
        <w:rPr>
          <w:rFonts w:ascii="Times New Roman" w:hAnsi="Times New Roman" w:cs="Times New Roman"/>
          <w:spacing w:val="-3"/>
          <w:sz w:val="24"/>
          <w:szCs w:val="24"/>
          <w:u w:val="single"/>
        </w:rPr>
        <w:t>, 2023</w:t>
      </w:r>
      <w:r w:rsidRPr="00460EF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60EF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60EF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60EFC"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01716640" w14:textId="77777777" w:rsidR="00460EFC" w:rsidRPr="00460EFC" w:rsidRDefault="00460EFC" w:rsidP="00460EF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460EF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60EF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60EF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60EF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60EF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60EFC"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766C4A1D" w14:textId="77777777" w:rsidR="00460EFC" w:rsidRPr="00460EFC" w:rsidRDefault="00460EFC" w:rsidP="00460EFC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39D36089" w14:textId="43B57B69" w:rsidR="009B7A31" w:rsidRDefault="009B7A31" w:rsidP="009B7A3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C-2023-3041787 - CHARLES PHILLIPI v. PEOPLES NATURAL GAS COMPANY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CHARLES PHILLIPI</w:t>
      </w:r>
      <w:r>
        <w:rPr>
          <w:rFonts w:ascii="Microsoft Sans Serif" w:eastAsia="Microsoft Sans Serif" w:hAnsi="Microsoft Sans Serif" w:cs="Microsoft Sans Serif"/>
          <w:sz w:val="24"/>
        </w:rPr>
        <w:cr/>
        <w:t>103 EAST LITTLEWOOD STREET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568CF">
        <w:rPr>
          <w:rFonts w:ascii="Microsoft Sans Serif" w:eastAsia="Microsoft Sans Serif" w:hAnsi="Microsoft Sans Serif" w:cs="Microsoft Sans Serif"/>
          <w:b/>
          <w:bCs/>
          <w:sz w:val="24"/>
        </w:rPr>
        <w:t>412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2568CF">
        <w:rPr>
          <w:rFonts w:ascii="Microsoft Sans Serif" w:eastAsia="Microsoft Sans Serif" w:hAnsi="Microsoft Sans Serif" w:cs="Microsoft Sans Serif"/>
          <w:b/>
          <w:bCs/>
          <w:sz w:val="24"/>
        </w:rPr>
        <w:t>760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2568CF">
        <w:rPr>
          <w:rFonts w:ascii="Microsoft Sans Serif" w:eastAsia="Microsoft Sans Serif" w:hAnsi="Microsoft Sans Serif" w:cs="Microsoft Sans Serif"/>
          <w:b/>
          <w:bCs/>
          <w:sz w:val="24"/>
        </w:rPr>
        <w:t>2051</w:t>
      </w:r>
      <w:r w:rsidRPr="002568C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2568CF">
        <w:rPr>
          <w:rFonts w:ascii="Microsoft Sans Serif" w:eastAsia="Microsoft Sans Serif" w:hAnsi="Microsoft Sans Serif" w:cs="Microsoft Sans Serif"/>
          <w:sz w:val="24"/>
        </w:rPr>
        <w:t>S</w:t>
      </w:r>
      <w:r>
        <w:rPr>
          <w:rFonts w:ascii="Microsoft Sans Serif" w:eastAsia="Microsoft Sans Serif" w:hAnsi="Microsoft Sans Serif" w:cs="Microsoft Sans Serif"/>
          <w:sz w:val="24"/>
        </w:rPr>
        <w:t>erved via first-class mail</w:t>
      </w:r>
    </w:p>
    <w:p w14:paraId="7D2B2A01" w14:textId="77777777" w:rsidR="009B7A31" w:rsidRPr="002568CF" w:rsidRDefault="009B7A31" w:rsidP="009B7A3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STEPHEN PERROTT</w:t>
      </w:r>
      <w:r>
        <w:rPr>
          <w:rFonts w:ascii="Microsoft Sans Serif" w:eastAsia="Microsoft Sans Serif" w:hAnsi="Microsoft Sans Serif" w:cs="Microsoft Sans Serif"/>
          <w:sz w:val="24"/>
        </w:rPr>
        <w:cr/>
        <w:t>PEOPLES NATURAL GAS CO</w:t>
      </w:r>
      <w:r>
        <w:rPr>
          <w:rFonts w:ascii="Microsoft Sans Serif" w:eastAsia="Microsoft Sans Serif" w:hAnsi="Microsoft Sans Serif" w:cs="Microsoft Sans Serif"/>
          <w:sz w:val="24"/>
        </w:rPr>
        <w:cr/>
        <w:t>375 N SHORE DRIVE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 PA  15212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568CF">
        <w:rPr>
          <w:rFonts w:ascii="Microsoft Sans Serif" w:eastAsia="Microsoft Sans Serif" w:hAnsi="Microsoft Sans Serif" w:cs="Microsoft Sans Serif"/>
          <w:b/>
          <w:bCs/>
          <w:sz w:val="24"/>
        </w:rPr>
        <w:t>412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2568CF">
        <w:rPr>
          <w:rFonts w:ascii="Microsoft Sans Serif" w:eastAsia="Microsoft Sans Serif" w:hAnsi="Microsoft Sans Serif" w:cs="Microsoft Sans Serif"/>
          <w:b/>
          <w:bCs/>
          <w:sz w:val="24"/>
        </w:rPr>
        <w:t>258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2568CF">
        <w:rPr>
          <w:rFonts w:ascii="Microsoft Sans Serif" w:eastAsia="Microsoft Sans Serif" w:hAnsi="Microsoft Sans Serif" w:cs="Microsoft Sans Serif"/>
          <w:b/>
          <w:bCs/>
          <w:sz w:val="24"/>
        </w:rPr>
        <w:t>4487</w:t>
      </w:r>
      <w:r w:rsidRPr="002568C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E973F5">
          <w:rPr>
            <w:rStyle w:val="Hyperlink"/>
            <w:rFonts w:ascii="Microsoft Sans Serif" w:eastAsia="Microsoft Sans Serif" w:hAnsi="Microsoft Sans Serif" w:cs="Microsoft Sans Serif"/>
            <w:sz w:val="24"/>
          </w:rPr>
          <w:t>stephen.perrott@peoples-gas.com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7BF75814" w14:textId="77777777" w:rsidR="009B7A31" w:rsidRDefault="009B7A31" w:rsidP="009B7A31"/>
    <w:sectPr w:rsidR="009B7A31" w:rsidSect="00441FDD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04539" w14:textId="77777777" w:rsidR="00C65290" w:rsidRDefault="00C65290" w:rsidP="00F44EDE">
      <w:r>
        <w:separator/>
      </w:r>
    </w:p>
  </w:endnote>
  <w:endnote w:type="continuationSeparator" w:id="0">
    <w:p w14:paraId="2E1DA9AB" w14:textId="77777777" w:rsidR="00C65290" w:rsidRDefault="00C65290" w:rsidP="00F4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1533" w14:textId="77777777" w:rsidR="009E703B" w:rsidRPr="005D6C53" w:rsidRDefault="009E703B" w:rsidP="00334570">
    <w:pPr>
      <w:pStyle w:val="Footer"/>
      <w:jc w:val="center"/>
      <w:rPr>
        <w:rFonts w:ascii="Times New Roman" w:hAnsi="Times New Roman" w:cs="Times New Roman"/>
      </w:rPr>
    </w:pPr>
    <w:r w:rsidRPr="005D6C53">
      <w:rPr>
        <w:rFonts w:ascii="Times New Roman" w:hAnsi="Times New Roman" w:cs="Times New Roman"/>
      </w:rPr>
      <w:fldChar w:fldCharType="begin"/>
    </w:r>
    <w:r w:rsidRPr="005D6C53">
      <w:rPr>
        <w:rFonts w:ascii="Times New Roman" w:hAnsi="Times New Roman" w:cs="Times New Roman"/>
      </w:rPr>
      <w:instrText xml:space="preserve"> PAGE   \* MERGEFORMAT </w:instrText>
    </w:r>
    <w:r w:rsidRPr="005D6C53">
      <w:rPr>
        <w:rFonts w:ascii="Times New Roman" w:hAnsi="Times New Roman" w:cs="Times New Roman"/>
      </w:rPr>
      <w:fldChar w:fldCharType="separate"/>
    </w:r>
    <w:r w:rsidR="00087373" w:rsidRPr="005D6C53">
      <w:rPr>
        <w:rFonts w:ascii="Times New Roman" w:hAnsi="Times New Roman" w:cs="Times New Roman"/>
        <w:noProof/>
      </w:rPr>
      <w:t>9</w:t>
    </w:r>
    <w:r w:rsidRPr="005D6C53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EC540" w14:textId="77777777" w:rsidR="00C65290" w:rsidRDefault="00C65290" w:rsidP="00F44EDE">
      <w:r>
        <w:separator/>
      </w:r>
    </w:p>
  </w:footnote>
  <w:footnote w:type="continuationSeparator" w:id="0">
    <w:p w14:paraId="2788E0E4" w14:textId="77777777" w:rsidR="00C65290" w:rsidRDefault="00C65290" w:rsidP="00F44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C7D2F"/>
    <w:multiLevelType w:val="hybridMultilevel"/>
    <w:tmpl w:val="4C885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03D39"/>
    <w:multiLevelType w:val="hybridMultilevel"/>
    <w:tmpl w:val="6C325A5A"/>
    <w:lvl w:ilvl="0" w:tplc="0409000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num w:numId="1" w16cid:durableId="1143811471">
    <w:abstractNumId w:val="0"/>
  </w:num>
  <w:num w:numId="2" w16cid:durableId="198319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51"/>
    <w:rsid w:val="00005399"/>
    <w:rsid w:val="000128CF"/>
    <w:rsid w:val="000313B3"/>
    <w:rsid w:val="00035878"/>
    <w:rsid w:val="00043A46"/>
    <w:rsid w:val="000452D3"/>
    <w:rsid w:val="00052C6D"/>
    <w:rsid w:val="00053521"/>
    <w:rsid w:val="000561A9"/>
    <w:rsid w:val="0005708E"/>
    <w:rsid w:val="00060174"/>
    <w:rsid w:val="000602CF"/>
    <w:rsid w:val="00060EA3"/>
    <w:rsid w:val="00064D86"/>
    <w:rsid w:val="000659A8"/>
    <w:rsid w:val="000773C5"/>
    <w:rsid w:val="000809A4"/>
    <w:rsid w:val="00083F09"/>
    <w:rsid w:val="00087373"/>
    <w:rsid w:val="00087EAE"/>
    <w:rsid w:val="00090446"/>
    <w:rsid w:val="00097096"/>
    <w:rsid w:val="000A1026"/>
    <w:rsid w:val="000A4C47"/>
    <w:rsid w:val="000A57E6"/>
    <w:rsid w:val="000A7EAB"/>
    <w:rsid w:val="000B0D39"/>
    <w:rsid w:val="000B4CF1"/>
    <w:rsid w:val="000C3775"/>
    <w:rsid w:val="000C3E2D"/>
    <w:rsid w:val="000C65A3"/>
    <w:rsid w:val="000C71C8"/>
    <w:rsid w:val="000D06D2"/>
    <w:rsid w:val="000D0D22"/>
    <w:rsid w:val="000D1E01"/>
    <w:rsid w:val="000E02A1"/>
    <w:rsid w:val="000E04AA"/>
    <w:rsid w:val="000E340F"/>
    <w:rsid w:val="000E377D"/>
    <w:rsid w:val="000E5799"/>
    <w:rsid w:val="000F321D"/>
    <w:rsid w:val="00103DEA"/>
    <w:rsid w:val="001057F0"/>
    <w:rsid w:val="00110F99"/>
    <w:rsid w:val="001176B2"/>
    <w:rsid w:val="0012157B"/>
    <w:rsid w:val="00124351"/>
    <w:rsid w:val="0013338D"/>
    <w:rsid w:val="00133B44"/>
    <w:rsid w:val="00135971"/>
    <w:rsid w:val="001439F0"/>
    <w:rsid w:val="001453F2"/>
    <w:rsid w:val="00152B8D"/>
    <w:rsid w:val="001600F9"/>
    <w:rsid w:val="00161653"/>
    <w:rsid w:val="00164D86"/>
    <w:rsid w:val="0016505E"/>
    <w:rsid w:val="00167171"/>
    <w:rsid w:val="001718D3"/>
    <w:rsid w:val="00174825"/>
    <w:rsid w:val="00175EBD"/>
    <w:rsid w:val="00176BAA"/>
    <w:rsid w:val="001817C3"/>
    <w:rsid w:val="001841EC"/>
    <w:rsid w:val="00184473"/>
    <w:rsid w:val="00191769"/>
    <w:rsid w:val="0019277D"/>
    <w:rsid w:val="001A7653"/>
    <w:rsid w:val="001B588A"/>
    <w:rsid w:val="001B7429"/>
    <w:rsid w:val="001C2566"/>
    <w:rsid w:val="001C2AB5"/>
    <w:rsid w:val="001C31BA"/>
    <w:rsid w:val="001C535C"/>
    <w:rsid w:val="001D199F"/>
    <w:rsid w:val="001D31A4"/>
    <w:rsid w:val="001D736C"/>
    <w:rsid w:val="001E3B3A"/>
    <w:rsid w:val="001E4D4C"/>
    <w:rsid w:val="001E65B2"/>
    <w:rsid w:val="001F232C"/>
    <w:rsid w:val="001F3109"/>
    <w:rsid w:val="001F5724"/>
    <w:rsid w:val="001F6EDF"/>
    <w:rsid w:val="00214AF8"/>
    <w:rsid w:val="00216168"/>
    <w:rsid w:val="00220600"/>
    <w:rsid w:val="00225816"/>
    <w:rsid w:val="00225D89"/>
    <w:rsid w:val="00226CB1"/>
    <w:rsid w:val="00226DDD"/>
    <w:rsid w:val="002332D6"/>
    <w:rsid w:val="00240A23"/>
    <w:rsid w:val="00252667"/>
    <w:rsid w:val="00252BF6"/>
    <w:rsid w:val="00257378"/>
    <w:rsid w:val="00260FA6"/>
    <w:rsid w:val="00265B97"/>
    <w:rsid w:val="00266071"/>
    <w:rsid w:val="0026686E"/>
    <w:rsid w:val="00272B45"/>
    <w:rsid w:val="00277438"/>
    <w:rsid w:val="002779CC"/>
    <w:rsid w:val="00280224"/>
    <w:rsid w:val="002846A2"/>
    <w:rsid w:val="0028744B"/>
    <w:rsid w:val="00291142"/>
    <w:rsid w:val="00294DD3"/>
    <w:rsid w:val="002A0048"/>
    <w:rsid w:val="002A21DE"/>
    <w:rsid w:val="002A34CA"/>
    <w:rsid w:val="002B4B96"/>
    <w:rsid w:val="002B6927"/>
    <w:rsid w:val="002C14FE"/>
    <w:rsid w:val="002C3021"/>
    <w:rsid w:val="002C50F1"/>
    <w:rsid w:val="002C666B"/>
    <w:rsid w:val="002D4269"/>
    <w:rsid w:val="002D6BD0"/>
    <w:rsid w:val="002D70A6"/>
    <w:rsid w:val="002E0C3E"/>
    <w:rsid w:val="002E0E74"/>
    <w:rsid w:val="002E27A4"/>
    <w:rsid w:val="002E71C9"/>
    <w:rsid w:val="002F317A"/>
    <w:rsid w:val="002F531B"/>
    <w:rsid w:val="002F575D"/>
    <w:rsid w:val="002F5DFD"/>
    <w:rsid w:val="00300501"/>
    <w:rsid w:val="0030066C"/>
    <w:rsid w:val="0030074F"/>
    <w:rsid w:val="00303935"/>
    <w:rsid w:val="003040C6"/>
    <w:rsid w:val="00305D24"/>
    <w:rsid w:val="003069BB"/>
    <w:rsid w:val="00307FAC"/>
    <w:rsid w:val="00313981"/>
    <w:rsid w:val="00315597"/>
    <w:rsid w:val="00322A6C"/>
    <w:rsid w:val="003252EE"/>
    <w:rsid w:val="00326F27"/>
    <w:rsid w:val="00330D25"/>
    <w:rsid w:val="00334570"/>
    <w:rsid w:val="003374FF"/>
    <w:rsid w:val="00340A6A"/>
    <w:rsid w:val="00343498"/>
    <w:rsid w:val="003442F6"/>
    <w:rsid w:val="00350A6F"/>
    <w:rsid w:val="00350B1B"/>
    <w:rsid w:val="00350C8F"/>
    <w:rsid w:val="003531FE"/>
    <w:rsid w:val="003573FA"/>
    <w:rsid w:val="003578F0"/>
    <w:rsid w:val="00361B14"/>
    <w:rsid w:val="003623F4"/>
    <w:rsid w:val="0036351E"/>
    <w:rsid w:val="0036427A"/>
    <w:rsid w:val="00364ADD"/>
    <w:rsid w:val="00364F00"/>
    <w:rsid w:val="00367525"/>
    <w:rsid w:val="003708D0"/>
    <w:rsid w:val="003718DD"/>
    <w:rsid w:val="00374F14"/>
    <w:rsid w:val="003771F6"/>
    <w:rsid w:val="0038690D"/>
    <w:rsid w:val="003967FB"/>
    <w:rsid w:val="003A07DF"/>
    <w:rsid w:val="003A10B8"/>
    <w:rsid w:val="003A1EA1"/>
    <w:rsid w:val="003A4172"/>
    <w:rsid w:val="003B5A48"/>
    <w:rsid w:val="003C1925"/>
    <w:rsid w:val="003D0F21"/>
    <w:rsid w:val="003D6C05"/>
    <w:rsid w:val="003E4DEC"/>
    <w:rsid w:val="003F2A1A"/>
    <w:rsid w:val="003F4E34"/>
    <w:rsid w:val="004007F0"/>
    <w:rsid w:val="004029A8"/>
    <w:rsid w:val="00404D90"/>
    <w:rsid w:val="00412AF9"/>
    <w:rsid w:val="00414BAD"/>
    <w:rsid w:val="00420801"/>
    <w:rsid w:val="0042777F"/>
    <w:rsid w:val="0043519B"/>
    <w:rsid w:val="00441FDD"/>
    <w:rsid w:val="004432B4"/>
    <w:rsid w:val="00447D31"/>
    <w:rsid w:val="00450BC6"/>
    <w:rsid w:val="00455A39"/>
    <w:rsid w:val="00457E15"/>
    <w:rsid w:val="00460024"/>
    <w:rsid w:val="00460EFC"/>
    <w:rsid w:val="00464DAC"/>
    <w:rsid w:val="00466C75"/>
    <w:rsid w:val="00467314"/>
    <w:rsid w:val="00470D02"/>
    <w:rsid w:val="0047337E"/>
    <w:rsid w:val="004771B5"/>
    <w:rsid w:val="00482AAF"/>
    <w:rsid w:val="00482C6D"/>
    <w:rsid w:val="00485005"/>
    <w:rsid w:val="00487042"/>
    <w:rsid w:val="0049074C"/>
    <w:rsid w:val="00492763"/>
    <w:rsid w:val="00495904"/>
    <w:rsid w:val="004972DD"/>
    <w:rsid w:val="0049735F"/>
    <w:rsid w:val="0049745E"/>
    <w:rsid w:val="004974B1"/>
    <w:rsid w:val="004A2DD0"/>
    <w:rsid w:val="004A4594"/>
    <w:rsid w:val="004A7768"/>
    <w:rsid w:val="004A7AA9"/>
    <w:rsid w:val="004B23B7"/>
    <w:rsid w:val="004B3877"/>
    <w:rsid w:val="004B64C7"/>
    <w:rsid w:val="004C05AF"/>
    <w:rsid w:val="004C25A4"/>
    <w:rsid w:val="004C28BF"/>
    <w:rsid w:val="004C65B7"/>
    <w:rsid w:val="004C682F"/>
    <w:rsid w:val="004C6BCA"/>
    <w:rsid w:val="004D166C"/>
    <w:rsid w:val="004E21B0"/>
    <w:rsid w:val="004F1BFD"/>
    <w:rsid w:val="004F2841"/>
    <w:rsid w:val="004F3C39"/>
    <w:rsid w:val="004F541C"/>
    <w:rsid w:val="00503745"/>
    <w:rsid w:val="00503EEE"/>
    <w:rsid w:val="00506944"/>
    <w:rsid w:val="00510326"/>
    <w:rsid w:val="005123A7"/>
    <w:rsid w:val="00514838"/>
    <w:rsid w:val="00515DE9"/>
    <w:rsid w:val="00517942"/>
    <w:rsid w:val="00522913"/>
    <w:rsid w:val="0052633D"/>
    <w:rsid w:val="0052699D"/>
    <w:rsid w:val="005322AE"/>
    <w:rsid w:val="005342ED"/>
    <w:rsid w:val="005554E2"/>
    <w:rsid w:val="0055636F"/>
    <w:rsid w:val="005566CF"/>
    <w:rsid w:val="00560158"/>
    <w:rsid w:val="0056287B"/>
    <w:rsid w:val="00563F9D"/>
    <w:rsid w:val="005653F2"/>
    <w:rsid w:val="005721AA"/>
    <w:rsid w:val="005740F8"/>
    <w:rsid w:val="005742FE"/>
    <w:rsid w:val="00583865"/>
    <w:rsid w:val="0058561C"/>
    <w:rsid w:val="00591B01"/>
    <w:rsid w:val="005938A4"/>
    <w:rsid w:val="00595C45"/>
    <w:rsid w:val="00597AF6"/>
    <w:rsid w:val="005A0E4F"/>
    <w:rsid w:val="005A13C1"/>
    <w:rsid w:val="005A32BB"/>
    <w:rsid w:val="005A4EDE"/>
    <w:rsid w:val="005A6340"/>
    <w:rsid w:val="005B1CBA"/>
    <w:rsid w:val="005B3E3D"/>
    <w:rsid w:val="005B42D0"/>
    <w:rsid w:val="005B4F80"/>
    <w:rsid w:val="005B769A"/>
    <w:rsid w:val="005D6C53"/>
    <w:rsid w:val="005E591F"/>
    <w:rsid w:val="005E5BAF"/>
    <w:rsid w:val="005E6168"/>
    <w:rsid w:val="005F1451"/>
    <w:rsid w:val="005F31C6"/>
    <w:rsid w:val="005F6CEF"/>
    <w:rsid w:val="00611A2C"/>
    <w:rsid w:val="00613DAB"/>
    <w:rsid w:val="00613E36"/>
    <w:rsid w:val="00617830"/>
    <w:rsid w:val="006219DA"/>
    <w:rsid w:val="00623801"/>
    <w:rsid w:val="00625FDA"/>
    <w:rsid w:val="00627ED8"/>
    <w:rsid w:val="006366D0"/>
    <w:rsid w:val="006445B3"/>
    <w:rsid w:val="00644717"/>
    <w:rsid w:val="0065079D"/>
    <w:rsid w:val="00654BC6"/>
    <w:rsid w:val="006565BA"/>
    <w:rsid w:val="00657E6C"/>
    <w:rsid w:val="00666CB0"/>
    <w:rsid w:val="0066748A"/>
    <w:rsid w:val="00670C15"/>
    <w:rsid w:val="006728E1"/>
    <w:rsid w:val="00685F55"/>
    <w:rsid w:val="00687BBF"/>
    <w:rsid w:val="00696BD2"/>
    <w:rsid w:val="006A0452"/>
    <w:rsid w:val="006A4257"/>
    <w:rsid w:val="006A75B3"/>
    <w:rsid w:val="006B7F15"/>
    <w:rsid w:val="006C79E9"/>
    <w:rsid w:val="006D0682"/>
    <w:rsid w:val="006D444B"/>
    <w:rsid w:val="006D5B92"/>
    <w:rsid w:val="006E75CF"/>
    <w:rsid w:val="006F0285"/>
    <w:rsid w:val="006F12C0"/>
    <w:rsid w:val="006F20C5"/>
    <w:rsid w:val="006F42F0"/>
    <w:rsid w:val="006F57D0"/>
    <w:rsid w:val="00701231"/>
    <w:rsid w:val="00706309"/>
    <w:rsid w:val="00707CD5"/>
    <w:rsid w:val="00710BD1"/>
    <w:rsid w:val="00711C21"/>
    <w:rsid w:val="00713CD0"/>
    <w:rsid w:val="00717D35"/>
    <w:rsid w:val="00721841"/>
    <w:rsid w:val="00725AA8"/>
    <w:rsid w:val="00726402"/>
    <w:rsid w:val="00727578"/>
    <w:rsid w:val="00731A64"/>
    <w:rsid w:val="0073391F"/>
    <w:rsid w:val="0073438E"/>
    <w:rsid w:val="007431BB"/>
    <w:rsid w:val="00744EA3"/>
    <w:rsid w:val="007467BE"/>
    <w:rsid w:val="00752D77"/>
    <w:rsid w:val="00756731"/>
    <w:rsid w:val="00760346"/>
    <w:rsid w:val="00761F9C"/>
    <w:rsid w:val="0076417F"/>
    <w:rsid w:val="007659B0"/>
    <w:rsid w:val="00770453"/>
    <w:rsid w:val="007730E1"/>
    <w:rsid w:val="007739C3"/>
    <w:rsid w:val="007755A7"/>
    <w:rsid w:val="0077699C"/>
    <w:rsid w:val="007771A9"/>
    <w:rsid w:val="00780B6A"/>
    <w:rsid w:val="007820F5"/>
    <w:rsid w:val="007860ED"/>
    <w:rsid w:val="00791B4D"/>
    <w:rsid w:val="007944F4"/>
    <w:rsid w:val="00796CAE"/>
    <w:rsid w:val="00797764"/>
    <w:rsid w:val="007A55F8"/>
    <w:rsid w:val="007B2353"/>
    <w:rsid w:val="007B26E9"/>
    <w:rsid w:val="007B3DC2"/>
    <w:rsid w:val="007C088D"/>
    <w:rsid w:val="007C0E54"/>
    <w:rsid w:val="007C3897"/>
    <w:rsid w:val="007D1561"/>
    <w:rsid w:val="007D3D87"/>
    <w:rsid w:val="007D4C17"/>
    <w:rsid w:val="007D6B10"/>
    <w:rsid w:val="007D77F8"/>
    <w:rsid w:val="007E1EAF"/>
    <w:rsid w:val="007E3167"/>
    <w:rsid w:val="007E3ED9"/>
    <w:rsid w:val="007E5BC0"/>
    <w:rsid w:val="007E66BB"/>
    <w:rsid w:val="007F0FBE"/>
    <w:rsid w:val="007F2A00"/>
    <w:rsid w:val="00801EA6"/>
    <w:rsid w:val="00803371"/>
    <w:rsid w:val="008076DB"/>
    <w:rsid w:val="00813676"/>
    <w:rsid w:val="008140CB"/>
    <w:rsid w:val="008145E1"/>
    <w:rsid w:val="00817CBF"/>
    <w:rsid w:val="008230A3"/>
    <w:rsid w:val="00823E13"/>
    <w:rsid w:val="008256B1"/>
    <w:rsid w:val="00831A88"/>
    <w:rsid w:val="00835837"/>
    <w:rsid w:val="008373A1"/>
    <w:rsid w:val="00837948"/>
    <w:rsid w:val="008411C2"/>
    <w:rsid w:val="0084434E"/>
    <w:rsid w:val="00844897"/>
    <w:rsid w:val="00851DB8"/>
    <w:rsid w:val="008521E5"/>
    <w:rsid w:val="008673E8"/>
    <w:rsid w:val="008752B8"/>
    <w:rsid w:val="00875CEC"/>
    <w:rsid w:val="00877096"/>
    <w:rsid w:val="00887E48"/>
    <w:rsid w:val="00890EA1"/>
    <w:rsid w:val="00891113"/>
    <w:rsid w:val="00891A79"/>
    <w:rsid w:val="00895B2A"/>
    <w:rsid w:val="0089704E"/>
    <w:rsid w:val="008B227F"/>
    <w:rsid w:val="008B37B6"/>
    <w:rsid w:val="008B58FF"/>
    <w:rsid w:val="008B6DEB"/>
    <w:rsid w:val="008C0257"/>
    <w:rsid w:val="008C146C"/>
    <w:rsid w:val="008C31F3"/>
    <w:rsid w:val="008D0A1E"/>
    <w:rsid w:val="008D44BB"/>
    <w:rsid w:val="008D5070"/>
    <w:rsid w:val="008E0B8C"/>
    <w:rsid w:val="008E0E9F"/>
    <w:rsid w:val="008E23AE"/>
    <w:rsid w:val="008E4E4F"/>
    <w:rsid w:val="008E5823"/>
    <w:rsid w:val="008E6088"/>
    <w:rsid w:val="008E72D3"/>
    <w:rsid w:val="008F70E4"/>
    <w:rsid w:val="008F71EE"/>
    <w:rsid w:val="009045EE"/>
    <w:rsid w:val="00905E3D"/>
    <w:rsid w:val="009203DC"/>
    <w:rsid w:val="00923CF0"/>
    <w:rsid w:val="00927740"/>
    <w:rsid w:val="0093010A"/>
    <w:rsid w:val="009402E3"/>
    <w:rsid w:val="00940DAF"/>
    <w:rsid w:val="009410E9"/>
    <w:rsid w:val="00942AC2"/>
    <w:rsid w:val="00946D47"/>
    <w:rsid w:val="00952F92"/>
    <w:rsid w:val="009567A4"/>
    <w:rsid w:val="00957394"/>
    <w:rsid w:val="009629F0"/>
    <w:rsid w:val="00962A4F"/>
    <w:rsid w:val="009720BB"/>
    <w:rsid w:val="00972D29"/>
    <w:rsid w:val="009752E4"/>
    <w:rsid w:val="0097636C"/>
    <w:rsid w:val="00985563"/>
    <w:rsid w:val="00987A12"/>
    <w:rsid w:val="00992152"/>
    <w:rsid w:val="009A0056"/>
    <w:rsid w:val="009A398E"/>
    <w:rsid w:val="009A4D3F"/>
    <w:rsid w:val="009A7310"/>
    <w:rsid w:val="009B0674"/>
    <w:rsid w:val="009B0DD6"/>
    <w:rsid w:val="009B16EB"/>
    <w:rsid w:val="009B7A31"/>
    <w:rsid w:val="009C4502"/>
    <w:rsid w:val="009D1ACB"/>
    <w:rsid w:val="009D2F8A"/>
    <w:rsid w:val="009D5074"/>
    <w:rsid w:val="009E191E"/>
    <w:rsid w:val="009E3440"/>
    <w:rsid w:val="009E3E36"/>
    <w:rsid w:val="009E4BE5"/>
    <w:rsid w:val="009E703B"/>
    <w:rsid w:val="009F3ED9"/>
    <w:rsid w:val="009F58DA"/>
    <w:rsid w:val="00A04313"/>
    <w:rsid w:val="00A04E41"/>
    <w:rsid w:val="00A05064"/>
    <w:rsid w:val="00A05FB1"/>
    <w:rsid w:val="00A0768A"/>
    <w:rsid w:val="00A11967"/>
    <w:rsid w:val="00A11BC3"/>
    <w:rsid w:val="00A127D1"/>
    <w:rsid w:val="00A12C8C"/>
    <w:rsid w:val="00A130E0"/>
    <w:rsid w:val="00A20C8A"/>
    <w:rsid w:val="00A3066B"/>
    <w:rsid w:val="00A36798"/>
    <w:rsid w:val="00A367F9"/>
    <w:rsid w:val="00A60472"/>
    <w:rsid w:val="00A60752"/>
    <w:rsid w:val="00A638F4"/>
    <w:rsid w:val="00A661BC"/>
    <w:rsid w:val="00A67095"/>
    <w:rsid w:val="00A677EC"/>
    <w:rsid w:val="00A70208"/>
    <w:rsid w:val="00A726F4"/>
    <w:rsid w:val="00A72CAA"/>
    <w:rsid w:val="00A75A6B"/>
    <w:rsid w:val="00A76A05"/>
    <w:rsid w:val="00A7732D"/>
    <w:rsid w:val="00A7760E"/>
    <w:rsid w:val="00A86BA0"/>
    <w:rsid w:val="00A9403E"/>
    <w:rsid w:val="00A94D2C"/>
    <w:rsid w:val="00AA3043"/>
    <w:rsid w:val="00AA4C49"/>
    <w:rsid w:val="00AA6300"/>
    <w:rsid w:val="00AA6A57"/>
    <w:rsid w:val="00AA70E7"/>
    <w:rsid w:val="00AA7330"/>
    <w:rsid w:val="00AB0EFC"/>
    <w:rsid w:val="00AB45C5"/>
    <w:rsid w:val="00AB6510"/>
    <w:rsid w:val="00AC218A"/>
    <w:rsid w:val="00AC3CE4"/>
    <w:rsid w:val="00AD118D"/>
    <w:rsid w:val="00AD1EE4"/>
    <w:rsid w:val="00AD4803"/>
    <w:rsid w:val="00AD4DB0"/>
    <w:rsid w:val="00AD5BE4"/>
    <w:rsid w:val="00AD5F0E"/>
    <w:rsid w:val="00AE49C8"/>
    <w:rsid w:val="00AF2B06"/>
    <w:rsid w:val="00AF4CDA"/>
    <w:rsid w:val="00B0220D"/>
    <w:rsid w:val="00B02D0A"/>
    <w:rsid w:val="00B14A5F"/>
    <w:rsid w:val="00B14EE2"/>
    <w:rsid w:val="00B14F35"/>
    <w:rsid w:val="00B15CE9"/>
    <w:rsid w:val="00B16336"/>
    <w:rsid w:val="00B22320"/>
    <w:rsid w:val="00B2446E"/>
    <w:rsid w:val="00B261F1"/>
    <w:rsid w:val="00B27D43"/>
    <w:rsid w:val="00B30187"/>
    <w:rsid w:val="00B3213A"/>
    <w:rsid w:val="00B34638"/>
    <w:rsid w:val="00B36190"/>
    <w:rsid w:val="00B3651E"/>
    <w:rsid w:val="00B412A3"/>
    <w:rsid w:val="00B4302A"/>
    <w:rsid w:val="00B535EE"/>
    <w:rsid w:val="00B5467B"/>
    <w:rsid w:val="00B563E2"/>
    <w:rsid w:val="00B6243E"/>
    <w:rsid w:val="00B625E9"/>
    <w:rsid w:val="00B62BE5"/>
    <w:rsid w:val="00B64691"/>
    <w:rsid w:val="00B67FEA"/>
    <w:rsid w:val="00B7002C"/>
    <w:rsid w:val="00B71EFF"/>
    <w:rsid w:val="00B74E92"/>
    <w:rsid w:val="00B802B6"/>
    <w:rsid w:val="00B809B3"/>
    <w:rsid w:val="00B81E89"/>
    <w:rsid w:val="00B82CEC"/>
    <w:rsid w:val="00B854EB"/>
    <w:rsid w:val="00B85549"/>
    <w:rsid w:val="00B86374"/>
    <w:rsid w:val="00B916DA"/>
    <w:rsid w:val="00BA4DC3"/>
    <w:rsid w:val="00BB10B9"/>
    <w:rsid w:val="00BB1897"/>
    <w:rsid w:val="00BB7647"/>
    <w:rsid w:val="00BC1F3F"/>
    <w:rsid w:val="00BC51AA"/>
    <w:rsid w:val="00BC6DEF"/>
    <w:rsid w:val="00BC7FDE"/>
    <w:rsid w:val="00BD4D81"/>
    <w:rsid w:val="00BD5074"/>
    <w:rsid w:val="00BD648D"/>
    <w:rsid w:val="00BE0651"/>
    <w:rsid w:val="00BE27DA"/>
    <w:rsid w:val="00BE710D"/>
    <w:rsid w:val="00BF5097"/>
    <w:rsid w:val="00BF55DB"/>
    <w:rsid w:val="00BF571A"/>
    <w:rsid w:val="00BF7AD9"/>
    <w:rsid w:val="00C017B7"/>
    <w:rsid w:val="00C01B3D"/>
    <w:rsid w:val="00C07BBC"/>
    <w:rsid w:val="00C114CD"/>
    <w:rsid w:val="00C17524"/>
    <w:rsid w:val="00C239EE"/>
    <w:rsid w:val="00C256F1"/>
    <w:rsid w:val="00C26820"/>
    <w:rsid w:val="00C317D0"/>
    <w:rsid w:val="00C326F9"/>
    <w:rsid w:val="00C41D4F"/>
    <w:rsid w:val="00C509D9"/>
    <w:rsid w:val="00C51BA2"/>
    <w:rsid w:val="00C55A63"/>
    <w:rsid w:val="00C56780"/>
    <w:rsid w:val="00C57B3A"/>
    <w:rsid w:val="00C62242"/>
    <w:rsid w:val="00C62CFC"/>
    <w:rsid w:val="00C65290"/>
    <w:rsid w:val="00C70041"/>
    <w:rsid w:val="00C71EBF"/>
    <w:rsid w:val="00C7349E"/>
    <w:rsid w:val="00C73C7C"/>
    <w:rsid w:val="00C83801"/>
    <w:rsid w:val="00C83A41"/>
    <w:rsid w:val="00C84D05"/>
    <w:rsid w:val="00C870D4"/>
    <w:rsid w:val="00CA02C1"/>
    <w:rsid w:val="00CA080D"/>
    <w:rsid w:val="00CA0F6F"/>
    <w:rsid w:val="00CA21BC"/>
    <w:rsid w:val="00CA57F7"/>
    <w:rsid w:val="00CC1901"/>
    <w:rsid w:val="00CC20A9"/>
    <w:rsid w:val="00CC4E73"/>
    <w:rsid w:val="00CD485F"/>
    <w:rsid w:val="00CD4CE0"/>
    <w:rsid w:val="00CD71EE"/>
    <w:rsid w:val="00CE1A62"/>
    <w:rsid w:val="00CF706B"/>
    <w:rsid w:val="00D054A8"/>
    <w:rsid w:val="00D1653A"/>
    <w:rsid w:val="00D23CAE"/>
    <w:rsid w:val="00D24838"/>
    <w:rsid w:val="00D25E67"/>
    <w:rsid w:val="00D26941"/>
    <w:rsid w:val="00D31FC6"/>
    <w:rsid w:val="00D3224C"/>
    <w:rsid w:val="00D35671"/>
    <w:rsid w:val="00D36BD7"/>
    <w:rsid w:val="00D45CE0"/>
    <w:rsid w:val="00D461D7"/>
    <w:rsid w:val="00D50403"/>
    <w:rsid w:val="00D5250F"/>
    <w:rsid w:val="00D55850"/>
    <w:rsid w:val="00D6018C"/>
    <w:rsid w:val="00D67E29"/>
    <w:rsid w:val="00D70F68"/>
    <w:rsid w:val="00D7274F"/>
    <w:rsid w:val="00D7369D"/>
    <w:rsid w:val="00D74E17"/>
    <w:rsid w:val="00D755EE"/>
    <w:rsid w:val="00D77EE3"/>
    <w:rsid w:val="00D81950"/>
    <w:rsid w:val="00D85430"/>
    <w:rsid w:val="00D8564F"/>
    <w:rsid w:val="00D8566E"/>
    <w:rsid w:val="00D9023F"/>
    <w:rsid w:val="00D91225"/>
    <w:rsid w:val="00D923E6"/>
    <w:rsid w:val="00DA2564"/>
    <w:rsid w:val="00DA5605"/>
    <w:rsid w:val="00DA5B00"/>
    <w:rsid w:val="00DA6C7E"/>
    <w:rsid w:val="00DA7256"/>
    <w:rsid w:val="00DB0A75"/>
    <w:rsid w:val="00DB3C92"/>
    <w:rsid w:val="00DB6082"/>
    <w:rsid w:val="00DC4BED"/>
    <w:rsid w:val="00DC7488"/>
    <w:rsid w:val="00DD2064"/>
    <w:rsid w:val="00DD406C"/>
    <w:rsid w:val="00DD4857"/>
    <w:rsid w:val="00DD4A5B"/>
    <w:rsid w:val="00DE0F73"/>
    <w:rsid w:val="00DE150C"/>
    <w:rsid w:val="00DE7BD7"/>
    <w:rsid w:val="00DF01DF"/>
    <w:rsid w:val="00DF2314"/>
    <w:rsid w:val="00DF3108"/>
    <w:rsid w:val="00DF5A91"/>
    <w:rsid w:val="00DF5FA9"/>
    <w:rsid w:val="00DF69B0"/>
    <w:rsid w:val="00DF7D4B"/>
    <w:rsid w:val="00E02256"/>
    <w:rsid w:val="00E11195"/>
    <w:rsid w:val="00E116B8"/>
    <w:rsid w:val="00E11FB0"/>
    <w:rsid w:val="00E12636"/>
    <w:rsid w:val="00E16744"/>
    <w:rsid w:val="00E169F7"/>
    <w:rsid w:val="00E16FDB"/>
    <w:rsid w:val="00E471A3"/>
    <w:rsid w:val="00E47600"/>
    <w:rsid w:val="00E47845"/>
    <w:rsid w:val="00E53ED1"/>
    <w:rsid w:val="00E5481A"/>
    <w:rsid w:val="00E54E00"/>
    <w:rsid w:val="00E5784D"/>
    <w:rsid w:val="00E76A4E"/>
    <w:rsid w:val="00E92A3E"/>
    <w:rsid w:val="00E93749"/>
    <w:rsid w:val="00EA2DB1"/>
    <w:rsid w:val="00EA5F5B"/>
    <w:rsid w:val="00EB0DF4"/>
    <w:rsid w:val="00EB5429"/>
    <w:rsid w:val="00EB79FF"/>
    <w:rsid w:val="00EC6BD7"/>
    <w:rsid w:val="00ED53E7"/>
    <w:rsid w:val="00ED63FF"/>
    <w:rsid w:val="00ED69C5"/>
    <w:rsid w:val="00EE045E"/>
    <w:rsid w:val="00EE2901"/>
    <w:rsid w:val="00EE499C"/>
    <w:rsid w:val="00EF72B3"/>
    <w:rsid w:val="00F05C91"/>
    <w:rsid w:val="00F06D51"/>
    <w:rsid w:val="00F102A6"/>
    <w:rsid w:val="00F16EB8"/>
    <w:rsid w:val="00F27034"/>
    <w:rsid w:val="00F27A9E"/>
    <w:rsid w:val="00F40C63"/>
    <w:rsid w:val="00F42498"/>
    <w:rsid w:val="00F44EDE"/>
    <w:rsid w:val="00F52C2E"/>
    <w:rsid w:val="00F52FF6"/>
    <w:rsid w:val="00F62E92"/>
    <w:rsid w:val="00F7021E"/>
    <w:rsid w:val="00F71B36"/>
    <w:rsid w:val="00F75512"/>
    <w:rsid w:val="00F769E0"/>
    <w:rsid w:val="00FA16BF"/>
    <w:rsid w:val="00FA2127"/>
    <w:rsid w:val="00FA716F"/>
    <w:rsid w:val="00FB09E5"/>
    <w:rsid w:val="00FB3CF8"/>
    <w:rsid w:val="00FB45DA"/>
    <w:rsid w:val="00FC0E21"/>
    <w:rsid w:val="00FD07CE"/>
    <w:rsid w:val="00FD633F"/>
    <w:rsid w:val="00FD7693"/>
    <w:rsid w:val="00FE6503"/>
    <w:rsid w:val="00FE69C7"/>
    <w:rsid w:val="00FF03C1"/>
    <w:rsid w:val="00FF2A13"/>
    <w:rsid w:val="00FF53F0"/>
    <w:rsid w:val="00FF60C2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4B1C4"/>
  <w15:docId w15:val="{11C37901-B706-4FF2-8B02-8BB518C1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451"/>
    <w:pPr>
      <w:autoSpaceDE w:val="0"/>
      <w:autoSpaceDN w:val="0"/>
    </w:pPr>
    <w:rPr>
      <w:rFonts w:ascii="CG Times (W1)" w:eastAsia="Times New Roman" w:hAnsi="CG Times (W1)" w:cs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6A0452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44EDE"/>
  </w:style>
  <w:style w:type="character" w:customStyle="1" w:styleId="FootnoteTextChar">
    <w:name w:val="Footnote Text Char"/>
    <w:link w:val="FootnoteText"/>
    <w:uiPriority w:val="99"/>
    <w:rsid w:val="00F44EDE"/>
    <w:rPr>
      <w:rFonts w:ascii="CG Times (W1)" w:eastAsia="Times New Roman" w:hAnsi="CG Times (W1)" w:cs="CG Times (W1)"/>
    </w:rPr>
  </w:style>
  <w:style w:type="character" w:styleId="FootnoteReference">
    <w:name w:val="footnote reference"/>
    <w:uiPriority w:val="99"/>
    <w:semiHidden/>
    <w:unhideWhenUsed/>
    <w:rsid w:val="00F44EDE"/>
    <w:rPr>
      <w:vertAlign w:val="superscript"/>
    </w:rPr>
  </w:style>
  <w:style w:type="paragraph" w:customStyle="1" w:styleId="p13">
    <w:name w:val="p13"/>
    <w:basedOn w:val="Normal"/>
    <w:rsid w:val="005A32BB"/>
    <w:pPr>
      <w:widowControl w:val="0"/>
      <w:tabs>
        <w:tab w:val="left" w:pos="1457"/>
        <w:tab w:val="left" w:pos="1893"/>
      </w:tabs>
      <w:adjustRightInd w:val="0"/>
      <w:ind w:left="1275" w:firstLine="18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5A32BB"/>
    <w:pPr>
      <w:widowControl w:val="0"/>
      <w:tabs>
        <w:tab w:val="left" w:pos="1457"/>
        <w:tab w:val="left" w:pos="1632"/>
        <w:tab w:val="left" w:pos="2091"/>
      </w:tabs>
      <w:adjustRightInd w:val="0"/>
      <w:ind w:left="1457" w:firstLine="175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70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E703B"/>
    <w:rPr>
      <w:rFonts w:ascii="CG Times (W1)" w:eastAsia="Times New Roman" w:hAnsi="CG Times (W1)" w:cs="CG Times (W1)"/>
    </w:rPr>
  </w:style>
  <w:style w:type="paragraph" w:styleId="Footer">
    <w:name w:val="footer"/>
    <w:basedOn w:val="Normal"/>
    <w:link w:val="FooterChar"/>
    <w:uiPriority w:val="99"/>
    <w:unhideWhenUsed/>
    <w:rsid w:val="009E70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703B"/>
    <w:rPr>
      <w:rFonts w:ascii="CG Times (W1)" w:eastAsia="Times New Roman" w:hAnsi="CG Times (W1)" w:cs="CG Times (W1)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D8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85005"/>
    <w:rPr>
      <w:strike w:val="0"/>
      <w:dstrike w:val="0"/>
      <w:color w:val="004B91"/>
      <w:u w:val="none"/>
      <w:effect w:val="none"/>
    </w:rPr>
  </w:style>
  <w:style w:type="character" w:customStyle="1" w:styleId="pmterms31">
    <w:name w:val="pmterms31"/>
    <w:basedOn w:val="DefaultParagraphFont"/>
    <w:rsid w:val="005938A4"/>
    <w:rPr>
      <w:b/>
      <w:bCs/>
      <w:i w:val="0"/>
      <w:iCs w:val="0"/>
      <w:color w:val="000000"/>
    </w:rPr>
  </w:style>
  <w:style w:type="paragraph" w:styleId="ListParagraph">
    <w:name w:val="List Paragraph"/>
    <w:basedOn w:val="Normal"/>
    <w:uiPriority w:val="34"/>
    <w:qFormat/>
    <w:rsid w:val="00727578"/>
    <w:pPr>
      <w:ind w:left="720"/>
      <w:contextualSpacing/>
    </w:pPr>
  </w:style>
  <w:style w:type="paragraph" w:customStyle="1" w:styleId="Default">
    <w:name w:val="Default"/>
    <w:rsid w:val="00780B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ephen.perrott@peoples-g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2A00C-2F4E-4BFE-901F-984353FD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4453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cojohnson</dc:creator>
  <cp:lastModifiedBy>Biggica, Christina</cp:lastModifiedBy>
  <cp:revision>2</cp:revision>
  <cp:lastPrinted>2019-12-05T16:12:00Z</cp:lastPrinted>
  <dcterms:created xsi:type="dcterms:W3CDTF">2023-11-09T17:26:00Z</dcterms:created>
  <dcterms:modified xsi:type="dcterms:W3CDTF">2023-11-09T17:26:00Z</dcterms:modified>
</cp:coreProperties>
</file>