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DA10" w14:textId="311C158E"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3B072F7C" w:rsidR="00183023"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1DB57A52" w14:textId="77777777" w:rsidR="00676A5A" w:rsidRPr="00242B2D" w:rsidRDefault="00676A5A" w:rsidP="008B25AD">
      <w:pPr>
        <w:autoSpaceDE w:val="0"/>
        <w:autoSpaceDN w:val="0"/>
        <w:spacing w:after="0" w:line="240" w:lineRule="auto"/>
        <w:jc w:val="center"/>
        <w:rPr>
          <w:rFonts w:eastAsia="Times New Roman" w:cs="Times New Roman"/>
          <w:b/>
          <w:szCs w:val="24"/>
        </w:rPr>
      </w:pPr>
    </w:p>
    <w:p w14:paraId="46EFDA12" w14:textId="77777777" w:rsidR="00183023" w:rsidRPr="00242B2D" w:rsidRDefault="00183023" w:rsidP="008B25AD">
      <w:pPr>
        <w:autoSpaceDE w:val="0"/>
        <w:autoSpaceDN w:val="0"/>
        <w:spacing w:after="0" w:line="240" w:lineRule="auto"/>
        <w:ind w:left="1440"/>
        <w:rPr>
          <w:rFonts w:eastAsia="Times New Roman" w:cs="Times New Roman"/>
          <w:szCs w:val="24"/>
        </w:rPr>
      </w:pPr>
    </w:p>
    <w:p w14:paraId="629F5D3C" w14:textId="77777777" w:rsidR="000F753D" w:rsidRDefault="000F753D" w:rsidP="00ED45B3">
      <w:pPr>
        <w:autoSpaceDE w:val="0"/>
        <w:autoSpaceDN w:val="0"/>
        <w:adjustRightInd w:val="0"/>
        <w:spacing w:after="0" w:line="240" w:lineRule="auto"/>
        <w:rPr>
          <w:rFonts w:cs="Times New Roman"/>
          <w:szCs w:val="24"/>
        </w:rPr>
      </w:pPr>
    </w:p>
    <w:p w14:paraId="11896253" w14:textId="7CA40FF6" w:rsidR="00F10373" w:rsidRDefault="00F10373" w:rsidP="00F1037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 xml:space="preserve">Petition of </w:t>
      </w:r>
      <w:r w:rsidR="002F6FD2">
        <w:rPr>
          <w:rFonts w:ascii="TimesNewRomanPSMT" w:hAnsi="TimesNewRomanPSMT" w:cs="TimesNewRomanPSMT"/>
          <w:szCs w:val="24"/>
        </w:rPr>
        <w:t xml:space="preserve">The </w:t>
      </w:r>
      <w:r>
        <w:rPr>
          <w:rFonts w:ascii="TimesNewRomanPSMT" w:hAnsi="TimesNewRomanPSMT" w:cs="TimesNewRomanPSMT"/>
          <w:szCs w:val="24"/>
        </w:rPr>
        <w:t>City of Lancaster</w:t>
      </w:r>
      <w:r w:rsidR="000D7F3A">
        <w:rPr>
          <w:rFonts w:ascii="TimesNewRomanPSMT" w:hAnsi="TimesNewRomanPSMT" w:cs="TimesNewRomanPSMT"/>
          <w:szCs w:val="24"/>
        </w:rPr>
        <w:t xml:space="preserve"> </w:t>
      </w:r>
      <w:r w:rsidR="00033848">
        <w:rPr>
          <w:rFonts w:ascii="TimesNewRomanPSMT" w:hAnsi="TimesNewRomanPSMT" w:cs="TimesNewRomanPSMT"/>
          <w:szCs w:val="24"/>
        </w:rPr>
        <w:t xml:space="preserve"> </w:t>
      </w:r>
      <w:r w:rsidR="00C26781">
        <w:rPr>
          <w:rFonts w:cs="Times New Roman"/>
          <w:szCs w:val="24"/>
        </w:rPr>
        <w:t>̶</w:t>
      </w:r>
      <w:r>
        <w:rPr>
          <w:rFonts w:ascii="TimesNewRomanPSMT" w:hAnsi="TimesNewRomanPSMT" w:cs="TimesNewRomanPSMT"/>
          <w:szCs w:val="24"/>
        </w:rPr>
        <w:t xml:space="preserve"> </w:t>
      </w:r>
      <w:r w:rsidR="00C26781">
        <w:rPr>
          <w:rFonts w:ascii="TimesNewRomanPSMT" w:hAnsi="TimesNewRomanPSMT" w:cs="TimesNewRomanPSMT"/>
          <w:szCs w:val="24"/>
        </w:rPr>
        <w:t xml:space="preserve"> </w:t>
      </w:r>
      <w:r>
        <w:rPr>
          <w:rFonts w:ascii="TimesNewRomanPSMT" w:hAnsi="TimesNewRomanPSMT" w:cs="TimesNewRomanPSMT"/>
          <w:szCs w:val="24"/>
        </w:rPr>
        <w:t xml:space="preserve">Water Bureau </w:t>
      </w:r>
      <w:r w:rsidR="008A4F85">
        <w:rPr>
          <w:rFonts w:ascii="TimesNewRomanPSMT" w:hAnsi="TimesNewRomanPSMT" w:cs="TimesNewRomanPSMT"/>
          <w:szCs w:val="24"/>
        </w:rPr>
        <w:tab/>
      </w:r>
      <w:r>
        <w:rPr>
          <w:rFonts w:ascii="TimesNewRomanPSMT" w:hAnsi="TimesNewRomanPSMT" w:cs="TimesNewRomanPSMT"/>
          <w:szCs w:val="24"/>
        </w:rPr>
        <w:t>:</w:t>
      </w:r>
    </w:p>
    <w:p w14:paraId="5E8DCB1D" w14:textId="35A27430" w:rsidR="00F10373" w:rsidRDefault="00F10373" w:rsidP="00F1037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 xml:space="preserve">For Approval </w:t>
      </w:r>
      <w:bookmarkStart w:id="0" w:name="_Hlk140130690"/>
      <w:r>
        <w:rPr>
          <w:rFonts w:ascii="TimesNewRomanPSMT" w:hAnsi="TimesNewRomanPSMT" w:cs="TimesNewRomanPSMT"/>
          <w:szCs w:val="24"/>
        </w:rPr>
        <w:t xml:space="preserve">of a Lead Service Line Replacement </w:t>
      </w:r>
      <w:bookmarkEnd w:id="0"/>
      <w:r w:rsidR="008A4F85">
        <w:rPr>
          <w:rFonts w:ascii="TimesNewRomanPSMT" w:hAnsi="TimesNewRomanPSMT" w:cs="TimesNewRomanPSMT"/>
          <w:szCs w:val="24"/>
        </w:rPr>
        <w:tab/>
      </w:r>
      <w:r>
        <w:rPr>
          <w:rFonts w:ascii="TimesNewRomanPSMT" w:hAnsi="TimesNewRomanPSMT" w:cs="TimesNewRomanPSMT"/>
          <w:szCs w:val="24"/>
        </w:rPr>
        <w:t xml:space="preserve">: </w:t>
      </w:r>
      <w:r w:rsidR="008A4F85">
        <w:rPr>
          <w:rFonts w:ascii="TimesNewRomanPSMT" w:hAnsi="TimesNewRomanPSMT" w:cs="TimesNewRomanPSMT"/>
          <w:szCs w:val="24"/>
        </w:rPr>
        <w:tab/>
      </w:r>
      <w:r>
        <w:rPr>
          <w:rFonts w:ascii="TimesNewRomanPSMT" w:hAnsi="TimesNewRomanPSMT" w:cs="TimesNewRomanPSMT"/>
          <w:szCs w:val="24"/>
        </w:rPr>
        <w:t>P-2023-3041043</w:t>
      </w:r>
    </w:p>
    <w:p w14:paraId="2BD2875A" w14:textId="1B1134AC" w:rsidR="000F753D" w:rsidRDefault="002F6FD2" w:rsidP="00F10373">
      <w:pPr>
        <w:autoSpaceDE w:val="0"/>
        <w:autoSpaceDN w:val="0"/>
        <w:adjustRightInd w:val="0"/>
        <w:spacing w:after="0" w:line="240" w:lineRule="auto"/>
        <w:rPr>
          <w:rFonts w:cs="Times New Roman"/>
          <w:szCs w:val="24"/>
        </w:rPr>
      </w:pPr>
      <w:bookmarkStart w:id="1" w:name="_Hlk140130760"/>
      <w:r>
        <w:rPr>
          <w:rFonts w:ascii="TimesNewRomanPSMT" w:hAnsi="TimesNewRomanPSMT" w:cs="TimesNewRomanPSMT"/>
          <w:szCs w:val="24"/>
        </w:rPr>
        <w:t>a</w:t>
      </w:r>
      <w:r w:rsidR="00F10373">
        <w:rPr>
          <w:rFonts w:ascii="TimesNewRomanPSMT" w:hAnsi="TimesNewRomanPSMT" w:cs="TimesNewRomanPSMT"/>
          <w:szCs w:val="24"/>
        </w:rPr>
        <w:t>nd Related Tariff Changes</w:t>
      </w:r>
      <w:bookmarkEnd w:id="1"/>
      <w:r w:rsidR="008A4F85">
        <w:rPr>
          <w:rFonts w:ascii="TimesNewRomanPSMT" w:hAnsi="TimesNewRomanPSMT" w:cs="TimesNewRomanPSMT"/>
          <w:szCs w:val="24"/>
        </w:rPr>
        <w:tab/>
      </w:r>
      <w:r w:rsidR="008A4F85">
        <w:rPr>
          <w:rFonts w:ascii="TimesNewRomanPSMT" w:hAnsi="TimesNewRomanPSMT" w:cs="TimesNewRomanPSMT"/>
          <w:szCs w:val="24"/>
        </w:rPr>
        <w:tab/>
      </w:r>
      <w:r w:rsidR="008A4F85">
        <w:rPr>
          <w:rFonts w:ascii="TimesNewRomanPSMT" w:hAnsi="TimesNewRomanPSMT" w:cs="TimesNewRomanPSMT"/>
          <w:szCs w:val="24"/>
        </w:rPr>
        <w:tab/>
      </w:r>
      <w:r w:rsidR="008A4F85">
        <w:rPr>
          <w:rFonts w:ascii="TimesNewRomanPSMT" w:hAnsi="TimesNewRomanPSMT" w:cs="TimesNewRomanPSMT"/>
          <w:szCs w:val="24"/>
        </w:rPr>
        <w:tab/>
      </w:r>
      <w:r w:rsidR="00F10373">
        <w:rPr>
          <w:rFonts w:ascii="TimesNewRomanPSMT" w:hAnsi="TimesNewRomanPSMT" w:cs="TimesNewRomanPSMT"/>
          <w:szCs w:val="24"/>
        </w:rPr>
        <w:t>:</w:t>
      </w:r>
    </w:p>
    <w:p w14:paraId="6831BBAF" w14:textId="77777777" w:rsidR="000F753D" w:rsidRDefault="000F753D" w:rsidP="00705CCF">
      <w:pPr>
        <w:autoSpaceDE w:val="0"/>
        <w:autoSpaceDN w:val="0"/>
        <w:adjustRightInd w:val="0"/>
        <w:spacing w:after="0" w:line="360" w:lineRule="auto"/>
        <w:rPr>
          <w:rFonts w:cs="Times New Roman"/>
          <w:szCs w:val="24"/>
        </w:rPr>
      </w:pPr>
    </w:p>
    <w:p w14:paraId="7FA81437" w14:textId="77777777" w:rsidR="00972F3F" w:rsidRDefault="00972F3F" w:rsidP="00705CCF">
      <w:pPr>
        <w:autoSpaceDE w:val="0"/>
        <w:autoSpaceDN w:val="0"/>
        <w:adjustRightInd w:val="0"/>
        <w:spacing w:after="0" w:line="360" w:lineRule="auto"/>
        <w:rPr>
          <w:rFonts w:cs="Times New Roman"/>
          <w:szCs w:val="24"/>
        </w:rPr>
      </w:pPr>
    </w:p>
    <w:p w14:paraId="13F89463" w14:textId="77777777" w:rsidR="00B81C8E" w:rsidRPr="00307E1F" w:rsidRDefault="00F07682" w:rsidP="00B717F8">
      <w:pPr>
        <w:tabs>
          <w:tab w:val="left" w:pos="0"/>
        </w:tabs>
        <w:spacing w:after="0" w:line="240" w:lineRule="auto"/>
        <w:jc w:val="center"/>
        <w:rPr>
          <w:rFonts w:cs="Times New Roman"/>
          <w:b/>
        </w:rPr>
      </w:pPr>
      <w:r w:rsidRPr="00307E1F">
        <w:rPr>
          <w:rFonts w:cs="Times New Roman"/>
          <w:b/>
        </w:rPr>
        <w:t xml:space="preserve">FIRST INTERIM ORDER </w:t>
      </w:r>
    </w:p>
    <w:p w14:paraId="655BED8F" w14:textId="190340D5" w:rsidR="00035647" w:rsidRPr="006B6493" w:rsidRDefault="00F07682" w:rsidP="00B717F8">
      <w:pPr>
        <w:tabs>
          <w:tab w:val="left" w:pos="0"/>
        </w:tabs>
        <w:spacing w:after="0" w:line="240" w:lineRule="auto"/>
        <w:jc w:val="center"/>
        <w:rPr>
          <w:rFonts w:cs="Times New Roman"/>
          <w:b/>
          <w:u w:val="single"/>
        </w:rPr>
      </w:pPr>
      <w:r w:rsidRPr="003A61E2">
        <w:rPr>
          <w:rFonts w:cs="Times New Roman"/>
          <w:b/>
          <w:u w:val="single"/>
        </w:rPr>
        <w:t xml:space="preserve">DIRECTING </w:t>
      </w:r>
      <w:r w:rsidR="00051A00" w:rsidRPr="003A61E2">
        <w:rPr>
          <w:rFonts w:cs="Times New Roman"/>
          <w:b/>
          <w:u w:val="single"/>
        </w:rPr>
        <w:t>PETITIONER</w:t>
      </w:r>
      <w:r w:rsidR="00602AF6" w:rsidRPr="003A61E2">
        <w:rPr>
          <w:rFonts w:cs="Times New Roman"/>
          <w:b/>
          <w:u w:val="single"/>
        </w:rPr>
        <w:t xml:space="preserve"> </w:t>
      </w:r>
      <w:r w:rsidR="00051A00" w:rsidRPr="003A61E2">
        <w:rPr>
          <w:rFonts w:cs="Times New Roman"/>
          <w:b/>
          <w:u w:val="single"/>
        </w:rPr>
        <w:t>TO SUBMIT</w:t>
      </w:r>
      <w:r w:rsidR="003A61E2" w:rsidRPr="003A61E2">
        <w:rPr>
          <w:rFonts w:cs="Times New Roman"/>
          <w:b/>
          <w:u w:val="single"/>
        </w:rPr>
        <w:t xml:space="preserve"> </w:t>
      </w:r>
      <w:r w:rsidR="00051A00" w:rsidRPr="00307E1F">
        <w:rPr>
          <w:rFonts w:cs="Times New Roman"/>
          <w:b/>
          <w:u w:val="single"/>
        </w:rPr>
        <w:t>SETTLEMENT</w:t>
      </w:r>
      <w:r w:rsidR="00307E1F" w:rsidRPr="00307E1F">
        <w:rPr>
          <w:rFonts w:cs="Times New Roman"/>
          <w:b/>
          <w:u w:val="single"/>
        </w:rPr>
        <w:t xml:space="preserve"> </w:t>
      </w:r>
      <w:r w:rsidR="00B81C8E" w:rsidRPr="00307E1F">
        <w:rPr>
          <w:rFonts w:cs="Times New Roman"/>
          <w:b/>
          <w:u w:val="single"/>
        </w:rPr>
        <w:t>STATUS</w:t>
      </w:r>
      <w:r w:rsidR="00B81C8E">
        <w:rPr>
          <w:rFonts w:cs="Times New Roman"/>
          <w:b/>
          <w:u w:val="single"/>
        </w:rPr>
        <w:t xml:space="preserve"> REP</w:t>
      </w:r>
      <w:r w:rsidR="00602AF6">
        <w:rPr>
          <w:rFonts w:cs="Times New Roman"/>
          <w:b/>
          <w:u w:val="single"/>
        </w:rPr>
        <w:t>ORT</w:t>
      </w:r>
      <w:r w:rsidR="00035647" w:rsidRPr="006B6493">
        <w:rPr>
          <w:rFonts w:cs="Times New Roman"/>
          <w:b/>
          <w:u w:val="single"/>
        </w:rPr>
        <w:t xml:space="preserve"> </w:t>
      </w:r>
    </w:p>
    <w:p w14:paraId="1C585E3E" w14:textId="77777777" w:rsidR="00A20EDB" w:rsidRDefault="00A20EDB" w:rsidP="00972F3F">
      <w:pPr>
        <w:tabs>
          <w:tab w:val="left" w:pos="0"/>
        </w:tabs>
        <w:spacing w:after="0" w:line="360" w:lineRule="auto"/>
        <w:rPr>
          <w:rFonts w:cs="Times New Roman"/>
          <w:b/>
        </w:rPr>
      </w:pPr>
    </w:p>
    <w:p w14:paraId="6A5D99A9" w14:textId="0F5A2136" w:rsidR="0021270D" w:rsidRDefault="0021270D" w:rsidP="00407A81">
      <w:pPr>
        <w:autoSpaceDE w:val="0"/>
        <w:autoSpaceDN w:val="0"/>
        <w:adjustRightInd w:val="0"/>
        <w:spacing w:after="0" w:line="360" w:lineRule="auto"/>
        <w:ind w:firstLine="1440"/>
        <w:rPr>
          <w:rFonts w:ascii="TimesNewRomanPSMT" w:hAnsi="TimesNewRomanPSMT" w:cs="TimesNewRomanPSMT"/>
          <w:sz w:val="25"/>
          <w:szCs w:val="25"/>
        </w:rPr>
      </w:pPr>
      <w:r>
        <w:rPr>
          <w:rFonts w:ascii="TimesNewRomanPSMT" w:hAnsi="TimesNewRomanPSMT" w:cs="TimesNewRomanPSMT"/>
          <w:sz w:val="25"/>
          <w:szCs w:val="25"/>
        </w:rPr>
        <w:t xml:space="preserve">On May 31, 2023, </w:t>
      </w:r>
      <w:bookmarkStart w:id="2" w:name="_Hlk150470534"/>
      <w:r w:rsidR="00F70784">
        <w:rPr>
          <w:rFonts w:ascii="TimesNewRomanPSMT" w:hAnsi="TimesNewRomanPSMT" w:cs="TimesNewRomanPSMT"/>
          <w:sz w:val="25"/>
          <w:szCs w:val="25"/>
        </w:rPr>
        <w:t xml:space="preserve">Petitioner </w:t>
      </w:r>
      <w:r>
        <w:rPr>
          <w:rFonts w:ascii="TimesNewRomanPSMT" w:hAnsi="TimesNewRomanPSMT" w:cs="TimesNewRomanPSMT"/>
          <w:sz w:val="25"/>
          <w:szCs w:val="25"/>
        </w:rPr>
        <w:t xml:space="preserve">City of </w:t>
      </w:r>
      <w:r w:rsidR="00883E60">
        <w:rPr>
          <w:rFonts w:ascii="TimesNewRomanPSMT" w:hAnsi="TimesNewRomanPSMT" w:cs="TimesNewRomanPSMT"/>
          <w:sz w:val="25"/>
          <w:szCs w:val="25"/>
        </w:rPr>
        <w:t>Lancaster</w:t>
      </w:r>
      <w:r w:rsidR="008621D7">
        <w:rPr>
          <w:rFonts w:ascii="TimesNewRomanPSMT" w:hAnsi="TimesNewRomanPSMT" w:cs="TimesNewRomanPSMT"/>
          <w:sz w:val="25"/>
          <w:szCs w:val="25"/>
        </w:rPr>
        <w:t xml:space="preserve"> </w:t>
      </w:r>
      <w:r w:rsidR="00883E60">
        <w:rPr>
          <w:rFonts w:ascii="TimesNewRomanPSMT" w:hAnsi="TimesNewRomanPSMT" w:cs="TimesNewRomanPSMT"/>
          <w:sz w:val="25"/>
          <w:szCs w:val="25"/>
        </w:rPr>
        <w:t xml:space="preserve"> ̶</w:t>
      </w:r>
      <w:r w:rsidR="00883E60">
        <w:rPr>
          <w:rFonts w:cs="Times New Roman"/>
          <w:sz w:val="25"/>
          <w:szCs w:val="25"/>
        </w:rPr>
        <w:t xml:space="preserve"> </w:t>
      </w:r>
      <w:r w:rsidR="008621D7">
        <w:rPr>
          <w:rFonts w:cs="Times New Roman"/>
          <w:sz w:val="25"/>
          <w:szCs w:val="25"/>
        </w:rPr>
        <w:t xml:space="preserve"> </w:t>
      </w:r>
      <w:r>
        <w:rPr>
          <w:rFonts w:ascii="TimesNewRomanPSMT" w:hAnsi="TimesNewRomanPSMT" w:cs="TimesNewRomanPSMT"/>
          <w:sz w:val="25"/>
          <w:szCs w:val="25"/>
        </w:rPr>
        <w:t xml:space="preserve">Water Bureau </w:t>
      </w:r>
      <w:bookmarkEnd w:id="2"/>
      <w:r>
        <w:rPr>
          <w:rFonts w:ascii="TimesNewRomanPSMT" w:hAnsi="TimesNewRomanPSMT" w:cs="TimesNewRomanPSMT"/>
          <w:sz w:val="25"/>
          <w:szCs w:val="25"/>
        </w:rPr>
        <w:t xml:space="preserve">(Lancaster or </w:t>
      </w:r>
      <w:r w:rsidR="002C2B69">
        <w:rPr>
          <w:rFonts w:ascii="TimesNewRomanPSMT" w:hAnsi="TimesNewRomanPSMT" w:cs="TimesNewRomanPSMT"/>
          <w:sz w:val="25"/>
          <w:szCs w:val="25"/>
        </w:rPr>
        <w:t>City</w:t>
      </w:r>
      <w:r>
        <w:rPr>
          <w:rFonts w:ascii="TimesNewRomanPSMT" w:hAnsi="TimesNewRomanPSMT" w:cs="TimesNewRomanPSMT"/>
          <w:sz w:val="25"/>
          <w:szCs w:val="25"/>
        </w:rPr>
        <w:t>) fil</w:t>
      </w:r>
      <w:r w:rsidR="00616C44">
        <w:rPr>
          <w:rFonts w:ascii="TimesNewRomanPSMT" w:hAnsi="TimesNewRomanPSMT" w:cs="TimesNewRomanPSMT"/>
          <w:sz w:val="25"/>
          <w:szCs w:val="25"/>
        </w:rPr>
        <w:t>e</w:t>
      </w:r>
      <w:r>
        <w:rPr>
          <w:rFonts w:ascii="TimesNewRomanPSMT" w:hAnsi="TimesNewRomanPSMT" w:cs="TimesNewRomanPSMT"/>
          <w:sz w:val="25"/>
          <w:szCs w:val="25"/>
        </w:rPr>
        <w:t>d a Petition with the Pennsylvania Public Utility Commission (Commission)</w:t>
      </w:r>
      <w:r w:rsidR="00616C44">
        <w:rPr>
          <w:rFonts w:ascii="TimesNewRomanPSMT" w:hAnsi="TimesNewRomanPSMT" w:cs="TimesNewRomanPSMT"/>
          <w:sz w:val="25"/>
          <w:szCs w:val="25"/>
        </w:rPr>
        <w:t xml:space="preserve"> </w:t>
      </w:r>
      <w:r>
        <w:rPr>
          <w:rFonts w:ascii="TimesNewRomanPSMT" w:hAnsi="TimesNewRomanPSMT" w:cs="TimesNewRomanPSMT"/>
          <w:sz w:val="25"/>
          <w:szCs w:val="25"/>
        </w:rPr>
        <w:t>seeking approval of a Lead Service Line (LSL) Replacement Program and related tariff</w:t>
      </w:r>
      <w:r w:rsidR="00C66098">
        <w:rPr>
          <w:rFonts w:ascii="TimesNewRomanPSMT" w:hAnsi="TimesNewRomanPSMT" w:cs="TimesNewRomanPSMT"/>
          <w:sz w:val="25"/>
          <w:szCs w:val="25"/>
        </w:rPr>
        <w:t xml:space="preserve"> </w:t>
      </w:r>
      <w:r>
        <w:rPr>
          <w:rFonts w:ascii="TimesNewRomanPSMT" w:hAnsi="TimesNewRomanPSMT" w:cs="TimesNewRomanPSMT"/>
          <w:sz w:val="25"/>
          <w:szCs w:val="25"/>
        </w:rPr>
        <w:t>changes which would allow Lancaster to replace customer owned lead service lines</w:t>
      </w:r>
      <w:r w:rsidR="00C66098">
        <w:rPr>
          <w:rFonts w:ascii="TimesNewRomanPSMT" w:hAnsi="TimesNewRomanPSMT" w:cs="TimesNewRomanPSMT"/>
          <w:sz w:val="25"/>
          <w:szCs w:val="25"/>
        </w:rPr>
        <w:t xml:space="preserve"> </w:t>
      </w:r>
      <w:r>
        <w:rPr>
          <w:rFonts w:ascii="TimesNewRomanPSMT" w:hAnsi="TimesNewRomanPSMT" w:cs="TimesNewRomanPSMT"/>
          <w:sz w:val="25"/>
          <w:szCs w:val="25"/>
        </w:rPr>
        <w:t xml:space="preserve">(COLSL). </w:t>
      </w:r>
      <w:r w:rsidR="00C66098">
        <w:rPr>
          <w:rFonts w:ascii="TimesNewRomanPSMT" w:hAnsi="TimesNewRomanPSMT" w:cs="TimesNewRomanPSMT"/>
          <w:sz w:val="25"/>
          <w:szCs w:val="25"/>
        </w:rPr>
        <w:t xml:space="preserve"> </w:t>
      </w:r>
      <w:r>
        <w:rPr>
          <w:rFonts w:ascii="TimesNewRomanPSMT" w:hAnsi="TimesNewRomanPSMT" w:cs="TimesNewRomanPSMT"/>
          <w:sz w:val="25"/>
          <w:szCs w:val="25"/>
        </w:rPr>
        <w:t>The Petition was filed as a result of a Settlement which was reached in</w:t>
      </w:r>
      <w:r w:rsidR="00407A81">
        <w:rPr>
          <w:rFonts w:ascii="TimesNewRomanPSMT" w:hAnsi="TimesNewRomanPSMT" w:cs="TimesNewRomanPSMT"/>
          <w:sz w:val="25"/>
          <w:szCs w:val="25"/>
        </w:rPr>
        <w:t xml:space="preserve"> </w:t>
      </w:r>
      <w:r>
        <w:rPr>
          <w:rFonts w:ascii="TimesNewRomanPSMT" w:hAnsi="TimesNewRomanPSMT" w:cs="TimesNewRomanPSMT"/>
          <w:sz w:val="25"/>
          <w:szCs w:val="25"/>
        </w:rPr>
        <w:t>Lancaster’s Distribution System Improvement Charge (DISC) and Long-Term</w:t>
      </w:r>
    </w:p>
    <w:p w14:paraId="23DCEA19" w14:textId="47630CDB" w:rsidR="0021270D" w:rsidRDefault="0021270D" w:rsidP="002D448B">
      <w:pPr>
        <w:autoSpaceDE w:val="0"/>
        <w:autoSpaceDN w:val="0"/>
        <w:adjustRightInd w:val="0"/>
        <w:spacing w:after="0" w:line="360" w:lineRule="auto"/>
        <w:rPr>
          <w:rFonts w:ascii="TimesNewRomanPSMT" w:hAnsi="TimesNewRomanPSMT" w:cs="TimesNewRomanPSMT"/>
          <w:sz w:val="25"/>
          <w:szCs w:val="25"/>
        </w:rPr>
      </w:pPr>
      <w:r>
        <w:rPr>
          <w:rFonts w:ascii="TimesNewRomanPSMT" w:hAnsi="TimesNewRomanPSMT" w:cs="TimesNewRomanPSMT"/>
          <w:sz w:val="25"/>
          <w:szCs w:val="25"/>
        </w:rPr>
        <w:t>Infrastructure Improvement Plan (LTIIP) proceeding at Docket No. P-2022-3035591.</w:t>
      </w:r>
    </w:p>
    <w:p w14:paraId="683D421B" w14:textId="77777777" w:rsidR="00C94F09" w:rsidRDefault="00C94F09" w:rsidP="002D448B">
      <w:pPr>
        <w:autoSpaceDE w:val="0"/>
        <w:autoSpaceDN w:val="0"/>
        <w:adjustRightInd w:val="0"/>
        <w:spacing w:after="0" w:line="360" w:lineRule="auto"/>
        <w:rPr>
          <w:rFonts w:ascii="TimesNewRomanPSMT" w:hAnsi="TimesNewRomanPSMT" w:cs="TimesNewRomanPSMT"/>
          <w:sz w:val="25"/>
          <w:szCs w:val="25"/>
        </w:rPr>
      </w:pPr>
    </w:p>
    <w:p w14:paraId="4677E2AB" w14:textId="7389D8AD" w:rsidR="00C94F09" w:rsidRDefault="0015526D" w:rsidP="002D448B">
      <w:pPr>
        <w:autoSpaceDE w:val="0"/>
        <w:autoSpaceDN w:val="0"/>
        <w:adjustRightInd w:val="0"/>
        <w:spacing w:after="0" w:line="360" w:lineRule="auto"/>
        <w:rPr>
          <w:rFonts w:ascii="TimesNewRomanPSMT" w:hAnsi="TimesNewRomanPSMT" w:cs="TimesNewRomanPSMT"/>
          <w:sz w:val="25"/>
          <w:szCs w:val="25"/>
        </w:rPr>
      </w:pPr>
      <w:r>
        <w:rPr>
          <w:rFonts w:ascii="TimesNewRomanPSMT" w:hAnsi="TimesNewRomanPSMT" w:cs="TimesNewRomanPSMT"/>
          <w:sz w:val="25"/>
          <w:szCs w:val="25"/>
        </w:rPr>
        <w:tab/>
      </w:r>
      <w:r>
        <w:rPr>
          <w:rFonts w:ascii="TimesNewRomanPSMT" w:hAnsi="TimesNewRomanPSMT" w:cs="TimesNewRomanPSMT"/>
          <w:sz w:val="25"/>
          <w:szCs w:val="25"/>
        </w:rPr>
        <w:tab/>
        <w:t xml:space="preserve">On </w:t>
      </w:r>
      <w:r w:rsidR="00C2447A">
        <w:rPr>
          <w:rFonts w:ascii="TimesNewRomanPSMT" w:hAnsi="TimesNewRomanPSMT" w:cs="TimesNewRomanPSMT"/>
          <w:sz w:val="25"/>
          <w:szCs w:val="25"/>
        </w:rPr>
        <w:t>June 7, 2023, the Commission’s Bureau of Investigation and Enforcement (I&amp;E) filed a Notice of Appearance</w:t>
      </w:r>
      <w:r w:rsidR="00D97ADF">
        <w:rPr>
          <w:rFonts w:ascii="TimesNewRomanPSMT" w:hAnsi="TimesNewRomanPSMT" w:cs="TimesNewRomanPSMT"/>
          <w:sz w:val="25"/>
          <w:szCs w:val="25"/>
        </w:rPr>
        <w:t xml:space="preserve"> in this proceeding</w:t>
      </w:r>
      <w:r w:rsidR="00C2447A">
        <w:rPr>
          <w:rFonts w:ascii="TimesNewRomanPSMT" w:hAnsi="TimesNewRomanPSMT" w:cs="TimesNewRomanPSMT"/>
          <w:sz w:val="25"/>
          <w:szCs w:val="25"/>
        </w:rPr>
        <w:t xml:space="preserve">. </w:t>
      </w:r>
      <w:r w:rsidR="00532A66">
        <w:rPr>
          <w:rFonts w:ascii="TimesNewRomanPSMT" w:hAnsi="TimesNewRomanPSMT" w:cs="TimesNewRomanPSMT"/>
          <w:sz w:val="25"/>
          <w:szCs w:val="25"/>
        </w:rPr>
        <w:t xml:space="preserve"> On June 20, 2023, </w:t>
      </w:r>
      <w:r w:rsidR="00197319">
        <w:rPr>
          <w:rFonts w:ascii="TimesNewRomanPSMT" w:hAnsi="TimesNewRomanPSMT" w:cs="TimesNewRomanPSMT"/>
          <w:sz w:val="25"/>
          <w:szCs w:val="25"/>
        </w:rPr>
        <w:t xml:space="preserve">the Office of Consumer Advocate </w:t>
      </w:r>
      <w:r w:rsidR="002928B2">
        <w:rPr>
          <w:rFonts w:ascii="TimesNewRomanPSMT" w:hAnsi="TimesNewRomanPSMT" w:cs="TimesNewRomanPSMT"/>
          <w:sz w:val="25"/>
          <w:szCs w:val="25"/>
        </w:rPr>
        <w:t xml:space="preserve">(OCA) </w:t>
      </w:r>
      <w:r w:rsidR="00197319">
        <w:rPr>
          <w:rFonts w:ascii="TimesNewRomanPSMT" w:hAnsi="TimesNewRomanPSMT" w:cs="TimesNewRomanPSMT"/>
          <w:sz w:val="25"/>
          <w:szCs w:val="25"/>
        </w:rPr>
        <w:t xml:space="preserve">filed an Answer to the Petition.  </w:t>
      </w:r>
      <w:r w:rsidR="002928B2">
        <w:rPr>
          <w:rFonts w:ascii="TimesNewRomanPSMT" w:hAnsi="TimesNewRomanPSMT" w:cs="TimesNewRomanPSMT"/>
          <w:sz w:val="25"/>
          <w:szCs w:val="25"/>
        </w:rPr>
        <w:t>On June 30, 2023, OCA filed Comments in this proceeding.</w:t>
      </w:r>
    </w:p>
    <w:p w14:paraId="234428B8" w14:textId="77777777" w:rsidR="00C94F09" w:rsidRDefault="00C94F09" w:rsidP="002D448B">
      <w:pPr>
        <w:autoSpaceDE w:val="0"/>
        <w:autoSpaceDN w:val="0"/>
        <w:adjustRightInd w:val="0"/>
        <w:spacing w:after="0" w:line="360" w:lineRule="auto"/>
        <w:rPr>
          <w:rFonts w:ascii="TimesNewRomanPSMT" w:hAnsi="TimesNewRomanPSMT" w:cs="TimesNewRomanPSMT"/>
          <w:sz w:val="25"/>
          <w:szCs w:val="25"/>
        </w:rPr>
      </w:pPr>
    </w:p>
    <w:p w14:paraId="6D0D84AA" w14:textId="021FCC68" w:rsidR="0021270D" w:rsidRDefault="0021270D" w:rsidP="00B30FCB">
      <w:pPr>
        <w:autoSpaceDE w:val="0"/>
        <w:autoSpaceDN w:val="0"/>
        <w:adjustRightInd w:val="0"/>
        <w:spacing w:after="0" w:line="360" w:lineRule="auto"/>
        <w:ind w:left="720" w:firstLine="720"/>
        <w:rPr>
          <w:rFonts w:ascii="TimesNewRomanPSMT" w:hAnsi="TimesNewRomanPSMT" w:cs="TimesNewRomanPSMT"/>
          <w:sz w:val="25"/>
          <w:szCs w:val="25"/>
        </w:rPr>
      </w:pPr>
      <w:r>
        <w:rPr>
          <w:rFonts w:ascii="TimesNewRomanPSMT" w:hAnsi="TimesNewRomanPSMT" w:cs="TimesNewRomanPSMT"/>
          <w:sz w:val="25"/>
          <w:szCs w:val="25"/>
        </w:rPr>
        <w:t xml:space="preserve">Lancaster’s Petition was </w:t>
      </w:r>
      <w:r w:rsidR="00A41EC4">
        <w:rPr>
          <w:rFonts w:ascii="TimesNewRomanPSMT" w:hAnsi="TimesNewRomanPSMT" w:cs="TimesNewRomanPSMT"/>
          <w:sz w:val="25"/>
          <w:szCs w:val="25"/>
        </w:rPr>
        <w:t xml:space="preserve">referred to </w:t>
      </w:r>
      <w:r>
        <w:rPr>
          <w:rFonts w:ascii="TimesNewRomanPSMT" w:hAnsi="TimesNewRomanPSMT" w:cs="TimesNewRomanPSMT"/>
          <w:sz w:val="25"/>
          <w:szCs w:val="25"/>
        </w:rPr>
        <w:t>the Office of Administrative Law Judge</w:t>
      </w:r>
    </w:p>
    <w:p w14:paraId="434692B8" w14:textId="3C4C3773" w:rsidR="0021270D" w:rsidRDefault="0021270D" w:rsidP="002D448B">
      <w:pPr>
        <w:autoSpaceDE w:val="0"/>
        <w:autoSpaceDN w:val="0"/>
        <w:adjustRightInd w:val="0"/>
        <w:spacing w:after="0" w:line="360" w:lineRule="auto"/>
        <w:rPr>
          <w:rFonts w:ascii="TimesNewRomanPSMT" w:hAnsi="TimesNewRomanPSMT" w:cs="TimesNewRomanPSMT"/>
          <w:sz w:val="25"/>
          <w:szCs w:val="25"/>
        </w:rPr>
      </w:pPr>
      <w:r>
        <w:rPr>
          <w:rFonts w:ascii="TimesNewRomanPSMT" w:hAnsi="TimesNewRomanPSMT" w:cs="TimesNewRomanPSMT"/>
          <w:sz w:val="25"/>
          <w:szCs w:val="25"/>
        </w:rPr>
        <w:t>(OALJ) for establishment of an evidentiary record culminating in a Recommended</w:t>
      </w:r>
      <w:r w:rsidR="00F65921">
        <w:rPr>
          <w:rFonts w:ascii="TimesNewRomanPSMT" w:hAnsi="TimesNewRomanPSMT" w:cs="TimesNewRomanPSMT"/>
          <w:sz w:val="25"/>
          <w:szCs w:val="25"/>
        </w:rPr>
        <w:t xml:space="preserve"> </w:t>
      </w:r>
      <w:r>
        <w:rPr>
          <w:rFonts w:ascii="TimesNewRomanPSMT" w:hAnsi="TimesNewRomanPSMT" w:cs="TimesNewRomanPSMT"/>
          <w:sz w:val="25"/>
          <w:szCs w:val="25"/>
        </w:rPr>
        <w:t>Decision for the Commission’s consideration</w:t>
      </w:r>
      <w:r w:rsidR="00185216">
        <w:rPr>
          <w:rFonts w:ascii="TimesNewRomanPSMT" w:hAnsi="TimesNewRomanPSMT" w:cs="TimesNewRomanPSMT"/>
          <w:sz w:val="25"/>
          <w:szCs w:val="25"/>
        </w:rPr>
        <w:t>.  Afterwards the proceeding was assigned to me.</w:t>
      </w:r>
    </w:p>
    <w:p w14:paraId="129983F4" w14:textId="77777777" w:rsidR="00185216" w:rsidRDefault="00185216" w:rsidP="002D448B">
      <w:pPr>
        <w:autoSpaceDE w:val="0"/>
        <w:autoSpaceDN w:val="0"/>
        <w:adjustRightInd w:val="0"/>
        <w:spacing w:after="0" w:line="360" w:lineRule="auto"/>
        <w:rPr>
          <w:rFonts w:ascii="TimesNewRomanPSMT" w:hAnsi="TimesNewRomanPSMT" w:cs="TimesNewRomanPSMT"/>
          <w:sz w:val="25"/>
          <w:szCs w:val="25"/>
        </w:rPr>
      </w:pPr>
    </w:p>
    <w:p w14:paraId="28D78170" w14:textId="0A48774A" w:rsidR="00142A60" w:rsidRDefault="00A722C6" w:rsidP="00142A60">
      <w:pPr>
        <w:spacing w:after="0" w:line="360" w:lineRule="auto"/>
        <w:ind w:firstLine="1440"/>
        <w:rPr>
          <w:rFonts w:ascii="TimesNewRomanPSMT" w:hAnsi="TimesNewRomanPSMT" w:cs="TimesNewRomanPSMT"/>
          <w:sz w:val="25"/>
          <w:szCs w:val="25"/>
        </w:rPr>
      </w:pPr>
      <w:r>
        <w:rPr>
          <w:rFonts w:ascii="TimesNewRomanPSMT" w:hAnsi="TimesNewRomanPSMT" w:cs="TimesNewRomanPSMT"/>
          <w:sz w:val="25"/>
          <w:szCs w:val="25"/>
        </w:rPr>
        <w:t xml:space="preserve">By </w:t>
      </w:r>
      <w:r w:rsidRPr="00A722C6">
        <w:rPr>
          <w:rFonts w:ascii="TimesNewRomanPSMT" w:hAnsi="TimesNewRomanPSMT" w:cs="TimesNewRomanPSMT"/>
          <w:sz w:val="25"/>
          <w:szCs w:val="25"/>
        </w:rPr>
        <w:t xml:space="preserve">Initial Call-In Telephonic Prehearing Conference Notice </w:t>
      </w:r>
      <w:r w:rsidR="00852F6B">
        <w:rPr>
          <w:rFonts w:ascii="TimesNewRomanPSMT" w:hAnsi="TimesNewRomanPSMT" w:cs="TimesNewRomanPSMT"/>
          <w:sz w:val="25"/>
          <w:szCs w:val="25"/>
        </w:rPr>
        <w:t xml:space="preserve">dated </w:t>
      </w:r>
      <w:r w:rsidR="00812B58">
        <w:rPr>
          <w:rFonts w:ascii="TimesNewRomanPSMT" w:hAnsi="TimesNewRomanPSMT" w:cs="TimesNewRomanPSMT"/>
          <w:sz w:val="25"/>
          <w:szCs w:val="25"/>
        </w:rPr>
        <w:t>July 13, 2023, the Parties were informed that a prehearing confere</w:t>
      </w:r>
      <w:r w:rsidR="0012729E">
        <w:rPr>
          <w:rFonts w:ascii="TimesNewRomanPSMT" w:hAnsi="TimesNewRomanPSMT" w:cs="TimesNewRomanPSMT"/>
          <w:sz w:val="25"/>
          <w:szCs w:val="25"/>
        </w:rPr>
        <w:t>nce was scheduled in t</w:t>
      </w:r>
      <w:r w:rsidR="007235F9">
        <w:rPr>
          <w:rFonts w:ascii="TimesNewRomanPSMT" w:hAnsi="TimesNewRomanPSMT" w:cs="TimesNewRomanPSMT"/>
          <w:sz w:val="25"/>
          <w:szCs w:val="25"/>
        </w:rPr>
        <w:t xml:space="preserve">his proceeding before me for </w:t>
      </w:r>
      <w:r w:rsidR="0021270D">
        <w:rPr>
          <w:rFonts w:ascii="TimesNewRomanPSMT" w:hAnsi="TimesNewRomanPSMT" w:cs="TimesNewRomanPSMT"/>
          <w:sz w:val="25"/>
          <w:szCs w:val="25"/>
        </w:rPr>
        <w:t>August 15, 2023, at 10:00</w:t>
      </w:r>
      <w:r w:rsidR="00185216">
        <w:rPr>
          <w:rFonts w:ascii="TimesNewRomanPSMT" w:hAnsi="TimesNewRomanPSMT" w:cs="TimesNewRomanPSMT"/>
          <w:sz w:val="25"/>
          <w:szCs w:val="25"/>
        </w:rPr>
        <w:t xml:space="preserve"> </w:t>
      </w:r>
      <w:r w:rsidR="0021270D">
        <w:rPr>
          <w:rFonts w:ascii="TimesNewRomanPSMT" w:hAnsi="TimesNewRomanPSMT" w:cs="TimesNewRomanPSMT"/>
          <w:sz w:val="25"/>
          <w:szCs w:val="25"/>
        </w:rPr>
        <w:t>a.m.</w:t>
      </w:r>
      <w:r w:rsidR="00BA5DEF">
        <w:rPr>
          <w:rFonts w:ascii="TimesNewRomanPSMT" w:hAnsi="TimesNewRomanPSMT" w:cs="TimesNewRomanPSMT"/>
          <w:sz w:val="25"/>
          <w:szCs w:val="25"/>
        </w:rPr>
        <w:t xml:space="preserve">  </w:t>
      </w:r>
      <w:r w:rsidR="00BA5DEF">
        <w:rPr>
          <w:rFonts w:cs="Times New Roman"/>
          <w:szCs w:val="24"/>
        </w:rPr>
        <w:t xml:space="preserve">On </w:t>
      </w:r>
      <w:r w:rsidR="00CD28EC">
        <w:rPr>
          <w:rFonts w:cs="Times New Roman"/>
          <w:szCs w:val="24"/>
        </w:rPr>
        <w:t>July 13</w:t>
      </w:r>
      <w:r w:rsidR="00BA5DEF">
        <w:rPr>
          <w:rFonts w:cs="Times New Roman"/>
          <w:szCs w:val="24"/>
        </w:rPr>
        <w:t>, 202</w:t>
      </w:r>
      <w:r w:rsidR="00CD28EC">
        <w:rPr>
          <w:rFonts w:cs="Times New Roman"/>
          <w:szCs w:val="24"/>
        </w:rPr>
        <w:t>3</w:t>
      </w:r>
      <w:r w:rsidR="00BA5DEF">
        <w:rPr>
          <w:rFonts w:cs="Times New Roman"/>
          <w:szCs w:val="24"/>
        </w:rPr>
        <w:t xml:space="preserve">, </w:t>
      </w:r>
      <w:r w:rsidR="00CD28EC">
        <w:rPr>
          <w:rFonts w:cs="Times New Roman"/>
          <w:szCs w:val="24"/>
        </w:rPr>
        <w:t xml:space="preserve">I issued a </w:t>
      </w:r>
      <w:r w:rsidR="00BA5DEF">
        <w:rPr>
          <w:rFonts w:cs="Times New Roman"/>
          <w:szCs w:val="24"/>
        </w:rPr>
        <w:lastRenderedPageBreak/>
        <w:t xml:space="preserve">Prehearing Conference Order, which directed the parties to file Prehearing Memorandums by </w:t>
      </w:r>
      <w:r w:rsidR="005A483B">
        <w:rPr>
          <w:rFonts w:cs="Times New Roman"/>
          <w:szCs w:val="24"/>
        </w:rPr>
        <w:t>August 11, 2023</w:t>
      </w:r>
      <w:r w:rsidR="00BA5DEF">
        <w:rPr>
          <w:rFonts w:cs="Times New Roman"/>
          <w:szCs w:val="24"/>
        </w:rPr>
        <w:t xml:space="preserve">.  </w:t>
      </w:r>
    </w:p>
    <w:p w14:paraId="43CFC1D2" w14:textId="77777777" w:rsidR="00142A60" w:rsidRDefault="00142A60" w:rsidP="00142A60">
      <w:pPr>
        <w:spacing w:after="0" w:line="360" w:lineRule="auto"/>
        <w:ind w:firstLine="1440"/>
        <w:rPr>
          <w:rFonts w:ascii="TimesNewRomanPSMT" w:hAnsi="TimesNewRomanPSMT" w:cs="TimesNewRomanPSMT"/>
          <w:sz w:val="25"/>
          <w:szCs w:val="25"/>
        </w:rPr>
      </w:pPr>
    </w:p>
    <w:p w14:paraId="382A8D6F" w14:textId="4DE616E0" w:rsidR="006330B8" w:rsidRDefault="008E763D" w:rsidP="00142A60">
      <w:pPr>
        <w:spacing w:after="0" w:line="360" w:lineRule="auto"/>
        <w:ind w:firstLine="1440"/>
        <w:rPr>
          <w:rFonts w:ascii="TimesNewRomanPSMT" w:hAnsi="TimesNewRomanPSMT" w:cs="TimesNewRomanPSMT"/>
          <w:sz w:val="25"/>
          <w:szCs w:val="25"/>
        </w:rPr>
      </w:pPr>
      <w:r>
        <w:rPr>
          <w:rFonts w:ascii="TimesNewRomanPSMT" w:hAnsi="TimesNewRomanPSMT" w:cs="TimesNewRomanPSMT"/>
          <w:sz w:val="25"/>
          <w:szCs w:val="25"/>
        </w:rPr>
        <w:t>On July 26, 2</w:t>
      </w:r>
      <w:r w:rsidR="006330B8">
        <w:rPr>
          <w:rFonts w:ascii="TimesNewRomanPSMT" w:hAnsi="TimesNewRomanPSMT" w:cs="TimesNewRomanPSMT"/>
          <w:sz w:val="25"/>
          <w:szCs w:val="25"/>
        </w:rPr>
        <w:t>023, the Office of Small Business Advocate (OSBA) filed a Notice of Appearance and Notice of Intervention</w:t>
      </w:r>
      <w:r w:rsidR="007925D4">
        <w:rPr>
          <w:rFonts w:ascii="TimesNewRomanPSMT" w:hAnsi="TimesNewRomanPSMT" w:cs="TimesNewRomanPSMT"/>
          <w:sz w:val="25"/>
          <w:szCs w:val="25"/>
        </w:rPr>
        <w:t xml:space="preserve"> in this proceeding</w:t>
      </w:r>
      <w:r w:rsidR="006330B8">
        <w:rPr>
          <w:rFonts w:ascii="TimesNewRomanPSMT" w:hAnsi="TimesNewRomanPSMT" w:cs="TimesNewRomanPSMT"/>
          <w:sz w:val="25"/>
          <w:szCs w:val="25"/>
        </w:rPr>
        <w:t>.</w:t>
      </w:r>
    </w:p>
    <w:p w14:paraId="5676012F" w14:textId="77777777" w:rsidR="006330B8" w:rsidRDefault="006330B8" w:rsidP="002D448B">
      <w:pPr>
        <w:tabs>
          <w:tab w:val="left" w:pos="0"/>
        </w:tabs>
        <w:spacing w:after="0" w:line="360" w:lineRule="auto"/>
        <w:rPr>
          <w:rFonts w:cs="Times New Roman"/>
          <w:b/>
        </w:rPr>
      </w:pPr>
    </w:p>
    <w:p w14:paraId="601D5164" w14:textId="77777777" w:rsidR="0084559A" w:rsidRDefault="00C307E9" w:rsidP="00183023">
      <w:pPr>
        <w:tabs>
          <w:tab w:val="left" w:pos="-720"/>
        </w:tabs>
        <w:suppressAutoHyphens/>
        <w:autoSpaceDE w:val="0"/>
        <w:autoSpaceDN w:val="0"/>
        <w:spacing w:after="0" w:line="360" w:lineRule="auto"/>
        <w:ind w:firstLine="1440"/>
        <w:rPr>
          <w:rFonts w:eastAsia="Times New Roman" w:cs="Times New Roman"/>
          <w:spacing w:val="-3"/>
          <w:szCs w:val="24"/>
        </w:rPr>
      </w:pPr>
      <w:r>
        <w:rPr>
          <w:rFonts w:eastAsia="Times New Roman" w:cs="Times New Roman"/>
          <w:spacing w:val="-3"/>
          <w:szCs w:val="24"/>
        </w:rPr>
        <w:t xml:space="preserve">By email dated August 7, 2023, </w:t>
      </w:r>
      <w:r w:rsidR="004E38B5">
        <w:rPr>
          <w:rFonts w:eastAsia="Times New Roman" w:cs="Times New Roman"/>
          <w:spacing w:val="-3"/>
          <w:szCs w:val="24"/>
        </w:rPr>
        <w:t xml:space="preserve">Petitioner and OCA </w:t>
      </w:r>
      <w:r w:rsidR="00D37D26">
        <w:rPr>
          <w:rFonts w:eastAsia="Times New Roman" w:cs="Times New Roman"/>
          <w:spacing w:val="-3"/>
          <w:szCs w:val="24"/>
        </w:rPr>
        <w:t xml:space="preserve">submitted </w:t>
      </w:r>
      <w:r w:rsidR="002D4968">
        <w:rPr>
          <w:rFonts w:eastAsia="Times New Roman" w:cs="Times New Roman"/>
          <w:spacing w:val="-3"/>
          <w:szCs w:val="24"/>
        </w:rPr>
        <w:t xml:space="preserve">a request to adjourn the </w:t>
      </w:r>
      <w:r w:rsidR="0084559A">
        <w:rPr>
          <w:rFonts w:eastAsia="Times New Roman" w:cs="Times New Roman"/>
          <w:spacing w:val="-3"/>
          <w:szCs w:val="24"/>
        </w:rPr>
        <w:t>prehearing conference for the following reasons:</w:t>
      </w:r>
    </w:p>
    <w:p w14:paraId="212FF583" w14:textId="77777777" w:rsidR="0084559A" w:rsidRDefault="0084559A" w:rsidP="0084559A">
      <w:pPr>
        <w:suppressAutoHyphens/>
        <w:autoSpaceDE w:val="0"/>
        <w:autoSpaceDN w:val="0"/>
        <w:spacing w:after="0" w:line="240" w:lineRule="auto"/>
        <w:ind w:left="1440" w:right="720"/>
        <w:rPr>
          <w:rFonts w:eastAsia="Times New Roman" w:cs="Times New Roman"/>
          <w:spacing w:val="-3"/>
          <w:szCs w:val="24"/>
        </w:rPr>
      </w:pPr>
    </w:p>
    <w:p w14:paraId="01B0EB6F" w14:textId="413BE446" w:rsidR="00F907EA" w:rsidRDefault="00F907EA" w:rsidP="0084559A">
      <w:pPr>
        <w:suppressAutoHyphens/>
        <w:autoSpaceDE w:val="0"/>
        <w:autoSpaceDN w:val="0"/>
        <w:spacing w:after="0" w:line="240" w:lineRule="auto"/>
        <w:ind w:left="1440" w:right="720"/>
        <w:rPr>
          <w:rFonts w:eastAsia="Times New Roman" w:cs="Times New Roman"/>
          <w:spacing w:val="-3"/>
          <w:szCs w:val="24"/>
        </w:rPr>
      </w:pPr>
      <w:r>
        <w:rPr>
          <w:sz w:val="23"/>
          <w:szCs w:val="23"/>
        </w:rPr>
        <w:t xml:space="preserve">The request to adjourn the Prehearing Conference is made because the City and OCA are currently involved in good faith negotiations to resolve the issues raised by the OCA with respect to the City’s pending Petition in this proceeding. </w:t>
      </w:r>
      <w:r w:rsidR="00E27419">
        <w:rPr>
          <w:sz w:val="23"/>
          <w:szCs w:val="23"/>
        </w:rPr>
        <w:t xml:space="preserve"> </w:t>
      </w:r>
      <w:r>
        <w:rPr>
          <w:sz w:val="23"/>
          <w:szCs w:val="23"/>
        </w:rPr>
        <w:t>An adjournment will permit the parties to continue to negotiate in good faith with the aim of reaching a complete or near-complete settlement</w:t>
      </w:r>
    </w:p>
    <w:p w14:paraId="62855E94" w14:textId="31B12713" w:rsidR="0098379C" w:rsidRDefault="00E00831" w:rsidP="00E00831">
      <w:pPr>
        <w:suppressAutoHyphens/>
        <w:autoSpaceDE w:val="0"/>
        <w:autoSpaceDN w:val="0"/>
        <w:spacing w:after="0" w:line="240" w:lineRule="auto"/>
        <w:ind w:left="1440" w:right="720"/>
        <w:rPr>
          <w:rFonts w:eastAsia="Times New Roman" w:cs="Times New Roman"/>
          <w:spacing w:val="-3"/>
          <w:szCs w:val="24"/>
        </w:rPr>
      </w:pPr>
      <w:r w:rsidRPr="00E00831">
        <w:rPr>
          <w:rFonts w:eastAsia="Times New Roman" w:cs="Times New Roman"/>
          <w:spacing w:val="-3"/>
          <w:szCs w:val="24"/>
        </w:rPr>
        <w:t xml:space="preserve">of this matter. </w:t>
      </w:r>
      <w:r w:rsidR="00E27419">
        <w:rPr>
          <w:rFonts w:eastAsia="Times New Roman" w:cs="Times New Roman"/>
          <w:spacing w:val="-3"/>
          <w:szCs w:val="24"/>
        </w:rPr>
        <w:t xml:space="preserve"> </w:t>
      </w:r>
      <w:r w:rsidRPr="00E00831">
        <w:rPr>
          <w:rFonts w:eastAsia="Times New Roman" w:cs="Times New Roman"/>
          <w:spacing w:val="-3"/>
          <w:szCs w:val="24"/>
        </w:rPr>
        <w:t>Accordingly, the City and the OCA respectfully request that the Prehearing Conference be adjourned to permit further settlement discussions to occur.</w:t>
      </w:r>
    </w:p>
    <w:p w14:paraId="46EFDA6A" w14:textId="68455652" w:rsidR="00183023"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p>
    <w:p w14:paraId="71DB6AB0" w14:textId="77777777" w:rsidR="001D3CD8" w:rsidRDefault="003125FB" w:rsidP="003125FB">
      <w:pPr>
        <w:tabs>
          <w:tab w:val="left" w:pos="-720"/>
        </w:tabs>
        <w:suppressAutoHyphens/>
        <w:autoSpaceDE w:val="0"/>
        <w:autoSpaceDN w:val="0"/>
        <w:spacing w:after="0" w:line="360" w:lineRule="auto"/>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t xml:space="preserve">By email dated August 10, 2023, </w:t>
      </w:r>
      <w:r w:rsidR="00B30C60">
        <w:rPr>
          <w:rFonts w:eastAsia="Times New Roman" w:cs="Times New Roman"/>
          <w:spacing w:val="-3"/>
          <w:szCs w:val="24"/>
        </w:rPr>
        <w:t xml:space="preserve">Petitioner represented that OSBA did not object to the adjournment.  </w:t>
      </w:r>
    </w:p>
    <w:p w14:paraId="47BE211F" w14:textId="77777777" w:rsidR="001D3CD8" w:rsidRPr="00860FED" w:rsidRDefault="001D3CD8" w:rsidP="006632F7">
      <w:pPr>
        <w:tabs>
          <w:tab w:val="left" w:pos="-720"/>
        </w:tabs>
        <w:suppressAutoHyphens/>
        <w:autoSpaceDE w:val="0"/>
        <w:autoSpaceDN w:val="0"/>
        <w:spacing w:after="0" w:line="360" w:lineRule="auto"/>
        <w:rPr>
          <w:rFonts w:eastAsia="Times New Roman" w:cs="Times New Roman"/>
          <w:spacing w:val="-3"/>
          <w:szCs w:val="24"/>
        </w:rPr>
      </w:pPr>
    </w:p>
    <w:p w14:paraId="18CD2B86" w14:textId="5E646936" w:rsidR="001D3CD8" w:rsidRDefault="001D3CD8" w:rsidP="006632F7">
      <w:pPr>
        <w:spacing w:after="0" w:line="360" w:lineRule="auto"/>
        <w:ind w:firstLine="1440"/>
        <w:rPr>
          <w:rFonts w:cs="Times New Roman"/>
          <w:szCs w:val="24"/>
        </w:rPr>
      </w:pPr>
      <w:r w:rsidRPr="00860FED">
        <w:rPr>
          <w:rFonts w:cs="Times New Roman"/>
          <w:szCs w:val="24"/>
        </w:rPr>
        <w:t xml:space="preserve">In response to the </w:t>
      </w:r>
      <w:r w:rsidR="00213DD1" w:rsidRPr="00860FED">
        <w:rPr>
          <w:rFonts w:cs="Times New Roman"/>
          <w:szCs w:val="24"/>
        </w:rPr>
        <w:t xml:space="preserve">adjournment request, </w:t>
      </w:r>
      <w:r w:rsidR="00860FED">
        <w:rPr>
          <w:rFonts w:cs="Times New Roman"/>
          <w:szCs w:val="24"/>
        </w:rPr>
        <w:t xml:space="preserve">on August 10, 2023, </w:t>
      </w:r>
      <w:r w:rsidR="00213DD1" w:rsidRPr="00860FED">
        <w:rPr>
          <w:rFonts w:cs="Times New Roman"/>
          <w:szCs w:val="24"/>
        </w:rPr>
        <w:t xml:space="preserve">I </w:t>
      </w:r>
      <w:r w:rsidR="00F32498">
        <w:rPr>
          <w:rFonts w:cs="Times New Roman"/>
          <w:szCs w:val="24"/>
        </w:rPr>
        <w:t>sent</w:t>
      </w:r>
      <w:r w:rsidR="005B42DA" w:rsidRPr="00860FED">
        <w:rPr>
          <w:rFonts w:cs="Times New Roman"/>
          <w:szCs w:val="24"/>
        </w:rPr>
        <w:t xml:space="preserve"> an email stat</w:t>
      </w:r>
      <w:r w:rsidR="00682AAA" w:rsidRPr="00860FED">
        <w:rPr>
          <w:rFonts w:cs="Times New Roman"/>
          <w:szCs w:val="24"/>
        </w:rPr>
        <w:t xml:space="preserve">ing </w:t>
      </w:r>
      <w:r w:rsidRPr="00860FED">
        <w:rPr>
          <w:rFonts w:cs="Times New Roman"/>
          <w:szCs w:val="24"/>
        </w:rPr>
        <w:t xml:space="preserve">an order </w:t>
      </w:r>
      <w:r w:rsidR="00682AAA" w:rsidRPr="00860FED">
        <w:rPr>
          <w:rFonts w:cs="Times New Roman"/>
          <w:szCs w:val="24"/>
        </w:rPr>
        <w:t xml:space="preserve">would </w:t>
      </w:r>
      <w:r w:rsidRPr="00860FED">
        <w:rPr>
          <w:rFonts w:cs="Times New Roman"/>
          <w:szCs w:val="24"/>
        </w:rPr>
        <w:t xml:space="preserve">issue shortly canceling the </w:t>
      </w:r>
      <w:r w:rsidR="00682AAA" w:rsidRPr="00860FED">
        <w:rPr>
          <w:rFonts w:cs="Times New Roman"/>
          <w:szCs w:val="24"/>
        </w:rPr>
        <w:t>p</w:t>
      </w:r>
      <w:r w:rsidRPr="00860FED">
        <w:rPr>
          <w:rFonts w:cs="Times New Roman"/>
          <w:szCs w:val="24"/>
        </w:rPr>
        <w:t xml:space="preserve">rehearing </w:t>
      </w:r>
      <w:r w:rsidR="00682AAA" w:rsidRPr="00860FED">
        <w:rPr>
          <w:rFonts w:cs="Times New Roman"/>
          <w:szCs w:val="24"/>
        </w:rPr>
        <w:t>c</w:t>
      </w:r>
      <w:r w:rsidRPr="00860FED">
        <w:rPr>
          <w:rFonts w:cs="Times New Roman"/>
          <w:szCs w:val="24"/>
        </w:rPr>
        <w:t>onference</w:t>
      </w:r>
      <w:r w:rsidR="000562B8" w:rsidRPr="00860FED">
        <w:rPr>
          <w:rFonts w:cs="Times New Roman"/>
          <w:szCs w:val="24"/>
        </w:rPr>
        <w:t xml:space="preserve"> and the </w:t>
      </w:r>
      <w:r w:rsidR="00860FED" w:rsidRPr="00860FED">
        <w:rPr>
          <w:rFonts w:cs="Times New Roman"/>
          <w:szCs w:val="24"/>
        </w:rPr>
        <w:t>r</w:t>
      </w:r>
      <w:r w:rsidRPr="00860FED">
        <w:rPr>
          <w:rFonts w:cs="Times New Roman"/>
          <w:szCs w:val="24"/>
        </w:rPr>
        <w:t xml:space="preserve">escheduling of the Prehearing Hearing Conference will be held in abeyance pending settlement negotiations.  </w:t>
      </w:r>
    </w:p>
    <w:p w14:paraId="17DA305C" w14:textId="77777777" w:rsidR="006632F7" w:rsidRDefault="006632F7" w:rsidP="00C93918">
      <w:pPr>
        <w:spacing w:after="0" w:line="360" w:lineRule="auto"/>
        <w:ind w:firstLine="1440"/>
        <w:rPr>
          <w:rFonts w:cs="Times New Roman"/>
          <w:szCs w:val="24"/>
        </w:rPr>
      </w:pPr>
    </w:p>
    <w:p w14:paraId="4AA4C667" w14:textId="7D893A72" w:rsidR="00414644" w:rsidRDefault="00FE3487" w:rsidP="00C93918">
      <w:pPr>
        <w:spacing w:after="0" w:line="360" w:lineRule="auto"/>
        <w:ind w:firstLine="1440"/>
        <w:rPr>
          <w:rFonts w:eastAsia="Times New Roman" w:cs="Times New Roman"/>
          <w:spacing w:val="-3"/>
          <w:szCs w:val="24"/>
        </w:rPr>
      </w:pPr>
      <w:r>
        <w:rPr>
          <w:rFonts w:cs="Times New Roman"/>
          <w:szCs w:val="24"/>
        </w:rPr>
        <w:t>On</w:t>
      </w:r>
      <w:r w:rsidR="00414644">
        <w:rPr>
          <w:rFonts w:eastAsia="Times New Roman" w:cs="Times New Roman"/>
          <w:spacing w:val="-3"/>
          <w:szCs w:val="24"/>
        </w:rPr>
        <w:t xml:space="preserve"> August 11, 202</w:t>
      </w:r>
      <w:r w:rsidR="00391A52">
        <w:rPr>
          <w:rFonts w:eastAsia="Times New Roman" w:cs="Times New Roman"/>
          <w:spacing w:val="-3"/>
          <w:szCs w:val="24"/>
        </w:rPr>
        <w:t>3</w:t>
      </w:r>
      <w:r w:rsidR="00414644">
        <w:rPr>
          <w:rFonts w:eastAsia="Times New Roman" w:cs="Times New Roman"/>
          <w:spacing w:val="-3"/>
          <w:szCs w:val="24"/>
        </w:rPr>
        <w:t>, I&amp;E filed its Prehearing Conference Memorandum.</w:t>
      </w:r>
      <w:r w:rsidR="00FE3397">
        <w:rPr>
          <w:rFonts w:eastAsia="Times New Roman" w:cs="Times New Roman"/>
          <w:spacing w:val="-3"/>
          <w:szCs w:val="24"/>
        </w:rPr>
        <w:t xml:space="preserve">  </w:t>
      </w:r>
      <w:r w:rsidR="00187FBF">
        <w:rPr>
          <w:rFonts w:eastAsia="Times New Roman" w:cs="Times New Roman"/>
          <w:spacing w:val="-3"/>
          <w:szCs w:val="24"/>
        </w:rPr>
        <w:t>Also on Augus</w:t>
      </w:r>
      <w:r w:rsidR="00391A52">
        <w:rPr>
          <w:rFonts w:eastAsia="Times New Roman" w:cs="Times New Roman"/>
          <w:spacing w:val="-3"/>
          <w:szCs w:val="24"/>
        </w:rPr>
        <w:t xml:space="preserve">t 11, 2023, a </w:t>
      </w:r>
      <w:r w:rsidR="0035189E">
        <w:rPr>
          <w:rFonts w:eastAsia="Times New Roman" w:cs="Times New Roman"/>
          <w:spacing w:val="-3"/>
          <w:szCs w:val="24"/>
        </w:rPr>
        <w:t>Noice was issued to the parties cancelling the prehearing conference.</w:t>
      </w:r>
    </w:p>
    <w:p w14:paraId="2FD3755A" w14:textId="77777777" w:rsidR="001637FA" w:rsidRDefault="001637FA" w:rsidP="00C93918">
      <w:pPr>
        <w:spacing w:after="0" w:line="360" w:lineRule="auto"/>
        <w:ind w:firstLine="1440"/>
        <w:rPr>
          <w:rFonts w:eastAsia="Times New Roman" w:cs="Times New Roman"/>
          <w:spacing w:val="-3"/>
          <w:szCs w:val="24"/>
        </w:rPr>
      </w:pPr>
    </w:p>
    <w:p w14:paraId="51A21728" w14:textId="111E9523" w:rsidR="000D7F3A" w:rsidRDefault="001637FA" w:rsidP="00C93918">
      <w:pPr>
        <w:spacing w:after="0" w:line="360" w:lineRule="auto"/>
        <w:ind w:firstLine="1440"/>
        <w:rPr>
          <w:rFonts w:ascii="Times New (W1)" w:hAnsi="Times New (W1)"/>
          <w:szCs w:val="24"/>
        </w:rPr>
      </w:pPr>
      <w:r w:rsidRPr="00460EFC">
        <w:rPr>
          <w:szCs w:val="24"/>
        </w:rPr>
        <w:t xml:space="preserve">Accordingly, </w:t>
      </w:r>
      <w:r w:rsidRPr="00460EFC">
        <w:rPr>
          <w:rFonts w:ascii="Times New (W1)" w:hAnsi="Times New (W1)"/>
          <w:szCs w:val="24"/>
        </w:rPr>
        <w:t xml:space="preserve">to secure the just, </w:t>
      </w:r>
      <w:r w:rsidR="00784206">
        <w:rPr>
          <w:rFonts w:ascii="Times New (W1)" w:hAnsi="Times New (W1)"/>
          <w:szCs w:val="24"/>
        </w:rPr>
        <w:t xml:space="preserve">prompt, and orderly resolution </w:t>
      </w:r>
      <w:r w:rsidRPr="00460EFC">
        <w:rPr>
          <w:rFonts w:ascii="Times New (W1)" w:hAnsi="Times New (W1)"/>
          <w:szCs w:val="24"/>
        </w:rPr>
        <w:t>of this case, in the ordering paragraphs below</w:t>
      </w:r>
      <w:r w:rsidR="005428BC">
        <w:rPr>
          <w:rFonts w:ascii="Times New (W1)" w:hAnsi="Times New (W1)"/>
          <w:szCs w:val="24"/>
        </w:rPr>
        <w:t xml:space="preserve"> Lancaster will be directed to submit a status report</w:t>
      </w:r>
      <w:r w:rsidR="00E535DB">
        <w:rPr>
          <w:rFonts w:ascii="Times New (W1)" w:hAnsi="Times New (W1)"/>
          <w:szCs w:val="24"/>
        </w:rPr>
        <w:t xml:space="preserve"> </w:t>
      </w:r>
      <w:r w:rsidR="006C1913">
        <w:rPr>
          <w:rFonts w:ascii="Times New (W1)" w:hAnsi="Times New (W1)"/>
          <w:szCs w:val="24"/>
        </w:rPr>
        <w:t xml:space="preserve">setting forth the Parties progress in achieving a settlement in this </w:t>
      </w:r>
      <w:r w:rsidR="007C0398">
        <w:rPr>
          <w:rFonts w:ascii="Times New (W1)" w:hAnsi="Times New (W1)"/>
          <w:szCs w:val="24"/>
        </w:rPr>
        <w:t>proceeding</w:t>
      </w:r>
      <w:r w:rsidR="005428BC">
        <w:rPr>
          <w:rFonts w:ascii="Times New (W1)" w:hAnsi="Times New (W1)"/>
          <w:szCs w:val="24"/>
        </w:rPr>
        <w:t>.</w:t>
      </w:r>
      <w:r w:rsidR="000D7F3A">
        <w:rPr>
          <w:rFonts w:ascii="Times New (W1)" w:hAnsi="Times New (W1)"/>
          <w:szCs w:val="24"/>
        </w:rPr>
        <w:br w:type="page"/>
      </w:r>
    </w:p>
    <w:p w14:paraId="75A39AF4" w14:textId="38894DCE" w:rsidR="00BF6440" w:rsidRPr="00BF6440" w:rsidRDefault="00BF6440" w:rsidP="00BF6440">
      <w:pPr>
        <w:spacing w:after="0" w:line="360" w:lineRule="auto"/>
        <w:ind w:left="720" w:firstLine="720"/>
        <w:rPr>
          <w:rFonts w:eastAsia="Times New Roman" w:cs="Times New Roman"/>
          <w:spacing w:val="-3"/>
          <w:szCs w:val="24"/>
        </w:rPr>
      </w:pPr>
      <w:r w:rsidRPr="00BF6440">
        <w:rPr>
          <w:rFonts w:eastAsia="Times New Roman" w:cs="Times New Roman"/>
          <w:spacing w:val="-3"/>
          <w:szCs w:val="24"/>
        </w:rPr>
        <w:lastRenderedPageBreak/>
        <w:t>THEREFORE,</w:t>
      </w:r>
    </w:p>
    <w:p w14:paraId="207C6A32" w14:textId="77777777" w:rsidR="00BF6440" w:rsidRPr="00BF6440" w:rsidRDefault="00BF6440" w:rsidP="00BF6440">
      <w:pPr>
        <w:tabs>
          <w:tab w:val="left" w:pos="-720"/>
        </w:tabs>
        <w:suppressAutoHyphens/>
        <w:autoSpaceDE w:val="0"/>
        <w:autoSpaceDN w:val="0"/>
        <w:spacing w:after="0" w:line="360" w:lineRule="auto"/>
        <w:ind w:firstLine="1440"/>
        <w:rPr>
          <w:rFonts w:eastAsia="Times New Roman" w:cs="Times New Roman"/>
          <w:spacing w:val="-3"/>
          <w:szCs w:val="24"/>
        </w:rPr>
      </w:pPr>
    </w:p>
    <w:p w14:paraId="6002B4D6" w14:textId="77777777" w:rsidR="00BF6440" w:rsidRDefault="00BF6440" w:rsidP="00BF6440">
      <w:pPr>
        <w:tabs>
          <w:tab w:val="left" w:pos="-720"/>
        </w:tabs>
        <w:suppressAutoHyphens/>
        <w:autoSpaceDE w:val="0"/>
        <w:autoSpaceDN w:val="0"/>
        <w:spacing w:after="0" w:line="360" w:lineRule="auto"/>
        <w:ind w:firstLine="1440"/>
        <w:rPr>
          <w:rFonts w:eastAsia="Times New Roman" w:cs="Times New Roman"/>
          <w:spacing w:val="-3"/>
          <w:szCs w:val="24"/>
        </w:rPr>
      </w:pPr>
      <w:r w:rsidRPr="00BF6440">
        <w:rPr>
          <w:rFonts w:eastAsia="Times New Roman" w:cs="Times New Roman"/>
          <w:spacing w:val="-3"/>
          <w:szCs w:val="24"/>
        </w:rPr>
        <w:t>IT IS ORDERED:</w:t>
      </w:r>
    </w:p>
    <w:p w14:paraId="584E29A3" w14:textId="77777777" w:rsidR="000D7F3A" w:rsidRPr="00BF6440" w:rsidRDefault="000D7F3A" w:rsidP="00BF6440">
      <w:pPr>
        <w:tabs>
          <w:tab w:val="left" w:pos="-720"/>
        </w:tabs>
        <w:suppressAutoHyphens/>
        <w:autoSpaceDE w:val="0"/>
        <w:autoSpaceDN w:val="0"/>
        <w:spacing w:after="0" w:line="360" w:lineRule="auto"/>
        <w:ind w:firstLine="1440"/>
        <w:rPr>
          <w:rFonts w:eastAsia="Times New Roman" w:cs="Times New Roman"/>
          <w:spacing w:val="-3"/>
          <w:szCs w:val="24"/>
        </w:rPr>
      </w:pPr>
    </w:p>
    <w:p w14:paraId="20B993B9" w14:textId="77777777" w:rsidR="00C93918" w:rsidRPr="00C93918" w:rsidRDefault="00BF6440" w:rsidP="00671FFE">
      <w:pPr>
        <w:numPr>
          <w:ilvl w:val="0"/>
          <w:numId w:val="3"/>
        </w:numPr>
        <w:tabs>
          <w:tab w:val="clear" w:pos="2442"/>
        </w:tabs>
        <w:suppressAutoHyphens/>
        <w:autoSpaceDE w:val="0"/>
        <w:autoSpaceDN w:val="0"/>
        <w:spacing w:after="0" w:line="360" w:lineRule="auto"/>
        <w:ind w:left="0" w:firstLine="1440"/>
        <w:rPr>
          <w:rFonts w:eastAsia="Times New Roman" w:cs="Times New Roman"/>
          <w:spacing w:val="-3"/>
          <w:szCs w:val="24"/>
        </w:rPr>
      </w:pPr>
      <w:bookmarkStart w:id="3" w:name="_Hlk150471745"/>
      <w:r w:rsidRPr="00BF6440">
        <w:rPr>
          <w:rFonts w:eastAsia="Times New Roman" w:cs="Times New Roman"/>
          <w:spacing w:val="-3"/>
          <w:szCs w:val="24"/>
        </w:rPr>
        <w:t xml:space="preserve">That the </w:t>
      </w:r>
      <w:r w:rsidR="00114B03">
        <w:rPr>
          <w:rFonts w:ascii="TimesNewRomanPSMT" w:hAnsi="TimesNewRomanPSMT" w:cs="TimesNewRomanPSMT"/>
          <w:sz w:val="25"/>
          <w:szCs w:val="25"/>
        </w:rPr>
        <w:t>Petitioner City of Lancaster  ̶</w:t>
      </w:r>
      <w:r w:rsidR="00114B03">
        <w:rPr>
          <w:rFonts w:cs="Times New Roman"/>
          <w:sz w:val="25"/>
          <w:szCs w:val="25"/>
        </w:rPr>
        <w:t xml:space="preserve">  </w:t>
      </w:r>
      <w:r w:rsidR="00114B03">
        <w:rPr>
          <w:rFonts w:ascii="TimesNewRomanPSMT" w:hAnsi="TimesNewRomanPSMT" w:cs="TimesNewRomanPSMT"/>
          <w:sz w:val="25"/>
          <w:szCs w:val="25"/>
        </w:rPr>
        <w:t>Water Bureau</w:t>
      </w:r>
      <w:r w:rsidR="001D7A73">
        <w:rPr>
          <w:rFonts w:ascii="TimesNewRomanPSMT" w:hAnsi="TimesNewRomanPSMT" w:cs="TimesNewRomanPSMT"/>
          <w:sz w:val="25"/>
          <w:szCs w:val="25"/>
        </w:rPr>
        <w:t xml:space="preserve"> through its </w:t>
      </w:r>
    </w:p>
    <w:p w14:paraId="796B0CCC" w14:textId="1CF93D83" w:rsidR="00002C61" w:rsidRDefault="001D7A73" w:rsidP="00671FFE">
      <w:pPr>
        <w:suppressAutoHyphens/>
        <w:autoSpaceDE w:val="0"/>
        <w:autoSpaceDN w:val="0"/>
        <w:spacing w:after="0" w:line="360" w:lineRule="auto"/>
        <w:rPr>
          <w:rFonts w:ascii="TimesNewRomanPSMT" w:hAnsi="TimesNewRomanPSMT" w:cs="TimesNewRomanPSMT"/>
          <w:sz w:val="25"/>
          <w:szCs w:val="25"/>
        </w:rPr>
      </w:pPr>
      <w:r>
        <w:rPr>
          <w:rFonts w:ascii="TimesNewRomanPSMT" w:hAnsi="TimesNewRomanPSMT" w:cs="TimesNewRomanPSMT"/>
          <w:sz w:val="25"/>
          <w:szCs w:val="25"/>
        </w:rPr>
        <w:t xml:space="preserve">counsel shall </w:t>
      </w:r>
      <w:bookmarkEnd w:id="3"/>
      <w:r w:rsidR="00002C61">
        <w:rPr>
          <w:rFonts w:ascii="TimesNewRomanPSMT" w:hAnsi="TimesNewRomanPSMT" w:cs="TimesNewRomanPSMT"/>
          <w:sz w:val="25"/>
          <w:szCs w:val="25"/>
        </w:rPr>
        <w:t>confer</w:t>
      </w:r>
      <w:r w:rsidR="008C54D5">
        <w:rPr>
          <w:rFonts w:ascii="TimesNewRomanPSMT" w:hAnsi="TimesNewRomanPSMT" w:cs="TimesNewRomanPSMT"/>
          <w:sz w:val="25"/>
          <w:szCs w:val="25"/>
        </w:rPr>
        <w:t xml:space="preserve"> with counsel for the other parties in this proceeding to develop a status report.</w:t>
      </w:r>
    </w:p>
    <w:p w14:paraId="1B78AC42" w14:textId="77777777" w:rsidR="00E24BE1" w:rsidRPr="00002C61" w:rsidRDefault="00E24BE1" w:rsidP="00671FFE">
      <w:pPr>
        <w:suppressAutoHyphens/>
        <w:autoSpaceDE w:val="0"/>
        <w:autoSpaceDN w:val="0"/>
        <w:spacing w:after="0" w:line="360" w:lineRule="auto"/>
        <w:rPr>
          <w:rFonts w:eastAsia="Times New Roman" w:cs="Times New Roman"/>
          <w:spacing w:val="-3"/>
          <w:szCs w:val="24"/>
        </w:rPr>
      </w:pPr>
    </w:p>
    <w:p w14:paraId="13272176" w14:textId="3A96E860" w:rsidR="004E38B5" w:rsidRPr="00202B2E" w:rsidRDefault="008C54D5" w:rsidP="00671FFE">
      <w:pPr>
        <w:numPr>
          <w:ilvl w:val="0"/>
          <w:numId w:val="3"/>
        </w:numPr>
        <w:tabs>
          <w:tab w:val="clear" w:pos="2442"/>
        </w:tabs>
        <w:suppressAutoHyphens/>
        <w:autoSpaceDE w:val="0"/>
        <w:autoSpaceDN w:val="0"/>
        <w:spacing w:after="0" w:line="360" w:lineRule="auto"/>
        <w:ind w:left="0" w:firstLine="1440"/>
        <w:rPr>
          <w:rFonts w:eastAsia="Times New Roman" w:cs="Times New Roman"/>
          <w:spacing w:val="-3"/>
          <w:szCs w:val="24"/>
        </w:rPr>
      </w:pPr>
      <w:r w:rsidRPr="00BF6440">
        <w:rPr>
          <w:rFonts w:eastAsia="Times New Roman" w:cs="Times New Roman"/>
          <w:spacing w:val="-3"/>
          <w:szCs w:val="24"/>
        </w:rPr>
        <w:t xml:space="preserve">That the </w:t>
      </w:r>
      <w:r w:rsidRPr="005F5BB1">
        <w:rPr>
          <w:rFonts w:ascii="TimesNewRomanPSMT" w:hAnsi="TimesNewRomanPSMT" w:cs="TimesNewRomanPSMT"/>
          <w:sz w:val="25"/>
          <w:szCs w:val="25"/>
        </w:rPr>
        <w:t>Petitioner City of Lancaster  ̶</w:t>
      </w:r>
      <w:r w:rsidRPr="005F5BB1">
        <w:rPr>
          <w:rFonts w:cs="Times New Roman"/>
          <w:sz w:val="25"/>
          <w:szCs w:val="25"/>
        </w:rPr>
        <w:t xml:space="preserve">  </w:t>
      </w:r>
      <w:r w:rsidRPr="005F5BB1">
        <w:rPr>
          <w:rFonts w:ascii="TimesNewRomanPSMT" w:hAnsi="TimesNewRomanPSMT" w:cs="TimesNewRomanPSMT"/>
          <w:sz w:val="25"/>
          <w:szCs w:val="25"/>
        </w:rPr>
        <w:t>Water Bureau through its counsel shall</w:t>
      </w:r>
      <w:r w:rsidR="005F5BB1" w:rsidRPr="005F5BB1">
        <w:rPr>
          <w:rFonts w:ascii="TimesNewRomanPSMT" w:hAnsi="TimesNewRomanPSMT" w:cs="TimesNewRomanPSMT"/>
          <w:sz w:val="25"/>
          <w:szCs w:val="25"/>
        </w:rPr>
        <w:t xml:space="preserve"> </w:t>
      </w:r>
      <w:r w:rsidR="00BE20FD" w:rsidRPr="005F5BB1">
        <w:rPr>
          <w:rFonts w:ascii="TimesNewRomanPSMT" w:hAnsi="TimesNewRomanPSMT" w:cs="TimesNewRomanPSMT"/>
          <w:sz w:val="25"/>
          <w:szCs w:val="25"/>
        </w:rPr>
        <w:t xml:space="preserve">submit a </w:t>
      </w:r>
      <w:r w:rsidR="00650854" w:rsidRPr="005F5BB1">
        <w:rPr>
          <w:rFonts w:ascii="TimesNewRomanPSMT" w:hAnsi="TimesNewRomanPSMT" w:cs="TimesNewRomanPSMT"/>
          <w:sz w:val="25"/>
          <w:szCs w:val="25"/>
        </w:rPr>
        <w:t xml:space="preserve">status report </w:t>
      </w:r>
      <w:r w:rsidR="00BE20FD" w:rsidRPr="005F5BB1">
        <w:rPr>
          <w:rFonts w:ascii="TimesNewRomanPSMT" w:hAnsi="TimesNewRomanPSMT" w:cs="TimesNewRomanPSMT"/>
          <w:sz w:val="25"/>
          <w:szCs w:val="25"/>
        </w:rPr>
        <w:t xml:space="preserve">to the undersigned presiding </w:t>
      </w:r>
      <w:r w:rsidR="00EB2C8E" w:rsidRPr="005F5BB1">
        <w:rPr>
          <w:rFonts w:ascii="TimesNewRomanPSMT" w:hAnsi="TimesNewRomanPSMT" w:cs="TimesNewRomanPSMT"/>
          <w:sz w:val="25"/>
          <w:szCs w:val="25"/>
        </w:rPr>
        <w:t xml:space="preserve">officer setting </w:t>
      </w:r>
      <w:r w:rsidR="00C82B3F" w:rsidRPr="005F5BB1">
        <w:rPr>
          <w:rFonts w:ascii="TimesNewRomanPSMT" w:hAnsi="TimesNewRomanPSMT" w:cs="TimesNewRomanPSMT"/>
          <w:sz w:val="25"/>
          <w:szCs w:val="25"/>
        </w:rPr>
        <w:t xml:space="preserve">forth </w:t>
      </w:r>
      <w:r w:rsidR="005003CD" w:rsidRPr="005F5BB1">
        <w:rPr>
          <w:rFonts w:ascii="TimesNewRomanPSMT" w:hAnsi="TimesNewRomanPSMT" w:cs="TimesNewRomanPSMT"/>
          <w:sz w:val="25"/>
          <w:szCs w:val="25"/>
        </w:rPr>
        <w:t xml:space="preserve">(1) </w:t>
      </w:r>
      <w:r w:rsidR="00C82B3F" w:rsidRPr="005F5BB1">
        <w:rPr>
          <w:rFonts w:ascii="TimesNewRomanPSMT" w:hAnsi="TimesNewRomanPSMT" w:cs="TimesNewRomanPSMT"/>
          <w:sz w:val="25"/>
          <w:szCs w:val="25"/>
        </w:rPr>
        <w:t>the parties</w:t>
      </w:r>
      <w:r w:rsidR="00DB6148" w:rsidRPr="005F5BB1">
        <w:rPr>
          <w:rFonts w:ascii="TimesNewRomanPSMT" w:hAnsi="TimesNewRomanPSMT" w:cs="TimesNewRomanPSMT"/>
          <w:sz w:val="25"/>
          <w:szCs w:val="25"/>
        </w:rPr>
        <w:t xml:space="preserve">’ </w:t>
      </w:r>
      <w:r w:rsidR="000C79F1">
        <w:rPr>
          <w:rFonts w:ascii="TimesNewRomanPSMT" w:hAnsi="TimesNewRomanPSMT" w:cs="TimesNewRomanPSMT"/>
          <w:sz w:val="25"/>
          <w:szCs w:val="25"/>
        </w:rPr>
        <w:t xml:space="preserve">progress </w:t>
      </w:r>
      <w:r w:rsidR="00C82B3F" w:rsidRPr="005F5BB1">
        <w:rPr>
          <w:rFonts w:ascii="TimesNewRomanPSMT" w:hAnsi="TimesNewRomanPSMT" w:cs="TimesNewRomanPSMT"/>
          <w:sz w:val="25"/>
          <w:szCs w:val="25"/>
        </w:rPr>
        <w:t>in achieving a settlement in this proceeding</w:t>
      </w:r>
      <w:r w:rsidR="00DB6148" w:rsidRPr="005F5BB1">
        <w:rPr>
          <w:rFonts w:ascii="TimesNewRomanPSMT" w:hAnsi="TimesNewRomanPSMT" w:cs="TimesNewRomanPSMT"/>
          <w:sz w:val="25"/>
          <w:szCs w:val="25"/>
        </w:rPr>
        <w:t>;</w:t>
      </w:r>
      <w:r w:rsidR="00C82B3F" w:rsidRPr="005F5BB1">
        <w:rPr>
          <w:rFonts w:ascii="TimesNewRomanPSMT" w:hAnsi="TimesNewRomanPSMT" w:cs="TimesNewRomanPSMT"/>
          <w:sz w:val="25"/>
          <w:szCs w:val="25"/>
        </w:rPr>
        <w:t xml:space="preserve"> </w:t>
      </w:r>
      <w:r w:rsidR="005003CD" w:rsidRPr="005F5BB1">
        <w:rPr>
          <w:rFonts w:ascii="TimesNewRomanPSMT" w:hAnsi="TimesNewRomanPSMT" w:cs="TimesNewRomanPSMT"/>
          <w:sz w:val="25"/>
          <w:szCs w:val="25"/>
        </w:rPr>
        <w:t xml:space="preserve">(2) </w:t>
      </w:r>
      <w:r w:rsidR="00EF53EC" w:rsidRPr="005F5BB1">
        <w:rPr>
          <w:rFonts w:ascii="TimesNewRomanPSMT" w:hAnsi="TimesNewRomanPSMT" w:cs="TimesNewRomanPSMT"/>
          <w:sz w:val="25"/>
          <w:szCs w:val="25"/>
        </w:rPr>
        <w:t>whether additional time is need</w:t>
      </w:r>
      <w:r w:rsidR="005F5BB1">
        <w:rPr>
          <w:rFonts w:ascii="TimesNewRomanPSMT" w:hAnsi="TimesNewRomanPSMT" w:cs="TimesNewRomanPSMT"/>
          <w:sz w:val="25"/>
          <w:szCs w:val="25"/>
        </w:rPr>
        <w:t>ed</w:t>
      </w:r>
      <w:r w:rsidR="00EF53EC" w:rsidRPr="005F5BB1">
        <w:rPr>
          <w:rFonts w:ascii="TimesNewRomanPSMT" w:hAnsi="TimesNewRomanPSMT" w:cs="TimesNewRomanPSMT"/>
          <w:sz w:val="25"/>
          <w:szCs w:val="25"/>
        </w:rPr>
        <w:t xml:space="preserve"> to achieve settlement</w:t>
      </w:r>
      <w:r w:rsidR="004A7DC5">
        <w:rPr>
          <w:rFonts w:ascii="TimesNewRomanPSMT" w:hAnsi="TimesNewRomanPSMT" w:cs="TimesNewRomanPSMT"/>
          <w:sz w:val="25"/>
          <w:szCs w:val="25"/>
        </w:rPr>
        <w:t xml:space="preserve"> and if so the amount of time needed</w:t>
      </w:r>
      <w:r w:rsidR="00EF53EC" w:rsidRPr="005F5BB1">
        <w:rPr>
          <w:rFonts w:ascii="TimesNewRomanPSMT" w:hAnsi="TimesNewRomanPSMT" w:cs="TimesNewRomanPSMT"/>
          <w:sz w:val="25"/>
          <w:szCs w:val="25"/>
        </w:rPr>
        <w:t>;</w:t>
      </w:r>
      <w:r w:rsidR="004A7DC5">
        <w:rPr>
          <w:rFonts w:ascii="TimesNewRomanPSMT" w:hAnsi="TimesNewRomanPSMT" w:cs="TimesNewRomanPSMT"/>
          <w:sz w:val="25"/>
          <w:szCs w:val="25"/>
        </w:rPr>
        <w:t xml:space="preserve"> and </w:t>
      </w:r>
      <w:r w:rsidR="00DE5072" w:rsidRPr="005F5BB1">
        <w:rPr>
          <w:rFonts w:ascii="TimesNewRomanPSMT" w:hAnsi="TimesNewRomanPSMT" w:cs="TimesNewRomanPSMT"/>
          <w:sz w:val="25"/>
          <w:szCs w:val="25"/>
        </w:rPr>
        <w:t xml:space="preserve">(3) </w:t>
      </w:r>
      <w:r w:rsidR="003B0786" w:rsidRPr="005F5BB1">
        <w:rPr>
          <w:rFonts w:ascii="TimesNewRomanPSMT" w:hAnsi="TimesNewRomanPSMT" w:cs="TimesNewRomanPSMT"/>
          <w:sz w:val="25"/>
          <w:szCs w:val="25"/>
        </w:rPr>
        <w:t>whether this matter</w:t>
      </w:r>
      <w:r w:rsidR="00496552" w:rsidRPr="005F5BB1">
        <w:rPr>
          <w:rFonts w:ascii="TimesNewRomanPSMT" w:hAnsi="TimesNewRomanPSMT" w:cs="TimesNewRomanPSMT"/>
          <w:sz w:val="25"/>
          <w:szCs w:val="25"/>
        </w:rPr>
        <w:t xml:space="preserve"> should be scheduled for a prehearing conference. </w:t>
      </w:r>
    </w:p>
    <w:p w14:paraId="0AA163AD" w14:textId="77777777" w:rsidR="00202B2E" w:rsidRPr="005F5BB1" w:rsidRDefault="00202B2E" w:rsidP="00202B2E">
      <w:pPr>
        <w:suppressAutoHyphens/>
        <w:autoSpaceDE w:val="0"/>
        <w:autoSpaceDN w:val="0"/>
        <w:spacing w:after="0" w:line="360" w:lineRule="auto"/>
        <w:rPr>
          <w:rFonts w:eastAsia="Times New Roman" w:cs="Times New Roman"/>
          <w:spacing w:val="-3"/>
          <w:szCs w:val="24"/>
        </w:rPr>
      </w:pPr>
    </w:p>
    <w:p w14:paraId="02CB2AA0" w14:textId="436F1814" w:rsidR="00810FDA" w:rsidRDefault="00810FDA" w:rsidP="00380B52">
      <w:pPr>
        <w:numPr>
          <w:ilvl w:val="0"/>
          <w:numId w:val="3"/>
        </w:numPr>
        <w:tabs>
          <w:tab w:val="clear" w:pos="2442"/>
        </w:tabs>
        <w:suppressAutoHyphens/>
        <w:autoSpaceDE w:val="0"/>
        <w:autoSpaceDN w:val="0"/>
        <w:spacing w:after="160" w:line="360" w:lineRule="auto"/>
        <w:ind w:left="0" w:firstLine="1440"/>
        <w:rPr>
          <w:rFonts w:eastAsia="Times New Roman" w:cs="Times New Roman"/>
          <w:spacing w:val="-3"/>
          <w:szCs w:val="24"/>
        </w:rPr>
      </w:pPr>
      <w:r>
        <w:rPr>
          <w:rFonts w:ascii="TimesNewRomanPSMT" w:hAnsi="TimesNewRomanPSMT" w:cs="TimesNewRomanPSMT"/>
          <w:sz w:val="25"/>
          <w:szCs w:val="25"/>
        </w:rPr>
        <w:t xml:space="preserve">That </w:t>
      </w:r>
      <w:r w:rsidR="004A7DC5">
        <w:rPr>
          <w:rFonts w:ascii="TimesNewRomanPSMT" w:hAnsi="TimesNewRomanPSMT" w:cs="TimesNewRomanPSMT"/>
          <w:sz w:val="25"/>
          <w:szCs w:val="25"/>
        </w:rPr>
        <w:t>Petitioner City of Lancaster  ̶</w:t>
      </w:r>
      <w:r w:rsidR="004A7DC5">
        <w:rPr>
          <w:rFonts w:cs="Times New Roman"/>
          <w:sz w:val="25"/>
          <w:szCs w:val="25"/>
        </w:rPr>
        <w:t xml:space="preserve">  </w:t>
      </w:r>
      <w:r w:rsidR="004A7DC5">
        <w:rPr>
          <w:rFonts w:ascii="TimesNewRomanPSMT" w:hAnsi="TimesNewRomanPSMT" w:cs="TimesNewRomanPSMT"/>
          <w:sz w:val="25"/>
          <w:szCs w:val="25"/>
        </w:rPr>
        <w:t xml:space="preserve">Water Bureau through its counsel shall </w:t>
      </w:r>
      <w:r>
        <w:rPr>
          <w:rFonts w:ascii="TimesNewRomanPSMT" w:hAnsi="TimesNewRomanPSMT" w:cs="TimesNewRomanPSMT"/>
          <w:sz w:val="25"/>
          <w:szCs w:val="25"/>
        </w:rPr>
        <w:t>file the status report referenced in</w:t>
      </w:r>
      <w:r w:rsidR="00047B48">
        <w:rPr>
          <w:rFonts w:ascii="TimesNewRomanPSMT" w:hAnsi="TimesNewRomanPSMT" w:cs="TimesNewRomanPSMT"/>
          <w:sz w:val="25"/>
          <w:szCs w:val="25"/>
        </w:rPr>
        <w:t xml:space="preserve"> ordering Paragraph 2 above by </w:t>
      </w:r>
      <w:r w:rsidR="0088305D" w:rsidRPr="002446A1">
        <w:rPr>
          <w:rFonts w:ascii="TimesNewRomanPSMT" w:hAnsi="TimesNewRomanPSMT" w:cs="TimesNewRomanPSMT"/>
          <w:b/>
          <w:bCs/>
          <w:sz w:val="25"/>
          <w:szCs w:val="25"/>
        </w:rPr>
        <w:t>November 30, 2023</w:t>
      </w:r>
      <w:r w:rsidR="0088305D">
        <w:rPr>
          <w:rFonts w:ascii="TimesNewRomanPSMT" w:hAnsi="TimesNewRomanPSMT" w:cs="TimesNewRomanPSMT"/>
          <w:sz w:val="25"/>
          <w:szCs w:val="25"/>
        </w:rPr>
        <w:t>.</w:t>
      </w:r>
      <w:r>
        <w:rPr>
          <w:rFonts w:ascii="TimesNewRomanPSMT" w:hAnsi="TimesNewRomanPSMT" w:cs="TimesNewRomanPSMT"/>
          <w:sz w:val="25"/>
          <w:szCs w:val="25"/>
        </w:rPr>
        <w:t xml:space="preserve"> </w:t>
      </w:r>
    </w:p>
    <w:p w14:paraId="128C12E8" w14:textId="01831025" w:rsidR="00BF6440" w:rsidRDefault="00BF6440" w:rsidP="00BF6440">
      <w:pPr>
        <w:suppressAutoHyphens/>
        <w:autoSpaceDE w:val="0"/>
        <w:autoSpaceDN w:val="0"/>
        <w:spacing w:after="0" w:line="240" w:lineRule="auto"/>
        <w:rPr>
          <w:rFonts w:eastAsia="Times New Roman" w:cs="Times New Roman"/>
          <w:spacing w:val="-3"/>
          <w:szCs w:val="24"/>
        </w:rPr>
      </w:pPr>
    </w:p>
    <w:p w14:paraId="6FEB8EE9" w14:textId="4B66173F" w:rsidR="00BF6440" w:rsidRDefault="00261A83" w:rsidP="00BF6440">
      <w:pPr>
        <w:suppressAutoHyphens/>
        <w:autoSpaceDE w:val="0"/>
        <w:autoSpaceDN w:val="0"/>
        <w:spacing w:after="0" w:line="240" w:lineRule="auto"/>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6EFDBCB" wp14:editId="1C4F0F7A">
            <wp:simplePos x="0" y="0"/>
            <wp:positionH relativeFrom="column">
              <wp:posOffset>2875915</wp:posOffset>
            </wp:positionH>
            <wp:positionV relativeFrom="paragraph">
              <wp:posOffset>65207</wp:posOffset>
            </wp:positionV>
            <wp:extent cx="2826327" cy="1057275"/>
            <wp:effectExtent l="0" t="0" r="0" b="0"/>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6327"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705EA" w14:textId="77777777" w:rsidR="00261A83" w:rsidRDefault="00261A83" w:rsidP="00BF6440">
      <w:pPr>
        <w:suppressAutoHyphens/>
        <w:autoSpaceDE w:val="0"/>
        <w:autoSpaceDN w:val="0"/>
        <w:spacing w:after="0" w:line="240" w:lineRule="auto"/>
        <w:rPr>
          <w:rFonts w:eastAsia="Times New Roman" w:cs="Times New Roman"/>
          <w:spacing w:val="-3"/>
          <w:szCs w:val="24"/>
        </w:rPr>
      </w:pPr>
    </w:p>
    <w:p w14:paraId="46EFDA6B" w14:textId="26969E63" w:rsidR="00183023" w:rsidRPr="00242B2D" w:rsidRDefault="00183023" w:rsidP="00BF6440">
      <w:pPr>
        <w:suppressAutoHyphens/>
        <w:autoSpaceDE w:val="0"/>
        <w:autoSpaceDN w:val="0"/>
        <w:spacing w:after="0" w:line="240" w:lineRule="auto"/>
        <w:rPr>
          <w:rFonts w:eastAsia="Times New Roman" w:cs="Times New Roman"/>
          <w:spacing w:val="-3"/>
          <w:szCs w:val="24"/>
        </w:rPr>
      </w:pPr>
      <w:r w:rsidRPr="00242B2D">
        <w:rPr>
          <w:rFonts w:eastAsia="Times New Roman" w:cs="Times New Roman"/>
          <w:spacing w:val="-3"/>
          <w:szCs w:val="24"/>
        </w:rPr>
        <w:t>Date:</w:t>
      </w:r>
      <w:r w:rsidRPr="00242B2D">
        <w:rPr>
          <w:rFonts w:eastAsia="Times New Roman" w:cs="Times New Roman"/>
          <w:spacing w:val="-3"/>
          <w:szCs w:val="24"/>
        </w:rPr>
        <w:tab/>
      </w:r>
      <w:r w:rsidR="0057043E" w:rsidRPr="0057043E">
        <w:rPr>
          <w:rFonts w:eastAsia="Times New Roman" w:cs="Times New Roman"/>
          <w:spacing w:val="-3"/>
          <w:szCs w:val="24"/>
          <w:u w:val="single"/>
        </w:rPr>
        <w:t>November 13</w:t>
      </w:r>
      <w:r w:rsidR="00A37D78" w:rsidRPr="00A42A2E">
        <w:rPr>
          <w:rFonts w:eastAsia="Times New Roman" w:cs="Times New Roman"/>
          <w:spacing w:val="-3"/>
          <w:szCs w:val="24"/>
          <w:u w:val="single"/>
        </w:rPr>
        <w:t>,</w:t>
      </w:r>
      <w:r w:rsidR="00A37D78" w:rsidRPr="00A37D78">
        <w:rPr>
          <w:rFonts w:eastAsia="Times New Roman" w:cs="Times New Roman"/>
          <w:spacing w:val="-3"/>
          <w:szCs w:val="24"/>
          <w:u w:val="single"/>
        </w:rPr>
        <w:t xml:space="preserve"> 202</w:t>
      </w:r>
      <w:r w:rsidR="00CE6092">
        <w:rPr>
          <w:rFonts w:eastAsia="Times New Roman" w:cs="Times New Roman"/>
          <w:spacing w:val="-3"/>
          <w:szCs w:val="24"/>
          <w:u w:val="single"/>
        </w:rPr>
        <w:t>3</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14:paraId="46EFDA6C" w14:textId="029FE6CE" w:rsidR="00274378" w:rsidRDefault="00274378" w:rsidP="00BE7AE0">
      <w:pPr>
        <w:tabs>
          <w:tab w:val="left" w:pos="-720"/>
        </w:tabs>
        <w:suppressAutoHyphens/>
        <w:autoSpaceDE w:val="0"/>
        <w:autoSpaceDN w:val="0"/>
        <w:spacing w:after="0" w:line="240" w:lineRule="auto"/>
        <w:rPr>
          <w:rFonts w:eastAsia="Times New Roman" w:cs="Times New Roman"/>
          <w:spacing w:val="-3"/>
          <w:szCs w:val="24"/>
        </w:rPr>
      </w:pPr>
    </w:p>
    <w:p w14:paraId="18BF4C34" w14:textId="154C44B9" w:rsidR="00E70185" w:rsidRDefault="00E70185">
      <w:pPr>
        <w:rPr>
          <w:rFonts w:eastAsia="Times New Roman" w:cs="Times New Roman"/>
          <w:spacing w:val="-3"/>
          <w:szCs w:val="24"/>
        </w:rPr>
      </w:pPr>
    </w:p>
    <w:p w14:paraId="054507A0" w14:textId="07C74EAA" w:rsidR="00E70185" w:rsidRPr="00242B2D" w:rsidRDefault="00A37D78" w:rsidP="00847227">
      <w:pPr>
        <w:rPr>
          <w:rFonts w:eastAsia="Times New Roman" w:cs="Times New Roman"/>
          <w:szCs w:val="20"/>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p>
    <w:p w14:paraId="321AC242" w14:textId="77777777" w:rsidR="009606B5" w:rsidRDefault="009606B5" w:rsidP="00E70185">
      <w:pPr>
        <w:spacing w:after="0" w:line="240" w:lineRule="auto"/>
        <w:rPr>
          <w:rFonts w:eastAsia="Times New Roman" w:cs="Times New Roman"/>
          <w:szCs w:val="20"/>
        </w:rPr>
        <w:sectPr w:rsidR="009606B5" w:rsidSect="000A5B64">
          <w:footerReference w:type="default" r:id="rId12"/>
          <w:pgSz w:w="12240" w:h="15840"/>
          <w:pgMar w:top="1440" w:right="1440" w:bottom="1440" w:left="1440" w:header="720" w:footer="720" w:gutter="0"/>
          <w:pgNumType w:start="1"/>
          <w:cols w:space="720"/>
          <w:titlePg/>
          <w:docGrid w:linePitch="326"/>
        </w:sectPr>
      </w:pPr>
    </w:p>
    <w:p w14:paraId="202A7764" w14:textId="7228EC0E" w:rsidR="00FE7C5F" w:rsidRDefault="00F434F3" w:rsidP="0060106F">
      <w:pPr>
        <w:spacing w:after="0" w:line="240" w:lineRule="auto"/>
        <w:rPr>
          <w:rFonts w:ascii="Microsoft Sans Serif" w:eastAsia="Microsoft Sans Serif" w:hAnsi="Microsoft Sans Serif" w:cs="Microsoft Sans Serif"/>
          <w:b/>
          <w:kern w:val="2"/>
          <w:u w:val="single"/>
          <w14:ligatures w14:val="standardContextual"/>
        </w:rPr>
      </w:pPr>
      <w:r w:rsidRPr="0051045E">
        <w:rPr>
          <w:rFonts w:ascii="Microsoft Sans Serif" w:eastAsia="Microsoft Sans Serif" w:hAnsi="Microsoft Sans Serif" w:cs="Microsoft Sans Serif"/>
          <w:b/>
          <w:kern w:val="2"/>
          <w:u w:val="single"/>
          <w14:ligatures w14:val="standardContextual"/>
        </w:rPr>
        <w:lastRenderedPageBreak/>
        <w:t>P-2023-3041043 - PETITION OF CITY OF LANCASTER – WATER BUREAU FOR APPROVAL OF A LEAD SERVICE LINE REPLACEMENT PROGRAM AND RELATED TARIFF CHANGES.</w:t>
      </w:r>
      <w:r w:rsidRPr="0051045E">
        <w:rPr>
          <w:rFonts w:ascii="Microsoft Sans Serif" w:eastAsia="Microsoft Sans Serif" w:hAnsi="Microsoft Sans Serif" w:cs="Microsoft Sans Serif"/>
          <w:b/>
          <w:kern w:val="2"/>
          <w:u w:val="single"/>
          <w14:ligatures w14:val="standardContextual"/>
        </w:rPr>
        <w:cr/>
      </w:r>
    </w:p>
    <w:p w14:paraId="6A38605A" w14:textId="49A03558" w:rsidR="0060106F" w:rsidRPr="008665D7" w:rsidRDefault="008665D7" w:rsidP="0060106F">
      <w:pPr>
        <w:spacing w:after="0" w:line="240" w:lineRule="auto"/>
        <w:rPr>
          <w:rFonts w:ascii="Microsoft Sans Serif" w:eastAsia="Microsoft Sans Serif" w:hAnsi="Microsoft Sans Serif" w:cs="Microsoft Sans Serif"/>
          <w:bCs/>
          <w:i/>
          <w:iCs/>
          <w:kern w:val="2"/>
          <w14:ligatures w14:val="standardContextual"/>
        </w:rPr>
      </w:pPr>
      <w:r>
        <w:rPr>
          <w:rFonts w:ascii="Microsoft Sans Serif" w:eastAsia="Microsoft Sans Serif" w:hAnsi="Microsoft Sans Serif" w:cs="Microsoft Sans Serif"/>
          <w:bCs/>
          <w:i/>
          <w:iCs/>
          <w:kern w:val="2"/>
          <w14:ligatures w14:val="standardContextual"/>
        </w:rPr>
        <w:t>Revised 11/13/</w:t>
      </w:r>
      <w:r w:rsidR="009E052C">
        <w:rPr>
          <w:rFonts w:ascii="Microsoft Sans Serif" w:eastAsia="Microsoft Sans Serif" w:hAnsi="Microsoft Sans Serif" w:cs="Microsoft Sans Serif"/>
          <w:bCs/>
          <w:i/>
          <w:iCs/>
          <w:kern w:val="2"/>
          <w14:ligatures w14:val="standardContextual"/>
        </w:rPr>
        <w:t>20</w:t>
      </w:r>
      <w:r>
        <w:rPr>
          <w:rFonts w:ascii="Microsoft Sans Serif" w:eastAsia="Microsoft Sans Serif" w:hAnsi="Microsoft Sans Serif" w:cs="Microsoft Sans Serif"/>
          <w:bCs/>
          <w:i/>
          <w:iCs/>
          <w:kern w:val="2"/>
          <w14:ligatures w14:val="standardContextual"/>
        </w:rPr>
        <w:t>23</w:t>
      </w:r>
    </w:p>
    <w:p w14:paraId="510A0986" w14:textId="77777777" w:rsidR="0060106F" w:rsidRDefault="0060106F" w:rsidP="008665D7">
      <w:pPr>
        <w:spacing w:after="0" w:line="360" w:lineRule="auto"/>
        <w:rPr>
          <w:rFonts w:ascii="Microsoft Sans Serif" w:eastAsia="Microsoft Sans Serif" w:hAnsi="Microsoft Sans Serif" w:cs="Microsoft Sans Serif"/>
          <w:bCs/>
          <w:kern w:val="2"/>
          <w:u w:val="single"/>
          <w14:ligatures w14:val="standardContextual"/>
        </w:rPr>
      </w:pPr>
    </w:p>
    <w:p w14:paraId="6A0FDFC9" w14:textId="77777777" w:rsidR="005A7F33" w:rsidRDefault="009A0FF0" w:rsidP="00100D2D">
      <w:pPr>
        <w:spacing w:after="0" w:line="240" w:lineRule="auto"/>
        <w:rPr>
          <w:rFonts w:ascii="Microsoft Sans Serif" w:eastAsia="Microsoft Sans Serif" w:hAnsi="Microsoft Sans Serif" w:cs="Microsoft Sans Serif"/>
        </w:rPr>
      </w:pPr>
      <w:r w:rsidRPr="00D16BAD">
        <w:rPr>
          <w:rFonts w:ascii="Microsoft Sans Serif" w:eastAsia="Microsoft Sans Serif" w:hAnsi="Microsoft Sans Serif" w:cs="Microsoft Sans Serif"/>
        </w:rPr>
        <w:t>COURTNEY L SCHULTZ ESQUIRE</w:t>
      </w:r>
    </w:p>
    <w:p w14:paraId="7E0902AC" w14:textId="77777777" w:rsidR="005A7F33" w:rsidRPr="001206D4" w:rsidRDefault="005A7F33" w:rsidP="005A7F33">
      <w:pPr>
        <w:spacing w:after="0" w:line="240" w:lineRule="auto"/>
        <w:rPr>
          <w:rFonts w:ascii="Microsoft Sans Serif" w:eastAsia="Microsoft Sans Serif" w:hAnsi="Microsoft Sans Serif" w:cs="Microsoft Sans Serif"/>
          <w:bCs/>
          <w:kern w:val="2"/>
          <w14:ligatures w14:val="standardContextual"/>
        </w:rPr>
      </w:pPr>
      <w:r w:rsidRPr="001206D4">
        <w:rPr>
          <w:rFonts w:ascii="Microsoft Sans Serif" w:eastAsia="Microsoft Sans Serif" w:hAnsi="Microsoft Sans Serif" w:cs="Microsoft Sans Serif"/>
          <w:bCs/>
          <w:kern w:val="2"/>
          <w14:ligatures w14:val="standardContextual"/>
        </w:rPr>
        <w:t>SHANE SIMON ESQUIRE</w:t>
      </w:r>
    </w:p>
    <w:p w14:paraId="31FB638B" w14:textId="3AB88CD3" w:rsidR="00A44BDE" w:rsidRDefault="009A0FF0" w:rsidP="00100D2D">
      <w:pPr>
        <w:spacing w:after="0" w:line="240" w:lineRule="auto"/>
        <w:rPr>
          <w:rFonts w:ascii="Microsoft Sans Serif" w:eastAsia="Microsoft Sans Serif" w:hAnsi="Microsoft Sans Serif" w:cs="Microsoft Sans Serif"/>
        </w:rPr>
      </w:pPr>
      <w:r w:rsidRPr="00D16BAD">
        <w:rPr>
          <w:rFonts w:ascii="Microsoft Sans Serif" w:eastAsia="Microsoft Sans Serif" w:hAnsi="Microsoft Sans Serif" w:cs="Microsoft Sans Serif"/>
        </w:rPr>
        <w:t>SAUL EWING LLP</w:t>
      </w:r>
      <w:r w:rsidRPr="00D16BAD">
        <w:rPr>
          <w:rFonts w:ascii="Microsoft Sans Serif" w:eastAsia="Microsoft Sans Serif" w:hAnsi="Microsoft Sans Serif" w:cs="Microsoft Sans Serif"/>
        </w:rPr>
        <w:cr/>
        <w:t>1500 MARKET STREET</w:t>
      </w:r>
      <w:r w:rsidRPr="00D16BAD">
        <w:rPr>
          <w:rFonts w:ascii="Microsoft Sans Serif" w:eastAsia="Microsoft Sans Serif" w:hAnsi="Microsoft Sans Serif" w:cs="Microsoft Sans Serif"/>
        </w:rPr>
        <w:cr/>
        <w:t>38TH FLOOR</w:t>
      </w:r>
      <w:r w:rsidRPr="00D16BAD">
        <w:rPr>
          <w:rFonts w:ascii="Microsoft Sans Serif" w:eastAsia="Microsoft Sans Serif" w:hAnsi="Microsoft Sans Serif" w:cs="Microsoft Sans Serif"/>
        </w:rPr>
        <w:cr/>
        <w:t>PHILADELPHIA PA  19102</w:t>
      </w:r>
      <w:r w:rsidRPr="00D16BAD">
        <w:rPr>
          <w:rFonts w:ascii="Microsoft Sans Serif" w:eastAsia="Microsoft Sans Serif" w:hAnsi="Microsoft Sans Serif" w:cs="Microsoft Sans Serif"/>
        </w:rPr>
        <w:cr/>
      </w:r>
      <w:r w:rsidRPr="00D16BAD">
        <w:rPr>
          <w:rFonts w:ascii="Microsoft Sans Serif" w:eastAsia="Microsoft Sans Serif" w:hAnsi="Microsoft Sans Serif" w:cs="Microsoft Sans Serif"/>
          <w:b/>
          <w:bCs/>
        </w:rPr>
        <w:t>215.972.7717</w:t>
      </w:r>
      <w:r w:rsidRPr="00D16BAD">
        <w:rPr>
          <w:rFonts w:ascii="Microsoft Sans Serif" w:eastAsia="Microsoft Sans Serif" w:hAnsi="Microsoft Sans Serif" w:cs="Microsoft Sans Serif"/>
          <w:b/>
          <w:bCs/>
        </w:rPr>
        <w:cr/>
      </w:r>
      <w:hyperlink r:id="rId13" w:history="1">
        <w:r w:rsidR="00A44BDE" w:rsidRPr="007B124C">
          <w:rPr>
            <w:rStyle w:val="Hyperlink"/>
            <w:rFonts w:ascii="Microsoft Sans Serif" w:eastAsia="Microsoft Sans Serif" w:hAnsi="Microsoft Sans Serif" w:cs="Microsoft Sans Serif"/>
          </w:rPr>
          <w:t>courtney.schultz@saul.com</w:t>
        </w:r>
      </w:hyperlink>
    </w:p>
    <w:p w14:paraId="01A4C361" w14:textId="0B2B0A51" w:rsidR="00A44BDE" w:rsidRDefault="00873FE0" w:rsidP="00EA1E86">
      <w:pPr>
        <w:spacing w:after="0" w:line="240" w:lineRule="auto"/>
        <w:rPr>
          <w:rFonts w:ascii="Microsoft Sans Serif" w:eastAsia="Microsoft Sans Serif" w:hAnsi="Microsoft Sans Serif" w:cs="Microsoft Sans Serif"/>
        </w:rPr>
      </w:pPr>
      <w:hyperlink r:id="rId14" w:history="1">
        <w:r w:rsidR="00A44BDE" w:rsidRPr="007B124C">
          <w:rPr>
            <w:rStyle w:val="Hyperlink"/>
            <w:rFonts w:ascii="Microsoft Sans Serif" w:eastAsia="Microsoft Sans Serif" w:hAnsi="Microsoft Sans Serif" w:cs="Microsoft Sans Serif"/>
          </w:rPr>
          <w:t>shane.simon@saul.com</w:t>
        </w:r>
      </w:hyperlink>
    </w:p>
    <w:p w14:paraId="01EF5F64" w14:textId="5B84685E" w:rsidR="009A0FF0" w:rsidRPr="00D16BAD" w:rsidRDefault="009A0FF0" w:rsidP="00EA1E86">
      <w:pPr>
        <w:spacing w:after="0" w:line="240" w:lineRule="auto"/>
        <w:rPr>
          <w:rFonts w:ascii="Microsoft Sans Serif" w:eastAsia="Microsoft Sans Serif" w:hAnsi="Microsoft Sans Serif" w:cs="Microsoft Sans Serif"/>
          <w:i/>
          <w:iCs/>
        </w:rPr>
      </w:pPr>
      <w:r w:rsidRPr="00D16BAD">
        <w:rPr>
          <w:rFonts w:ascii="Microsoft Sans Serif" w:eastAsia="Microsoft Sans Serif" w:hAnsi="Microsoft Sans Serif" w:cs="Microsoft Sans Serif"/>
        </w:rPr>
        <w:t>Accepts eService</w:t>
      </w:r>
      <w:r w:rsidRPr="00D16BAD">
        <w:rPr>
          <w:rFonts w:ascii="Microsoft Sans Serif" w:eastAsia="Microsoft Sans Serif" w:hAnsi="Microsoft Sans Serif" w:cs="Microsoft Sans Serif"/>
        </w:rPr>
        <w:br/>
      </w:r>
      <w:r w:rsidRPr="00D16BAD">
        <w:rPr>
          <w:rFonts w:ascii="Microsoft Sans Serif" w:eastAsia="Microsoft Sans Serif" w:hAnsi="Microsoft Sans Serif" w:cs="Microsoft Sans Serif"/>
          <w:i/>
          <w:iCs/>
        </w:rPr>
        <w:t>Representing The City of Lancaster – Water Bureau</w:t>
      </w:r>
    </w:p>
    <w:p w14:paraId="41667400" w14:textId="77777777" w:rsidR="00C53BF6" w:rsidRDefault="009A0FF0" w:rsidP="00C16312">
      <w:pPr>
        <w:spacing w:after="0" w:line="240" w:lineRule="auto"/>
        <w:rPr>
          <w:rFonts w:ascii="Microsoft Sans Serif" w:eastAsia="Microsoft Sans Serif" w:hAnsi="Microsoft Sans Serif" w:cs="Microsoft Sans Serif"/>
        </w:rPr>
      </w:pPr>
      <w:r w:rsidRPr="00D16BAD">
        <w:rPr>
          <w:rFonts w:ascii="Microsoft Sans Serif" w:eastAsia="Microsoft Sans Serif" w:hAnsi="Microsoft Sans Serif" w:cs="Microsoft Sans Serif"/>
        </w:rPr>
        <w:cr/>
      </w:r>
    </w:p>
    <w:p w14:paraId="52FD48A6" w14:textId="5AC8E706" w:rsidR="00C53BF6" w:rsidRPr="0051045E" w:rsidRDefault="00C53BF6" w:rsidP="00AA44B0">
      <w:pPr>
        <w:autoSpaceDE w:val="0"/>
        <w:autoSpaceDN w:val="0"/>
        <w:adjustRightInd w:val="0"/>
        <w:spacing w:after="0" w:line="240" w:lineRule="auto"/>
        <w:rPr>
          <w:rFonts w:ascii="Microsoft Sans Serif" w:eastAsia="Microsoft Sans Serif" w:hAnsi="Microsoft Sans Serif" w:cs="Microsoft Sans Serif"/>
          <w:kern w:val="2"/>
          <w14:ligatures w14:val="standardContextual"/>
        </w:rPr>
      </w:pPr>
      <w:r w:rsidRPr="0051045E">
        <w:rPr>
          <w:rFonts w:ascii="Microsoft Sans Serif" w:eastAsia="Microsoft Sans Serif" w:hAnsi="Microsoft Sans Serif" w:cs="Microsoft Sans Serif"/>
          <w:kern w:val="2"/>
          <w14:ligatures w14:val="standardContextual"/>
        </w:rPr>
        <w:t>CARRIE B WRIGHT ESQUIRE</w:t>
      </w:r>
      <w:r w:rsidRPr="0051045E">
        <w:rPr>
          <w:rFonts w:ascii="Microsoft Sans Serif" w:eastAsia="Microsoft Sans Serif" w:hAnsi="Microsoft Sans Serif" w:cs="Microsoft Sans Serif"/>
          <w:kern w:val="2"/>
          <w14:ligatures w14:val="standardContextual"/>
        </w:rPr>
        <w:cr/>
        <w:t>BUREAU OF INVESTIGATION &amp; ENFORCEMENT</w:t>
      </w:r>
      <w:r w:rsidRPr="0051045E">
        <w:rPr>
          <w:rFonts w:ascii="Microsoft Sans Serif" w:eastAsia="Microsoft Sans Serif" w:hAnsi="Microsoft Sans Serif" w:cs="Microsoft Sans Serif"/>
          <w:kern w:val="2"/>
          <w14:ligatures w14:val="standardContextual"/>
        </w:rPr>
        <w:cr/>
        <w:t>SECOND FLOOR WEST</w:t>
      </w:r>
      <w:r w:rsidRPr="0051045E">
        <w:rPr>
          <w:rFonts w:ascii="Microsoft Sans Serif" w:eastAsia="Microsoft Sans Serif" w:hAnsi="Microsoft Sans Serif" w:cs="Microsoft Sans Serif"/>
          <w:kern w:val="2"/>
          <w14:ligatures w14:val="standardContextual"/>
        </w:rPr>
        <w:cr/>
        <w:t>400 NORTH STREET</w:t>
      </w:r>
      <w:r w:rsidRPr="0051045E">
        <w:rPr>
          <w:rFonts w:ascii="Microsoft Sans Serif" w:eastAsia="Microsoft Sans Serif" w:hAnsi="Microsoft Sans Serif" w:cs="Microsoft Sans Serif"/>
          <w:kern w:val="2"/>
          <w14:ligatures w14:val="standardContextual"/>
        </w:rPr>
        <w:cr/>
        <w:t>HARRISBURG PA  17120</w:t>
      </w:r>
      <w:r w:rsidRPr="0051045E">
        <w:rPr>
          <w:rFonts w:ascii="Microsoft Sans Serif" w:eastAsia="Microsoft Sans Serif" w:hAnsi="Microsoft Sans Serif" w:cs="Microsoft Sans Serif"/>
          <w:kern w:val="2"/>
          <w14:ligatures w14:val="standardContextual"/>
        </w:rPr>
        <w:cr/>
      </w:r>
      <w:r w:rsidRPr="0051045E">
        <w:rPr>
          <w:rFonts w:ascii="Microsoft Sans Serif" w:eastAsia="Microsoft Sans Serif" w:hAnsi="Microsoft Sans Serif" w:cs="Microsoft Sans Serif"/>
          <w:b/>
          <w:bCs/>
          <w:kern w:val="2"/>
          <w14:ligatures w14:val="standardContextual"/>
        </w:rPr>
        <w:t>717.783.6156</w:t>
      </w:r>
      <w:r w:rsidRPr="0051045E">
        <w:rPr>
          <w:rFonts w:ascii="Microsoft Sans Serif" w:eastAsia="Microsoft Sans Serif" w:hAnsi="Microsoft Sans Serif" w:cs="Microsoft Sans Serif"/>
          <w:kern w:val="2"/>
          <w14:ligatures w14:val="standardContextual"/>
        </w:rPr>
        <w:cr/>
      </w:r>
      <w:hyperlink r:id="rId15" w:history="1">
        <w:r w:rsidRPr="0051045E">
          <w:rPr>
            <w:rFonts w:ascii="Microsoft Sans Serif" w:eastAsia="Microsoft Sans Serif" w:hAnsi="Microsoft Sans Serif" w:cs="Microsoft Sans Serif"/>
            <w:color w:val="0000FF" w:themeColor="hyperlink"/>
            <w:kern w:val="2"/>
            <w:u w:val="single"/>
            <w14:ligatures w14:val="standardContextual"/>
          </w:rPr>
          <w:t>carwright@pa.gov</w:t>
        </w:r>
      </w:hyperlink>
      <w:r w:rsidRPr="0051045E">
        <w:rPr>
          <w:rFonts w:ascii="Microsoft Sans Serif" w:eastAsia="Microsoft Sans Serif" w:hAnsi="Microsoft Sans Serif" w:cs="Microsoft Sans Serif"/>
          <w:kern w:val="2"/>
          <w14:ligatures w14:val="standardContextual"/>
        </w:rPr>
        <w:br/>
        <w:t>Accepts eService</w:t>
      </w:r>
    </w:p>
    <w:p w14:paraId="45CCA483" w14:textId="77777777" w:rsidR="001A32CA" w:rsidRDefault="001A32CA" w:rsidP="00C16312">
      <w:pPr>
        <w:spacing w:after="0" w:line="240" w:lineRule="auto"/>
        <w:rPr>
          <w:rFonts w:ascii="Microsoft Sans Serif" w:eastAsia="Microsoft Sans Serif" w:hAnsi="Microsoft Sans Serif" w:cs="Microsoft Sans Serif"/>
        </w:rPr>
      </w:pPr>
    </w:p>
    <w:p w14:paraId="70C3F8D7" w14:textId="77777777" w:rsidR="007763D3" w:rsidRDefault="007763D3" w:rsidP="00C16312">
      <w:pPr>
        <w:spacing w:after="0" w:line="240" w:lineRule="auto"/>
        <w:rPr>
          <w:rFonts w:ascii="Microsoft Sans Serif" w:eastAsia="Microsoft Sans Serif" w:hAnsi="Microsoft Sans Serif" w:cs="Microsoft Sans Serif"/>
          <w:kern w:val="2"/>
          <w14:ligatures w14:val="standardContextual"/>
        </w:rPr>
      </w:pPr>
    </w:p>
    <w:p w14:paraId="3FEC44F2" w14:textId="56C5791C" w:rsidR="00197634" w:rsidRDefault="00197634" w:rsidP="00C16312">
      <w:pPr>
        <w:spacing w:after="0" w:line="240" w:lineRule="auto"/>
        <w:rPr>
          <w:rFonts w:ascii="Microsoft Sans Serif" w:eastAsia="Microsoft Sans Serif" w:hAnsi="Microsoft Sans Serif" w:cs="Microsoft Sans Serif"/>
        </w:rPr>
      </w:pPr>
      <w:r w:rsidRPr="0051045E">
        <w:rPr>
          <w:rFonts w:ascii="Microsoft Sans Serif" w:eastAsia="Microsoft Sans Serif" w:hAnsi="Microsoft Sans Serif" w:cs="Microsoft Sans Serif"/>
          <w:kern w:val="2"/>
          <w14:ligatures w14:val="standardContextual"/>
        </w:rPr>
        <w:t>CHRISTY APPLEBY ESQUIRE</w:t>
      </w:r>
      <w:r w:rsidRPr="0051045E">
        <w:rPr>
          <w:rFonts w:ascii="Microsoft Sans Serif" w:eastAsia="Microsoft Sans Serif" w:hAnsi="Microsoft Sans Serif" w:cs="Microsoft Sans Serif"/>
          <w:kern w:val="2"/>
          <w14:ligatures w14:val="standardContextual"/>
        </w:rPr>
        <w:br/>
        <w:t>ERIN L GANNON ESQUIRE</w:t>
      </w:r>
      <w:r w:rsidRPr="0051045E">
        <w:rPr>
          <w:rFonts w:ascii="Microsoft Sans Serif" w:eastAsia="Microsoft Sans Serif" w:hAnsi="Microsoft Sans Serif" w:cs="Microsoft Sans Serif"/>
          <w:kern w:val="2"/>
          <w14:ligatures w14:val="standardContextual"/>
        </w:rPr>
        <w:cr/>
        <w:t>OFFICE OF CONSUMER ADVOCATE</w:t>
      </w:r>
      <w:r w:rsidRPr="0051045E">
        <w:rPr>
          <w:rFonts w:ascii="Microsoft Sans Serif" w:eastAsia="Microsoft Sans Serif" w:hAnsi="Microsoft Sans Serif" w:cs="Microsoft Sans Serif"/>
          <w:kern w:val="2"/>
          <w14:ligatures w14:val="standardContextual"/>
        </w:rPr>
        <w:cr/>
        <w:t xml:space="preserve">555 WALNUT STREET 5TH FLOOR </w:t>
      </w:r>
      <w:r w:rsidRPr="0051045E">
        <w:rPr>
          <w:rFonts w:ascii="Microsoft Sans Serif" w:eastAsia="Microsoft Sans Serif" w:hAnsi="Microsoft Sans Serif" w:cs="Microsoft Sans Serif"/>
          <w:kern w:val="2"/>
          <w14:ligatures w14:val="standardContextual"/>
        </w:rPr>
        <w:cr/>
        <w:t>FORUM PLACE</w:t>
      </w:r>
      <w:r w:rsidRPr="0051045E">
        <w:rPr>
          <w:rFonts w:ascii="Microsoft Sans Serif" w:eastAsia="Microsoft Sans Serif" w:hAnsi="Microsoft Sans Serif" w:cs="Microsoft Sans Serif"/>
          <w:kern w:val="2"/>
          <w14:ligatures w14:val="standardContextual"/>
        </w:rPr>
        <w:cr/>
        <w:t>HARRISBURG PA  17101</w:t>
      </w:r>
      <w:r w:rsidRPr="0051045E">
        <w:rPr>
          <w:rFonts w:ascii="Microsoft Sans Serif" w:eastAsia="Microsoft Sans Serif" w:hAnsi="Microsoft Sans Serif" w:cs="Microsoft Sans Serif"/>
          <w:kern w:val="2"/>
          <w14:ligatures w14:val="standardContextual"/>
        </w:rPr>
        <w:cr/>
      </w:r>
      <w:r w:rsidRPr="0051045E">
        <w:rPr>
          <w:rFonts w:ascii="Microsoft Sans Serif" w:eastAsia="Microsoft Sans Serif" w:hAnsi="Microsoft Sans Serif" w:cs="Microsoft Sans Serif"/>
          <w:b/>
          <w:bCs/>
          <w:kern w:val="2"/>
          <w14:ligatures w14:val="standardContextual"/>
        </w:rPr>
        <w:t>717.783.5048</w:t>
      </w:r>
      <w:r w:rsidRPr="0051045E">
        <w:rPr>
          <w:rFonts w:ascii="Microsoft Sans Serif" w:eastAsia="Microsoft Sans Serif" w:hAnsi="Microsoft Sans Serif" w:cs="Microsoft Sans Serif"/>
          <w:kern w:val="2"/>
          <w14:ligatures w14:val="standardContextual"/>
        </w:rPr>
        <w:cr/>
      </w:r>
      <w:hyperlink r:id="rId16" w:history="1">
        <w:r w:rsidRPr="0051045E">
          <w:rPr>
            <w:rFonts w:ascii="Microsoft Sans Serif" w:eastAsia="Microsoft Sans Serif" w:hAnsi="Microsoft Sans Serif" w:cs="Microsoft Sans Serif"/>
            <w:color w:val="0000FF" w:themeColor="hyperlink"/>
            <w:kern w:val="2"/>
            <w:u w:val="single"/>
            <w14:ligatures w14:val="standardContextual"/>
          </w:rPr>
          <w:t>cappleby@paoca.org</w:t>
        </w:r>
      </w:hyperlink>
      <w:r w:rsidRPr="0051045E">
        <w:rPr>
          <w:rFonts w:ascii="Microsoft Sans Serif" w:eastAsia="Microsoft Sans Serif" w:hAnsi="Microsoft Sans Serif" w:cs="Microsoft Sans Serif"/>
          <w:kern w:val="2"/>
          <w14:ligatures w14:val="standardContextual"/>
        </w:rPr>
        <w:br/>
      </w:r>
      <w:hyperlink r:id="rId17" w:history="1">
        <w:r w:rsidRPr="0051045E">
          <w:rPr>
            <w:rFonts w:ascii="Microsoft Sans Serif" w:eastAsia="Microsoft Sans Serif" w:hAnsi="Microsoft Sans Serif" w:cs="Microsoft Sans Serif"/>
            <w:color w:val="0000FF" w:themeColor="hyperlink"/>
            <w:kern w:val="2"/>
            <w:u w:val="single"/>
            <w14:ligatures w14:val="standardContextual"/>
          </w:rPr>
          <w:t>egannon@paoca.org</w:t>
        </w:r>
      </w:hyperlink>
    </w:p>
    <w:p w14:paraId="22D655D6" w14:textId="77777777" w:rsidR="00197634" w:rsidRDefault="00197634" w:rsidP="00C16312">
      <w:pPr>
        <w:spacing w:after="0" w:line="240" w:lineRule="auto"/>
        <w:rPr>
          <w:rFonts w:ascii="Microsoft Sans Serif" w:eastAsia="Microsoft Sans Serif" w:hAnsi="Microsoft Sans Serif" w:cs="Microsoft Sans Serif"/>
        </w:rPr>
      </w:pPr>
    </w:p>
    <w:p w14:paraId="46A12C33" w14:textId="77777777" w:rsidR="00197634" w:rsidRDefault="00197634" w:rsidP="004C5B33">
      <w:pPr>
        <w:spacing w:after="0" w:line="240" w:lineRule="auto"/>
        <w:rPr>
          <w:rFonts w:ascii="Microsoft Sans Serif" w:eastAsia="Microsoft Sans Serif" w:hAnsi="Microsoft Sans Serif" w:cs="Microsoft Sans Serif"/>
          <w:szCs w:val="24"/>
        </w:rPr>
      </w:pPr>
    </w:p>
    <w:p w14:paraId="32CAA544" w14:textId="38179FC5" w:rsidR="001A32CA" w:rsidRPr="004C5B33" w:rsidRDefault="001C35D5" w:rsidP="004C5B33">
      <w:pPr>
        <w:spacing w:after="0" w:line="240" w:lineRule="auto"/>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STEVEN S. GRAY, ESQUIRE</w:t>
      </w:r>
    </w:p>
    <w:p w14:paraId="6834170D" w14:textId="3E073FAD" w:rsidR="001A32CA" w:rsidRPr="004C5B33"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OFFICE OF SMALL BUSINESS ADVOCATE</w:t>
      </w:r>
    </w:p>
    <w:p w14:paraId="7CC1F2A2" w14:textId="460E6B0B" w:rsidR="001A32CA" w:rsidRPr="004C5B33"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555 WALNUT STREET</w:t>
      </w:r>
    </w:p>
    <w:p w14:paraId="1D444798" w14:textId="4BB37C80" w:rsidR="001A32CA" w:rsidRPr="004C5B33"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1</w:t>
      </w:r>
      <w:r w:rsidRPr="004C5B33">
        <w:rPr>
          <w:rFonts w:ascii="Microsoft Sans Serif" w:eastAsia="Microsoft Sans Serif" w:hAnsi="Microsoft Sans Serif" w:cs="Microsoft Sans Serif"/>
          <w:szCs w:val="24"/>
          <w:vertAlign w:val="superscript"/>
        </w:rPr>
        <w:t>ST</w:t>
      </w:r>
      <w:r w:rsidRPr="004C5B33">
        <w:rPr>
          <w:rFonts w:ascii="Microsoft Sans Serif" w:eastAsia="Microsoft Sans Serif" w:hAnsi="Microsoft Sans Serif" w:cs="Microsoft Sans Serif"/>
          <w:szCs w:val="24"/>
        </w:rPr>
        <w:t xml:space="preserve"> FLOOR, FORUM PLACE</w:t>
      </w:r>
    </w:p>
    <w:p w14:paraId="106324E6" w14:textId="2B1AB9A9" w:rsidR="00E456C4"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HARRISBURG, PA 17101-1923</w:t>
      </w:r>
    </w:p>
    <w:p w14:paraId="387BC025" w14:textId="6A12B856" w:rsidR="00312FF6" w:rsidRPr="005A3243" w:rsidRDefault="00312FF6" w:rsidP="004C5B33">
      <w:pPr>
        <w:spacing w:after="0" w:line="240" w:lineRule="auto"/>
        <w:rPr>
          <w:rFonts w:ascii="Microsoft Sans Serif" w:eastAsia="Microsoft Sans Serif" w:hAnsi="Microsoft Sans Serif" w:cs="Microsoft Sans Serif"/>
          <w:b/>
          <w:bCs/>
          <w:szCs w:val="24"/>
        </w:rPr>
      </w:pPr>
      <w:r w:rsidRPr="005A3243">
        <w:rPr>
          <w:rFonts w:ascii="Microsoft Sans Serif" w:hAnsi="Microsoft Sans Serif" w:cs="Microsoft Sans Serif"/>
          <w:b/>
          <w:bCs/>
          <w:szCs w:val="24"/>
        </w:rPr>
        <w:t>717</w:t>
      </w:r>
      <w:r w:rsidR="005A3243" w:rsidRPr="005A3243">
        <w:rPr>
          <w:rFonts w:ascii="Microsoft Sans Serif" w:hAnsi="Microsoft Sans Serif" w:cs="Microsoft Sans Serif"/>
          <w:b/>
          <w:bCs/>
          <w:szCs w:val="24"/>
        </w:rPr>
        <w:t>.</w:t>
      </w:r>
      <w:r w:rsidRPr="005A3243">
        <w:rPr>
          <w:rFonts w:ascii="Microsoft Sans Serif" w:hAnsi="Microsoft Sans Serif" w:cs="Microsoft Sans Serif"/>
          <w:b/>
          <w:bCs/>
          <w:szCs w:val="24"/>
        </w:rPr>
        <w:t>783</w:t>
      </w:r>
      <w:r w:rsidR="005A3243" w:rsidRPr="005A3243">
        <w:rPr>
          <w:rFonts w:ascii="Microsoft Sans Serif" w:hAnsi="Microsoft Sans Serif" w:cs="Microsoft Sans Serif"/>
          <w:b/>
          <w:bCs/>
          <w:szCs w:val="24"/>
        </w:rPr>
        <w:t>.</w:t>
      </w:r>
      <w:r w:rsidRPr="005A3243">
        <w:rPr>
          <w:rFonts w:ascii="Microsoft Sans Serif" w:hAnsi="Microsoft Sans Serif" w:cs="Microsoft Sans Serif"/>
          <w:b/>
          <w:bCs/>
          <w:szCs w:val="24"/>
        </w:rPr>
        <w:t>2525</w:t>
      </w:r>
    </w:p>
    <w:p w14:paraId="7DE63969" w14:textId="30D6A868" w:rsidR="002B4FC2" w:rsidRPr="005A3243" w:rsidRDefault="00873FE0" w:rsidP="00966D0E">
      <w:pPr>
        <w:spacing w:after="0" w:line="240" w:lineRule="auto"/>
        <w:rPr>
          <w:rFonts w:ascii="Microsoft Sans Serif" w:hAnsi="Microsoft Sans Serif" w:cs="Microsoft Sans Serif"/>
          <w:szCs w:val="24"/>
        </w:rPr>
      </w:pPr>
      <w:hyperlink r:id="rId18" w:history="1">
        <w:r w:rsidR="002B4FC2" w:rsidRPr="005A3243">
          <w:rPr>
            <w:rStyle w:val="Hyperlink"/>
            <w:rFonts w:ascii="Microsoft Sans Serif" w:hAnsi="Microsoft Sans Serif" w:cs="Microsoft Sans Serif"/>
            <w:szCs w:val="24"/>
          </w:rPr>
          <w:t>sgray@pa.gov</w:t>
        </w:r>
      </w:hyperlink>
    </w:p>
    <w:sectPr w:rsidR="002B4FC2" w:rsidRPr="005A3243"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7F14" w14:textId="77777777" w:rsidR="00486837" w:rsidRDefault="00486837">
      <w:pPr>
        <w:spacing w:after="0" w:line="240" w:lineRule="auto"/>
      </w:pPr>
      <w:r>
        <w:separator/>
      </w:r>
    </w:p>
  </w:endnote>
  <w:endnote w:type="continuationSeparator" w:id="0">
    <w:p w14:paraId="3DE73CD3" w14:textId="77777777" w:rsidR="00486837" w:rsidRDefault="0048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85965"/>
      <w:docPartObj>
        <w:docPartGallery w:val="Page Numbers (Bottom of Page)"/>
        <w:docPartUnique/>
      </w:docPartObj>
    </w:sdtPr>
    <w:sdtEndPr>
      <w:rPr>
        <w:noProof/>
        <w:sz w:val="20"/>
        <w:szCs w:val="18"/>
      </w:rPr>
    </w:sdtEndPr>
    <w:sdtContent>
      <w:p w14:paraId="2499F089" w14:textId="5923141C" w:rsidR="00210D79" w:rsidRPr="00210D79" w:rsidRDefault="00210D79">
        <w:pPr>
          <w:pStyle w:val="Footer"/>
          <w:jc w:val="center"/>
          <w:rPr>
            <w:sz w:val="20"/>
            <w:szCs w:val="18"/>
          </w:rPr>
        </w:pPr>
        <w:r w:rsidRPr="00210D79">
          <w:rPr>
            <w:sz w:val="20"/>
            <w:szCs w:val="18"/>
          </w:rPr>
          <w:fldChar w:fldCharType="begin"/>
        </w:r>
        <w:r w:rsidRPr="00210D79">
          <w:rPr>
            <w:sz w:val="20"/>
            <w:szCs w:val="18"/>
          </w:rPr>
          <w:instrText xml:space="preserve"> PAGE   \* MERGEFORMAT </w:instrText>
        </w:r>
        <w:r w:rsidRPr="00210D79">
          <w:rPr>
            <w:sz w:val="20"/>
            <w:szCs w:val="18"/>
          </w:rPr>
          <w:fldChar w:fldCharType="separate"/>
        </w:r>
        <w:r w:rsidRPr="00210D79">
          <w:rPr>
            <w:noProof/>
            <w:sz w:val="20"/>
            <w:szCs w:val="18"/>
          </w:rPr>
          <w:t>2</w:t>
        </w:r>
        <w:r w:rsidRPr="00210D79">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93F2" w14:textId="77777777" w:rsidR="00486837" w:rsidRDefault="00486837">
      <w:pPr>
        <w:spacing w:after="0" w:line="240" w:lineRule="auto"/>
      </w:pPr>
      <w:r>
        <w:separator/>
      </w:r>
    </w:p>
  </w:footnote>
  <w:footnote w:type="continuationSeparator" w:id="0">
    <w:p w14:paraId="37D6B0CF" w14:textId="77777777" w:rsidR="00486837" w:rsidRDefault="00486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403D39"/>
    <w:multiLevelType w:val="hybridMultilevel"/>
    <w:tmpl w:val="6C325A5A"/>
    <w:lvl w:ilvl="0" w:tplc="0409000F">
      <w:start w:val="1"/>
      <w:numFmt w:val="decimal"/>
      <w:lvlText w:val="%1."/>
      <w:lvlJc w:val="left"/>
      <w:pPr>
        <w:tabs>
          <w:tab w:val="num" w:pos="2442"/>
        </w:tabs>
        <w:ind w:left="2442" w:hanging="360"/>
      </w:pPr>
    </w:lvl>
    <w:lvl w:ilvl="1" w:tplc="04090019" w:tentative="1">
      <w:start w:val="1"/>
      <w:numFmt w:val="lowerLetter"/>
      <w:lvlText w:val="%2."/>
      <w:lvlJc w:val="left"/>
      <w:pPr>
        <w:tabs>
          <w:tab w:val="num" w:pos="3162"/>
        </w:tabs>
        <w:ind w:left="3162" w:hanging="360"/>
      </w:pPr>
    </w:lvl>
    <w:lvl w:ilvl="2" w:tplc="0409001B" w:tentative="1">
      <w:start w:val="1"/>
      <w:numFmt w:val="lowerRoman"/>
      <w:lvlText w:val="%3."/>
      <w:lvlJc w:val="right"/>
      <w:pPr>
        <w:tabs>
          <w:tab w:val="num" w:pos="3882"/>
        </w:tabs>
        <w:ind w:left="3882" w:hanging="180"/>
      </w:pPr>
    </w:lvl>
    <w:lvl w:ilvl="3" w:tplc="0409000F" w:tentative="1">
      <w:start w:val="1"/>
      <w:numFmt w:val="decimal"/>
      <w:lvlText w:val="%4."/>
      <w:lvlJc w:val="left"/>
      <w:pPr>
        <w:tabs>
          <w:tab w:val="num" w:pos="4602"/>
        </w:tabs>
        <w:ind w:left="4602" w:hanging="360"/>
      </w:pPr>
    </w:lvl>
    <w:lvl w:ilvl="4" w:tplc="04090019" w:tentative="1">
      <w:start w:val="1"/>
      <w:numFmt w:val="lowerLetter"/>
      <w:lvlText w:val="%5."/>
      <w:lvlJc w:val="left"/>
      <w:pPr>
        <w:tabs>
          <w:tab w:val="num" w:pos="5322"/>
        </w:tabs>
        <w:ind w:left="5322" w:hanging="360"/>
      </w:pPr>
    </w:lvl>
    <w:lvl w:ilvl="5" w:tplc="0409001B" w:tentative="1">
      <w:start w:val="1"/>
      <w:numFmt w:val="lowerRoman"/>
      <w:lvlText w:val="%6."/>
      <w:lvlJc w:val="right"/>
      <w:pPr>
        <w:tabs>
          <w:tab w:val="num" w:pos="6042"/>
        </w:tabs>
        <w:ind w:left="6042" w:hanging="180"/>
      </w:pPr>
    </w:lvl>
    <w:lvl w:ilvl="6" w:tplc="0409000F" w:tentative="1">
      <w:start w:val="1"/>
      <w:numFmt w:val="decimal"/>
      <w:lvlText w:val="%7."/>
      <w:lvlJc w:val="left"/>
      <w:pPr>
        <w:tabs>
          <w:tab w:val="num" w:pos="6762"/>
        </w:tabs>
        <w:ind w:left="6762" w:hanging="360"/>
      </w:pPr>
    </w:lvl>
    <w:lvl w:ilvl="7" w:tplc="04090019" w:tentative="1">
      <w:start w:val="1"/>
      <w:numFmt w:val="lowerLetter"/>
      <w:lvlText w:val="%8."/>
      <w:lvlJc w:val="left"/>
      <w:pPr>
        <w:tabs>
          <w:tab w:val="num" w:pos="7482"/>
        </w:tabs>
        <w:ind w:left="7482" w:hanging="360"/>
      </w:pPr>
    </w:lvl>
    <w:lvl w:ilvl="8" w:tplc="0409001B" w:tentative="1">
      <w:start w:val="1"/>
      <w:numFmt w:val="lowerRoman"/>
      <w:lvlText w:val="%9."/>
      <w:lvlJc w:val="right"/>
      <w:pPr>
        <w:tabs>
          <w:tab w:val="num" w:pos="8202"/>
        </w:tabs>
        <w:ind w:left="8202" w:hanging="180"/>
      </w:pPr>
    </w:lvl>
  </w:abstractNum>
  <w:num w:numId="1" w16cid:durableId="1463304517">
    <w:abstractNumId w:val="1"/>
  </w:num>
  <w:num w:numId="2" w16cid:durableId="766079505">
    <w:abstractNumId w:val="0"/>
  </w:num>
  <w:num w:numId="3" w16cid:durableId="1807232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2C61"/>
    <w:rsid w:val="00004ECC"/>
    <w:rsid w:val="00012272"/>
    <w:rsid w:val="00013975"/>
    <w:rsid w:val="00026B79"/>
    <w:rsid w:val="00033848"/>
    <w:rsid w:val="0003540A"/>
    <w:rsid w:val="00035647"/>
    <w:rsid w:val="00040012"/>
    <w:rsid w:val="0004584A"/>
    <w:rsid w:val="00047B48"/>
    <w:rsid w:val="00051A00"/>
    <w:rsid w:val="00055569"/>
    <w:rsid w:val="00055CFC"/>
    <w:rsid w:val="000562B8"/>
    <w:rsid w:val="000666E5"/>
    <w:rsid w:val="000704AE"/>
    <w:rsid w:val="0007400A"/>
    <w:rsid w:val="00081141"/>
    <w:rsid w:val="00087488"/>
    <w:rsid w:val="00092098"/>
    <w:rsid w:val="00094EF1"/>
    <w:rsid w:val="000A33E7"/>
    <w:rsid w:val="000A4841"/>
    <w:rsid w:val="000A5B64"/>
    <w:rsid w:val="000A6685"/>
    <w:rsid w:val="000B2A5C"/>
    <w:rsid w:val="000C79F1"/>
    <w:rsid w:val="000D76F6"/>
    <w:rsid w:val="000D7F3A"/>
    <w:rsid w:val="000E3219"/>
    <w:rsid w:val="000E4FAF"/>
    <w:rsid w:val="000F0007"/>
    <w:rsid w:val="000F41FF"/>
    <w:rsid w:val="000F753D"/>
    <w:rsid w:val="001006CB"/>
    <w:rsid w:val="00100D2D"/>
    <w:rsid w:val="00103DEA"/>
    <w:rsid w:val="00114145"/>
    <w:rsid w:val="0011441A"/>
    <w:rsid w:val="00114B03"/>
    <w:rsid w:val="001206D4"/>
    <w:rsid w:val="001238D4"/>
    <w:rsid w:val="0012484F"/>
    <w:rsid w:val="0012729E"/>
    <w:rsid w:val="00140B37"/>
    <w:rsid w:val="00142A60"/>
    <w:rsid w:val="0014341D"/>
    <w:rsid w:val="0015526D"/>
    <w:rsid w:val="001637FA"/>
    <w:rsid w:val="00171490"/>
    <w:rsid w:val="00183023"/>
    <w:rsid w:val="00185216"/>
    <w:rsid w:val="00185C55"/>
    <w:rsid w:val="00187F16"/>
    <w:rsid w:val="00187FBF"/>
    <w:rsid w:val="00190EE9"/>
    <w:rsid w:val="0019365B"/>
    <w:rsid w:val="00197319"/>
    <w:rsid w:val="00197634"/>
    <w:rsid w:val="001A32CA"/>
    <w:rsid w:val="001B338D"/>
    <w:rsid w:val="001C0EB1"/>
    <w:rsid w:val="001C35D5"/>
    <w:rsid w:val="001D3CD8"/>
    <w:rsid w:val="001D7A73"/>
    <w:rsid w:val="001D7EF6"/>
    <w:rsid w:val="001E0049"/>
    <w:rsid w:val="001E3380"/>
    <w:rsid w:val="001F077F"/>
    <w:rsid w:val="001F36FB"/>
    <w:rsid w:val="001F7D2E"/>
    <w:rsid w:val="00202B2E"/>
    <w:rsid w:val="00210D79"/>
    <w:rsid w:val="0021270D"/>
    <w:rsid w:val="00213DD1"/>
    <w:rsid w:val="00217842"/>
    <w:rsid w:val="00225BDA"/>
    <w:rsid w:val="00226F52"/>
    <w:rsid w:val="0023370C"/>
    <w:rsid w:val="002354F5"/>
    <w:rsid w:val="002362EA"/>
    <w:rsid w:val="00236A9D"/>
    <w:rsid w:val="00240AA9"/>
    <w:rsid w:val="00241CB2"/>
    <w:rsid w:val="00242B2D"/>
    <w:rsid w:val="002446A1"/>
    <w:rsid w:val="00250D2F"/>
    <w:rsid w:val="00253832"/>
    <w:rsid w:val="00261A83"/>
    <w:rsid w:val="002655E4"/>
    <w:rsid w:val="00267B7E"/>
    <w:rsid w:val="00267C24"/>
    <w:rsid w:val="00267D32"/>
    <w:rsid w:val="00270C74"/>
    <w:rsid w:val="002727DB"/>
    <w:rsid w:val="002728B0"/>
    <w:rsid w:val="00273CE1"/>
    <w:rsid w:val="00273F38"/>
    <w:rsid w:val="00274378"/>
    <w:rsid w:val="002928B2"/>
    <w:rsid w:val="0029434E"/>
    <w:rsid w:val="002968D1"/>
    <w:rsid w:val="002A0DAA"/>
    <w:rsid w:val="002A1B54"/>
    <w:rsid w:val="002A6C2E"/>
    <w:rsid w:val="002B38F6"/>
    <w:rsid w:val="002B4FC2"/>
    <w:rsid w:val="002B7716"/>
    <w:rsid w:val="002C2B69"/>
    <w:rsid w:val="002C2E4B"/>
    <w:rsid w:val="002C4082"/>
    <w:rsid w:val="002C41FF"/>
    <w:rsid w:val="002D1050"/>
    <w:rsid w:val="002D448B"/>
    <w:rsid w:val="002D4968"/>
    <w:rsid w:val="002D76DF"/>
    <w:rsid w:val="002E3056"/>
    <w:rsid w:val="002E3972"/>
    <w:rsid w:val="002E3C6A"/>
    <w:rsid w:val="002E61DD"/>
    <w:rsid w:val="002E6223"/>
    <w:rsid w:val="002F13C6"/>
    <w:rsid w:val="002F3034"/>
    <w:rsid w:val="002F6D4B"/>
    <w:rsid w:val="002F6FD2"/>
    <w:rsid w:val="00306AD0"/>
    <w:rsid w:val="00307E1F"/>
    <w:rsid w:val="003125FB"/>
    <w:rsid w:val="003128AD"/>
    <w:rsid w:val="00312FF6"/>
    <w:rsid w:val="00330FF8"/>
    <w:rsid w:val="00331942"/>
    <w:rsid w:val="00342874"/>
    <w:rsid w:val="0034613A"/>
    <w:rsid w:val="0035189E"/>
    <w:rsid w:val="0035318D"/>
    <w:rsid w:val="00370465"/>
    <w:rsid w:val="0037255C"/>
    <w:rsid w:val="00372C65"/>
    <w:rsid w:val="003805AF"/>
    <w:rsid w:val="00380B52"/>
    <w:rsid w:val="00391A52"/>
    <w:rsid w:val="0039478A"/>
    <w:rsid w:val="003A61E2"/>
    <w:rsid w:val="003B0786"/>
    <w:rsid w:val="003C34B4"/>
    <w:rsid w:val="003C6F98"/>
    <w:rsid w:val="003C783E"/>
    <w:rsid w:val="003D123C"/>
    <w:rsid w:val="003D1991"/>
    <w:rsid w:val="003D54D1"/>
    <w:rsid w:val="003E27EC"/>
    <w:rsid w:val="003E4ACF"/>
    <w:rsid w:val="00404472"/>
    <w:rsid w:val="00406F10"/>
    <w:rsid w:val="00407A81"/>
    <w:rsid w:val="00414644"/>
    <w:rsid w:val="00414A0E"/>
    <w:rsid w:val="00416077"/>
    <w:rsid w:val="00447FCF"/>
    <w:rsid w:val="00454322"/>
    <w:rsid w:val="004622AD"/>
    <w:rsid w:val="00473D10"/>
    <w:rsid w:val="00476A59"/>
    <w:rsid w:val="00480B2E"/>
    <w:rsid w:val="004861AA"/>
    <w:rsid w:val="00486837"/>
    <w:rsid w:val="00496552"/>
    <w:rsid w:val="004A7DC5"/>
    <w:rsid w:val="004C0F97"/>
    <w:rsid w:val="004C5B33"/>
    <w:rsid w:val="004C63FE"/>
    <w:rsid w:val="004D3D37"/>
    <w:rsid w:val="004E1DA9"/>
    <w:rsid w:val="004E38B5"/>
    <w:rsid w:val="004E66B9"/>
    <w:rsid w:val="004F50B7"/>
    <w:rsid w:val="005003CD"/>
    <w:rsid w:val="0052132A"/>
    <w:rsid w:val="005304F5"/>
    <w:rsid w:val="00532A66"/>
    <w:rsid w:val="00536510"/>
    <w:rsid w:val="005428BC"/>
    <w:rsid w:val="00553CDA"/>
    <w:rsid w:val="00556EAA"/>
    <w:rsid w:val="00566284"/>
    <w:rsid w:val="0057027E"/>
    <w:rsid w:val="0057043E"/>
    <w:rsid w:val="005745D9"/>
    <w:rsid w:val="00574A8E"/>
    <w:rsid w:val="00587019"/>
    <w:rsid w:val="00587403"/>
    <w:rsid w:val="005A3243"/>
    <w:rsid w:val="005A483B"/>
    <w:rsid w:val="005A5772"/>
    <w:rsid w:val="005A7F33"/>
    <w:rsid w:val="005B42DA"/>
    <w:rsid w:val="005D12F3"/>
    <w:rsid w:val="005D5D98"/>
    <w:rsid w:val="005E3986"/>
    <w:rsid w:val="005F01DE"/>
    <w:rsid w:val="005F0963"/>
    <w:rsid w:val="005F5BB1"/>
    <w:rsid w:val="0060106F"/>
    <w:rsid w:val="00602AF6"/>
    <w:rsid w:val="00612432"/>
    <w:rsid w:val="00615E77"/>
    <w:rsid w:val="00616297"/>
    <w:rsid w:val="00616C44"/>
    <w:rsid w:val="00617C55"/>
    <w:rsid w:val="00622468"/>
    <w:rsid w:val="00625E75"/>
    <w:rsid w:val="0063013B"/>
    <w:rsid w:val="006321EC"/>
    <w:rsid w:val="006330B8"/>
    <w:rsid w:val="00633387"/>
    <w:rsid w:val="00642146"/>
    <w:rsid w:val="00644259"/>
    <w:rsid w:val="00650854"/>
    <w:rsid w:val="006632F7"/>
    <w:rsid w:val="00671FFE"/>
    <w:rsid w:val="00676A5A"/>
    <w:rsid w:val="0068162C"/>
    <w:rsid w:val="00682AAA"/>
    <w:rsid w:val="006B6493"/>
    <w:rsid w:val="006C1913"/>
    <w:rsid w:val="006D4597"/>
    <w:rsid w:val="006E2C33"/>
    <w:rsid w:val="006E482B"/>
    <w:rsid w:val="006E7F8E"/>
    <w:rsid w:val="00705CCF"/>
    <w:rsid w:val="00720897"/>
    <w:rsid w:val="00722372"/>
    <w:rsid w:val="007235F9"/>
    <w:rsid w:val="00723E0F"/>
    <w:rsid w:val="00736B36"/>
    <w:rsid w:val="007511EA"/>
    <w:rsid w:val="007530EA"/>
    <w:rsid w:val="00755DB8"/>
    <w:rsid w:val="00757A5A"/>
    <w:rsid w:val="0077034A"/>
    <w:rsid w:val="00772405"/>
    <w:rsid w:val="007763D3"/>
    <w:rsid w:val="00776F5A"/>
    <w:rsid w:val="00784206"/>
    <w:rsid w:val="007866F2"/>
    <w:rsid w:val="007918A3"/>
    <w:rsid w:val="007925D4"/>
    <w:rsid w:val="007A5312"/>
    <w:rsid w:val="007A6DC4"/>
    <w:rsid w:val="007C0398"/>
    <w:rsid w:val="007C2867"/>
    <w:rsid w:val="007D03FE"/>
    <w:rsid w:val="007D2337"/>
    <w:rsid w:val="007D4A1E"/>
    <w:rsid w:val="007F736C"/>
    <w:rsid w:val="00810FDA"/>
    <w:rsid w:val="00812B58"/>
    <w:rsid w:val="0081741A"/>
    <w:rsid w:val="00817A01"/>
    <w:rsid w:val="008339D8"/>
    <w:rsid w:val="0083445E"/>
    <w:rsid w:val="0083477C"/>
    <w:rsid w:val="00840179"/>
    <w:rsid w:val="0084559A"/>
    <w:rsid w:val="00847227"/>
    <w:rsid w:val="00852F6B"/>
    <w:rsid w:val="008605E6"/>
    <w:rsid w:val="00860FED"/>
    <w:rsid w:val="008621D7"/>
    <w:rsid w:val="008665D7"/>
    <w:rsid w:val="00872FCD"/>
    <w:rsid w:val="00873FE0"/>
    <w:rsid w:val="008746F9"/>
    <w:rsid w:val="00876ABD"/>
    <w:rsid w:val="0087706A"/>
    <w:rsid w:val="00880A6D"/>
    <w:rsid w:val="0088305D"/>
    <w:rsid w:val="0088315B"/>
    <w:rsid w:val="00883E60"/>
    <w:rsid w:val="008906E4"/>
    <w:rsid w:val="008A4F85"/>
    <w:rsid w:val="008A5A5F"/>
    <w:rsid w:val="008B25AD"/>
    <w:rsid w:val="008B74CD"/>
    <w:rsid w:val="008C2D30"/>
    <w:rsid w:val="008C54D5"/>
    <w:rsid w:val="008E33E8"/>
    <w:rsid w:val="008E3960"/>
    <w:rsid w:val="008E3AB8"/>
    <w:rsid w:val="008E5D88"/>
    <w:rsid w:val="008E763D"/>
    <w:rsid w:val="008F0D48"/>
    <w:rsid w:val="008F184B"/>
    <w:rsid w:val="008F238B"/>
    <w:rsid w:val="008F5C5E"/>
    <w:rsid w:val="00900E9B"/>
    <w:rsid w:val="00910EC4"/>
    <w:rsid w:val="009110E8"/>
    <w:rsid w:val="0091476C"/>
    <w:rsid w:val="0093215E"/>
    <w:rsid w:val="00946030"/>
    <w:rsid w:val="009606B5"/>
    <w:rsid w:val="00966D0E"/>
    <w:rsid w:val="009709E7"/>
    <w:rsid w:val="00972F3F"/>
    <w:rsid w:val="00977ABD"/>
    <w:rsid w:val="0098379C"/>
    <w:rsid w:val="009842F4"/>
    <w:rsid w:val="00985E36"/>
    <w:rsid w:val="00991C4F"/>
    <w:rsid w:val="009947A0"/>
    <w:rsid w:val="009A07D2"/>
    <w:rsid w:val="009A0FF0"/>
    <w:rsid w:val="009A4230"/>
    <w:rsid w:val="009A7347"/>
    <w:rsid w:val="009B0A73"/>
    <w:rsid w:val="009B164D"/>
    <w:rsid w:val="009B4D5B"/>
    <w:rsid w:val="009B5D64"/>
    <w:rsid w:val="009B7B6A"/>
    <w:rsid w:val="009B7F88"/>
    <w:rsid w:val="009C212C"/>
    <w:rsid w:val="009C5095"/>
    <w:rsid w:val="009D0554"/>
    <w:rsid w:val="009D0996"/>
    <w:rsid w:val="009E052C"/>
    <w:rsid w:val="009E090C"/>
    <w:rsid w:val="009E5212"/>
    <w:rsid w:val="009F47BE"/>
    <w:rsid w:val="009F72C0"/>
    <w:rsid w:val="00A009D9"/>
    <w:rsid w:val="00A035DC"/>
    <w:rsid w:val="00A20EDB"/>
    <w:rsid w:val="00A3039A"/>
    <w:rsid w:val="00A37D78"/>
    <w:rsid w:val="00A41EC4"/>
    <w:rsid w:val="00A42A2E"/>
    <w:rsid w:val="00A44BDE"/>
    <w:rsid w:val="00A62FC0"/>
    <w:rsid w:val="00A722C6"/>
    <w:rsid w:val="00A83813"/>
    <w:rsid w:val="00A93EC1"/>
    <w:rsid w:val="00AA44B0"/>
    <w:rsid w:val="00AA5A57"/>
    <w:rsid w:val="00AC04F8"/>
    <w:rsid w:val="00AC5EE5"/>
    <w:rsid w:val="00AD134F"/>
    <w:rsid w:val="00AE4BAD"/>
    <w:rsid w:val="00AE656A"/>
    <w:rsid w:val="00B178F7"/>
    <w:rsid w:val="00B2306A"/>
    <w:rsid w:val="00B30C60"/>
    <w:rsid w:val="00B30FCB"/>
    <w:rsid w:val="00B33EB5"/>
    <w:rsid w:val="00B36D62"/>
    <w:rsid w:val="00B52D9B"/>
    <w:rsid w:val="00B53F6A"/>
    <w:rsid w:val="00B66EEF"/>
    <w:rsid w:val="00B67D0C"/>
    <w:rsid w:val="00B717F8"/>
    <w:rsid w:val="00B745F0"/>
    <w:rsid w:val="00B819E2"/>
    <w:rsid w:val="00B81C8E"/>
    <w:rsid w:val="00B909C4"/>
    <w:rsid w:val="00B94A92"/>
    <w:rsid w:val="00B974B5"/>
    <w:rsid w:val="00BA0B28"/>
    <w:rsid w:val="00BA5DEF"/>
    <w:rsid w:val="00BB56E8"/>
    <w:rsid w:val="00BB62D7"/>
    <w:rsid w:val="00BB6A64"/>
    <w:rsid w:val="00BC1691"/>
    <w:rsid w:val="00BC1AA3"/>
    <w:rsid w:val="00BC4985"/>
    <w:rsid w:val="00BE130F"/>
    <w:rsid w:val="00BE20FD"/>
    <w:rsid w:val="00BE7AE0"/>
    <w:rsid w:val="00BF2113"/>
    <w:rsid w:val="00BF6440"/>
    <w:rsid w:val="00BF662D"/>
    <w:rsid w:val="00C063F3"/>
    <w:rsid w:val="00C11BF9"/>
    <w:rsid w:val="00C1497B"/>
    <w:rsid w:val="00C159E7"/>
    <w:rsid w:val="00C16312"/>
    <w:rsid w:val="00C20EDC"/>
    <w:rsid w:val="00C2447A"/>
    <w:rsid w:val="00C2627E"/>
    <w:rsid w:val="00C26781"/>
    <w:rsid w:val="00C307E9"/>
    <w:rsid w:val="00C3352E"/>
    <w:rsid w:val="00C34910"/>
    <w:rsid w:val="00C352A1"/>
    <w:rsid w:val="00C43E46"/>
    <w:rsid w:val="00C452BE"/>
    <w:rsid w:val="00C53511"/>
    <w:rsid w:val="00C53BF6"/>
    <w:rsid w:val="00C66098"/>
    <w:rsid w:val="00C672E9"/>
    <w:rsid w:val="00C82B3F"/>
    <w:rsid w:val="00C87816"/>
    <w:rsid w:val="00C93918"/>
    <w:rsid w:val="00C94F09"/>
    <w:rsid w:val="00C953EA"/>
    <w:rsid w:val="00CA0758"/>
    <w:rsid w:val="00CC2D0C"/>
    <w:rsid w:val="00CC3D4C"/>
    <w:rsid w:val="00CC6452"/>
    <w:rsid w:val="00CD28EC"/>
    <w:rsid w:val="00CD3F1C"/>
    <w:rsid w:val="00CE2EF3"/>
    <w:rsid w:val="00CE6092"/>
    <w:rsid w:val="00D0598C"/>
    <w:rsid w:val="00D1259B"/>
    <w:rsid w:val="00D13C26"/>
    <w:rsid w:val="00D3714B"/>
    <w:rsid w:val="00D37D26"/>
    <w:rsid w:val="00D40D5A"/>
    <w:rsid w:val="00D533E2"/>
    <w:rsid w:val="00D5669F"/>
    <w:rsid w:val="00D60425"/>
    <w:rsid w:val="00D6250E"/>
    <w:rsid w:val="00D7783D"/>
    <w:rsid w:val="00D813B4"/>
    <w:rsid w:val="00D839F5"/>
    <w:rsid w:val="00D876CE"/>
    <w:rsid w:val="00D97ADF"/>
    <w:rsid w:val="00DA36C4"/>
    <w:rsid w:val="00DB3BBF"/>
    <w:rsid w:val="00DB6148"/>
    <w:rsid w:val="00DB6D76"/>
    <w:rsid w:val="00DD0331"/>
    <w:rsid w:val="00DE5072"/>
    <w:rsid w:val="00DF2FD9"/>
    <w:rsid w:val="00DF44D8"/>
    <w:rsid w:val="00DF70B9"/>
    <w:rsid w:val="00E00831"/>
    <w:rsid w:val="00E02571"/>
    <w:rsid w:val="00E05650"/>
    <w:rsid w:val="00E07CEE"/>
    <w:rsid w:val="00E1245C"/>
    <w:rsid w:val="00E24BE1"/>
    <w:rsid w:val="00E27419"/>
    <w:rsid w:val="00E302B2"/>
    <w:rsid w:val="00E30EE1"/>
    <w:rsid w:val="00E3216F"/>
    <w:rsid w:val="00E33D8F"/>
    <w:rsid w:val="00E34B65"/>
    <w:rsid w:val="00E41D78"/>
    <w:rsid w:val="00E42DCD"/>
    <w:rsid w:val="00E456C4"/>
    <w:rsid w:val="00E50AED"/>
    <w:rsid w:val="00E51A29"/>
    <w:rsid w:val="00E535DB"/>
    <w:rsid w:val="00E53EDD"/>
    <w:rsid w:val="00E56C9F"/>
    <w:rsid w:val="00E64A2F"/>
    <w:rsid w:val="00E70185"/>
    <w:rsid w:val="00E71262"/>
    <w:rsid w:val="00E82746"/>
    <w:rsid w:val="00E869DE"/>
    <w:rsid w:val="00E97748"/>
    <w:rsid w:val="00EA0FA3"/>
    <w:rsid w:val="00EA1E86"/>
    <w:rsid w:val="00EA6ABD"/>
    <w:rsid w:val="00EB2C8E"/>
    <w:rsid w:val="00EC1462"/>
    <w:rsid w:val="00ED45B3"/>
    <w:rsid w:val="00EE34C5"/>
    <w:rsid w:val="00EF53EC"/>
    <w:rsid w:val="00F00C6A"/>
    <w:rsid w:val="00F03DDD"/>
    <w:rsid w:val="00F040EB"/>
    <w:rsid w:val="00F07682"/>
    <w:rsid w:val="00F10373"/>
    <w:rsid w:val="00F11F18"/>
    <w:rsid w:val="00F1326F"/>
    <w:rsid w:val="00F2058C"/>
    <w:rsid w:val="00F32498"/>
    <w:rsid w:val="00F379F0"/>
    <w:rsid w:val="00F41945"/>
    <w:rsid w:val="00F42786"/>
    <w:rsid w:val="00F434F3"/>
    <w:rsid w:val="00F43C57"/>
    <w:rsid w:val="00F56FD2"/>
    <w:rsid w:val="00F6257B"/>
    <w:rsid w:val="00F65921"/>
    <w:rsid w:val="00F70784"/>
    <w:rsid w:val="00F76046"/>
    <w:rsid w:val="00F82906"/>
    <w:rsid w:val="00F907EA"/>
    <w:rsid w:val="00F95CE7"/>
    <w:rsid w:val="00FA3867"/>
    <w:rsid w:val="00FA658D"/>
    <w:rsid w:val="00FA70D1"/>
    <w:rsid w:val="00FA78AF"/>
    <w:rsid w:val="00FB1220"/>
    <w:rsid w:val="00FB75BE"/>
    <w:rsid w:val="00FC7D7D"/>
    <w:rsid w:val="00FD2A06"/>
    <w:rsid w:val="00FD5C97"/>
    <w:rsid w:val="00FD61B7"/>
    <w:rsid w:val="00FE3397"/>
    <w:rsid w:val="00FE3487"/>
    <w:rsid w:val="00FE7C5F"/>
    <w:rsid w:val="00FF2AD2"/>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UnresolvedMention">
    <w:name w:val="Unresolved Mention"/>
    <w:basedOn w:val="DefaultParagraphFont"/>
    <w:uiPriority w:val="99"/>
    <w:semiHidden/>
    <w:unhideWhenUsed/>
    <w:rsid w:val="00A93EC1"/>
    <w:rPr>
      <w:color w:val="605E5C"/>
      <w:shd w:val="clear" w:color="auto" w:fill="E1DFDD"/>
    </w:rPr>
  </w:style>
  <w:style w:type="character" w:styleId="FollowedHyperlink">
    <w:name w:val="FollowedHyperlink"/>
    <w:basedOn w:val="DefaultParagraphFont"/>
    <w:uiPriority w:val="99"/>
    <w:semiHidden/>
    <w:unhideWhenUsed/>
    <w:rsid w:val="00C352A1"/>
    <w:rPr>
      <w:color w:val="800080" w:themeColor="followedHyperlink"/>
      <w:u w:val="single"/>
    </w:rPr>
  </w:style>
  <w:style w:type="paragraph" w:customStyle="1" w:styleId="Default">
    <w:name w:val="Default"/>
    <w:rsid w:val="00140B37"/>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schultz@saul.com" TargetMode="External"/><Relationship Id="rId18" Type="http://schemas.openxmlformats.org/officeDocument/2006/relationships/hyperlink" Target="mailto:sgray@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gannon@paoca.org" TargetMode="External"/><Relationship Id="rId2" Type="http://schemas.openxmlformats.org/officeDocument/2006/relationships/customXml" Target="../customXml/item2.xml"/><Relationship Id="rId16" Type="http://schemas.openxmlformats.org/officeDocument/2006/relationships/hyperlink" Target="mailto:cappleby@paoc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arwright@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ne.simon@sa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F246D-61AA-4ADB-A7C2-CB0D2E4E1D8B}">
  <ds:schemaRefs>
    <ds:schemaRef ds:uri="http://schemas.microsoft.com/sharepoint/v3/contenttype/forms"/>
  </ds:schemaRefs>
</ds:datastoreItem>
</file>

<file path=customXml/itemProps2.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customXml/itemProps4.xml><?xml version="1.0" encoding="utf-8"?>
<ds:datastoreItem xmlns:ds="http://schemas.openxmlformats.org/officeDocument/2006/customXml" ds:itemID="{E4196B3D-D908-4B53-8A57-79F21A7515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Murray, Susan</cp:lastModifiedBy>
  <cp:revision>2</cp:revision>
  <cp:lastPrinted>2018-03-30T15:14:00Z</cp:lastPrinted>
  <dcterms:created xsi:type="dcterms:W3CDTF">2023-11-13T20:00:00Z</dcterms:created>
  <dcterms:modified xsi:type="dcterms:W3CDTF">2023-11-13T20:00:00Z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