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631E4E" w14:textId="4A05A7AE" w:rsidR="007B7B20" w:rsidRPr="002B6241" w:rsidRDefault="007B7B20" w:rsidP="007B7B20">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23-30442</w:t>
      </w:r>
      <w:r w:rsidR="00066F75">
        <w:rPr>
          <w:rFonts w:ascii="Arial" w:hAnsi="Arial" w:cs="Arial"/>
          <w:sz w:val="24"/>
          <w:szCs w:val="24"/>
        </w:rPr>
        <w:t>92</w:t>
      </w:r>
    </w:p>
    <w:p w14:paraId="4F8E55A6" w14:textId="77777777" w:rsidR="007B7B20" w:rsidRPr="00A37A8F" w:rsidRDefault="007B7B20" w:rsidP="007B7B20">
      <w:pPr>
        <w:jc w:val="right"/>
        <w:rPr>
          <w:rFonts w:ascii="Arial" w:hAnsi="Arial" w:cs="Arial"/>
          <w:sz w:val="12"/>
          <w:szCs w:val="12"/>
        </w:rPr>
      </w:pPr>
    </w:p>
    <w:p w14:paraId="2278ADCE" w14:textId="245B0E0B" w:rsidR="007B7B20" w:rsidRPr="002B6241" w:rsidRDefault="007B7B20" w:rsidP="007B7B20">
      <w:pPr>
        <w:jc w:val="center"/>
        <w:rPr>
          <w:rFonts w:ascii="Arial" w:hAnsi="Arial" w:cs="Arial"/>
          <w:sz w:val="24"/>
          <w:szCs w:val="24"/>
        </w:rPr>
      </w:pPr>
      <w:r>
        <w:rPr>
          <w:rFonts w:ascii="Arial" w:hAnsi="Arial" w:cs="Arial"/>
          <w:sz w:val="24"/>
          <w:szCs w:val="24"/>
        </w:rPr>
        <w:t>November 1</w:t>
      </w:r>
      <w:r w:rsidR="00066F75">
        <w:rPr>
          <w:rFonts w:ascii="Arial" w:hAnsi="Arial" w:cs="Arial"/>
          <w:sz w:val="24"/>
          <w:szCs w:val="24"/>
        </w:rPr>
        <w:t>7</w:t>
      </w:r>
      <w:r>
        <w:rPr>
          <w:rFonts w:ascii="Arial" w:hAnsi="Arial" w:cs="Arial"/>
          <w:sz w:val="24"/>
          <w:szCs w:val="24"/>
        </w:rPr>
        <w:t>, 2023</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2CC855C9" w14:textId="77777777"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77777777" w:rsidR="007B7B20" w:rsidRPr="002B6241" w:rsidRDefault="007B7B20" w:rsidP="007B7B20">
      <w:pPr>
        <w:rPr>
          <w:rFonts w:ascii="Arial" w:hAnsi="Arial" w:cs="Arial"/>
          <w:color w:val="000000"/>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Pr>
            <w:rStyle w:val="Hyperlink"/>
            <w:rFonts w:ascii="Arial" w:hAnsi="Arial" w:cs="Arial"/>
            <w:sz w:val="24"/>
            <w:szCs w:val="24"/>
          </w:rPr>
          <w:t>Elizabeth.Triscari@amwater.com</w:t>
        </w:r>
      </w:hyperlink>
      <w:r>
        <w:rPr>
          <w:rFonts w:ascii="Arial" w:hAnsi="Arial" w:cs="Arial"/>
          <w:sz w:val="24"/>
          <w:szCs w:val="24"/>
        </w:rPr>
        <w:t xml:space="preserve"> </w:t>
      </w:r>
    </w:p>
    <w:p w14:paraId="4340F01F" w14:textId="77777777" w:rsidR="007B7B20" w:rsidRPr="00F3006D" w:rsidRDefault="007B7B20" w:rsidP="007B7B20">
      <w:pPr>
        <w:rPr>
          <w:rFonts w:ascii="Arial" w:hAnsi="Arial" w:cs="Arial"/>
          <w:sz w:val="12"/>
          <w:szCs w:val="12"/>
        </w:rPr>
      </w:pPr>
    </w:p>
    <w:p w14:paraId="2D489E9E" w14:textId="77777777" w:rsidR="007B7B20" w:rsidRDefault="007B7B20" w:rsidP="007B7B20">
      <w:pPr>
        <w:ind w:left="720" w:firstLine="720"/>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Pr="002B6241" w:rsidRDefault="007B7B20" w:rsidP="007B7B20">
      <w:pPr>
        <w:ind w:left="720" w:firstLine="720"/>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6F0F3A57" w14:textId="77777777" w:rsidR="007B7B20" w:rsidRPr="00AF77B6" w:rsidRDefault="007B7B20" w:rsidP="007B7B20">
      <w:pPr>
        <w:rPr>
          <w:rFonts w:ascii="Arial" w:hAnsi="Arial" w:cs="Arial"/>
          <w:sz w:val="12"/>
          <w:szCs w:val="12"/>
        </w:rPr>
      </w:pPr>
    </w:p>
    <w:p w14:paraId="363E0A80" w14:textId="77777777"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Madam</w:t>
      </w:r>
      <w:r w:rsidRPr="002B6241">
        <w:rPr>
          <w:rFonts w:ascii="Arial" w:hAnsi="Arial" w:cs="Arial"/>
          <w:sz w:val="24"/>
          <w:szCs w:val="24"/>
        </w:rPr>
        <w:t>,</w:t>
      </w:r>
    </w:p>
    <w:p w14:paraId="0525A3C0" w14:textId="77777777" w:rsidR="007B7B20" w:rsidRPr="00B5390E" w:rsidRDefault="007B7B20" w:rsidP="007B7B20">
      <w:pPr>
        <w:rPr>
          <w:rFonts w:ascii="Arial" w:hAnsi="Arial" w:cs="Arial"/>
          <w:sz w:val="24"/>
          <w:szCs w:val="24"/>
        </w:rPr>
      </w:pPr>
    </w:p>
    <w:p w14:paraId="1007A8A9" w14:textId="2531B61F"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066F75">
        <w:rPr>
          <w:rFonts w:ascii="Arial" w:hAnsi="Arial" w:cs="Arial"/>
          <w:sz w:val="24"/>
          <w:szCs w:val="24"/>
        </w:rPr>
        <w:t>the Office of Consumer Advocate</w:t>
      </w:r>
      <w:r>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77777777"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RC:AEL</w:t>
      </w:r>
      <w:proofErr w:type="gramEnd"/>
    </w:p>
    <w:p w14:paraId="26D11DC3" w14:textId="77777777" w:rsidR="007B7B20" w:rsidRPr="002B6241" w:rsidRDefault="007B7B20" w:rsidP="007B7B20">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3F6F849A" w14:textId="77777777" w:rsidR="007B7B20" w:rsidRPr="002B6241" w:rsidRDefault="007B7B20" w:rsidP="007B7B20">
      <w:pPr>
        <w:tabs>
          <w:tab w:val="left" w:pos="-720"/>
        </w:tabs>
        <w:suppressAutoHyphens/>
        <w:jc w:val="both"/>
        <w:rPr>
          <w:rFonts w:ascii="Arial" w:hAnsi="Arial" w:cs="Arial"/>
          <w:strike/>
          <w:spacing w:val="-3"/>
          <w:sz w:val="24"/>
          <w:szCs w:val="24"/>
        </w:rPr>
      </w:pPr>
    </w:p>
    <w:p w14:paraId="7E8DB2F2" w14:textId="5E5C917A" w:rsidR="00F84C26" w:rsidRPr="007B7B20" w:rsidRDefault="007B7B20" w:rsidP="00BF5403">
      <w:r>
        <w:rPr>
          <w:rFonts w:ascii="Arial" w:hAnsi="Arial" w:cs="Arial"/>
          <w:spacing w:val="-3"/>
          <w:sz w:val="24"/>
          <w:szCs w:val="24"/>
        </w:rPr>
        <w:t>SERVICE BY ESERVICE</w:t>
      </w:r>
    </w:p>
    <w:sectPr w:rsidR="00F84C26" w:rsidRPr="007B7B20" w:rsidSect="00A37A8F">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A492D" w14:textId="77777777" w:rsidR="0089751B" w:rsidRDefault="0089751B">
      <w:r>
        <w:separator/>
      </w:r>
    </w:p>
  </w:endnote>
  <w:endnote w:type="continuationSeparator" w:id="0">
    <w:p w14:paraId="2DCE542F" w14:textId="77777777" w:rsidR="0089751B" w:rsidRDefault="0089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50017" w14:textId="77777777" w:rsidR="0089751B" w:rsidRDefault="0089751B">
      <w:r>
        <w:separator/>
      </w:r>
    </w:p>
  </w:footnote>
  <w:footnote w:type="continuationSeparator" w:id="0">
    <w:p w14:paraId="2706DD6E" w14:textId="77777777" w:rsidR="0089751B" w:rsidRDefault="00897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6F75"/>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AF77B6"/>
    <w:rsid w:val="00B00A6D"/>
    <w:rsid w:val="00B00BBE"/>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4</cp:revision>
  <cp:lastPrinted>2018-09-26T14:32:00Z</cp:lastPrinted>
  <dcterms:created xsi:type="dcterms:W3CDTF">2023-11-17T20:25:00Z</dcterms:created>
  <dcterms:modified xsi:type="dcterms:W3CDTF">2023-11-17T20:27:00Z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