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64958496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#:</w:t>
      </w:r>
      <w:r>
        <w:rPr>
          <w:sz w:val="20"/>
          <w:szCs w:val="20"/>
        </w:rPr>
        <w:t xml:space="preserve"> </w:t>
      </w:r>
      <w:r w:rsidR="00BC785A" w:rsidRPr="00BC785A">
        <w:rPr>
          <w:sz w:val="20"/>
          <w:szCs w:val="20"/>
        </w:rPr>
        <w:t>C-2023-3044682</w:t>
      </w:r>
    </w:p>
    <w:p w14:paraId="00B13119" w14:textId="114D67DE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390D9F">
        <w:t xml:space="preserve">December </w:t>
      </w:r>
      <w:r w:rsidR="00BC785A">
        <w:t>6</w:t>
      </w:r>
      <w:r w:rsidR="00390D9F">
        <w:t>, 2023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77777777" w:rsidR="00390D9F" w:rsidRPr="002B6241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52585EF" w14:textId="77777777" w:rsidR="00AC48FF" w:rsidRPr="000F5C25" w:rsidRDefault="00AC48FF" w:rsidP="00AC48FF"/>
    <w:p w14:paraId="6A2E40A9" w14:textId="77777777" w:rsidR="00390D9F" w:rsidRPr="00F3006D" w:rsidRDefault="00390D9F" w:rsidP="00390D9F">
      <w:pPr>
        <w:rPr>
          <w:rFonts w:cs="Arial"/>
          <w:sz w:val="12"/>
          <w:szCs w:val="12"/>
        </w:rPr>
      </w:pPr>
    </w:p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66A65588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BC785A">
        <w:t>Jennifer Cohen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B5FA" w14:textId="77777777" w:rsidR="00AC48FF" w:rsidRDefault="00AC48FF" w:rsidP="00635B49">
      <w:r>
        <w:separator/>
      </w:r>
    </w:p>
  </w:endnote>
  <w:endnote w:type="continuationSeparator" w:id="0">
    <w:p w14:paraId="489F5D72" w14:textId="77777777" w:rsidR="00AC48FF" w:rsidRDefault="00AC48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5C78" w14:textId="77777777" w:rsidR="00AC48FF" w:rsidRDefault="00AC48FF" w:rsidP="00635B49">
      <w:r>
        <w:separator/>
      </w:r>
    </w:p>
  </w:footnote>
  <w:footnote w:type="continuationSeparator" w:id="0">
    <w:p w14:paraId="13956B3C" w14:textId="77777777" w:rsidR="00AC48FF" w:rsidRDefault="00AC48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85A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2023-12-06T18:51:00Z</dcterms:created>
  <dcterms:modified xsi:type="dcterms:W3CDTF">2023-12-06T18:51:00Z</dcterms:modified>
</cp:coreProperties>
</file>