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089E1F1E" w:rsidR="00895B8B" w:rsidRDefault="00D10BE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18, 2023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0F8E59B1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D10BE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C-2017-2632880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2C0CD" w14:textId="1FFDCE15" w:rsidR="00895B8B" w:rsidRPr="00620964" w:rsidRDefault="00D10BE6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Tiffany Counts v. Metropolitan Edison Company </w:t>
      </w:r>
      <w:r w:rsidR="004E449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0BAB3505" w14:textId="547CCD16" w:rsidR="00895B8B" w:rsidRPr="00620964" w:rsidRDefault="00D10BE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Smart Meter 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31E60A23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D10BE6">
        <w:rPr>
          <w:rFonts w:ascii="Microsoft Sans Serif" w:hAnsi="Microsoft Sans Serif" w:cs="Microsoft Sans Serif"/>
          <w:sz w:val="24"/>
          <w:szCs w:val="24"/>
        </w:rPr>
        <w:t>Jeffrey Watson</w:t>
      </w:r>
      <w:r>
        <w:rPr>
          <w:rFonts w:ascii="Microsoft Sans Serif" w:hAnsi="Microsoft Sans Serif" w:cs="Microsoft Sans Serif"/>
          <w:sz w:val="24"/>
          <w:szCs w:val="24"/>
        </w:rPr>
        <w:t xml:space="preserve"> to </w:t>
      </w:r>
      <w:r w:rsidR="00D10BE6">
        <w:rPr>
          <w:rFonts w:ascii="Microsoft Sans Serif" w:hAnsi="Microsoft Sans Serif" w:cs="Microsoft Sans Serif"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10BE6">
        <w:rPr>
          <w:rFonts w:ascii="Microsoft Sans Serif" w:hAnsi="Microsoft Sans Serif" w:cs="Microsoft Sans Serif"/>
          <w:sz w:val="24"/>
          <w:szCs w:val="24"/>
        </w:rPr>
        <w:t>Mark A. Hoyer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55573C9E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D10BE6">
        <w:rPr>
          <w:rFonts w:ascii="Microsoft Sans Serif" w:hAnsi="Microsoft Sans Serif" w:cs="Microsoft Sans Serif"/>
          <w:sz w:val="24"/>
          <w:szCs w:val="24"/>
        </w:rPr>
        <w:t xml:space="preserve">Deputy Chief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</w:t>
      </w:r>
      <w:r w:rsidR="00895B8B" w:rsidRPr="00D10BE6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10BE6" w:rsidRPr="00D10BE6">
        <w:rPr>
          <w:rFonts w:ascii="Microsoft Sans Serif" w:hAnsi="Microsoft Sans Serif" w:cs="Microsoft Sans Serif"/>
          <w:sz w:val="24"/>
          <w:szCs w:val="24"/>
          <w:u w:val="double"/>
        </w:rPr>
        <w:t>Mark Hoyer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10BE6">
        <w:rPr>
          <w:rFonts w:ascii="Microsoft Sans Serif" w:hAnsi="Microsoft Sans Serif" w:cs="Microsoft Sans Serif"/>
          <w:sz w:val="24"/>
          <w:szCs w:val="24"/>
        </w:rPr>
        <w:t>Hoyer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073810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2A0DC9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F9496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367390D0" w:rsidR="00895B8B" w:rsidRPr="00F9496B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 w:rsidRPr="00F9496B">
        <w:rPr>
          <w:rFonts w:ascii="Microsoft Sans Serif" w:hAnsi="Microsoft Sans Serif" w:cs="Microsoft Sans Serif"/>
          <w:b/>
          <w:sz w:val="24"/>
          <w:szCs w:val="24"/>
        </w:rPr>
        <w:tab/>
      </w:r>
      <w:r w:rsidR="00F9496B" w:rsidRPr="00F9496B">
        <w:rPr>
          <w:rFonts w:ascii="Microsoft Sans Serif" w:hAnsi="Microsoft Sans Serif" w:cs="Microsoft Sans Serif"/>
          <w:sz w:val="24"/>
          <w:szCs w:val="24"/>
        </w:rPr>
        <w:t>Phone:  412.565.3550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6172430A" w14:textId="77777777" w:rsidR="00417CD0" w:rsidRDefault="00417CD0" w:rsidP="00417CD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C-2017-2632880 - TIFFANY COUNTS v. METROPOLITAN EDISON CO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782CDEA" w14:textId="77777777" w:rsidR="00417CD0" w:rsidRDefault="00417CD0" w:rsidP="00417CD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TIFFANY COUNTS</w:t>
      </w:r>
      <w:r>
        <w:rPr>
          <w:rFonts w:ascii="Microsoft Sans Serif" w:eastAsia="Microsoft Sans Serif" w:hAnsi="Microsoft Sans Serif" w:cs="Microsoft Sans Serif"/>
          <w:sz w:val="24"/>
        </w:rPr>
        <w:cr/>
        <w:t>13734 MOUNT AIRY ROAD</w:t>
      </w:r>
      <w:r>
        <w:rPr>
          <w:rFonts w:ascii="Microsoft Sans Serif" w:eastAsia="Microsoft Sans Serif" w:hAnsi="Microsoft Sans Serif" w:cs="Microsoft Sans Serif"/>
          <w:sz w:val="24"/>
        </w:rPr>
        <w:cr/>
        <w:t>NEW FREEDOM  PA  17349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t>818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t>7132</w:t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C37421">
        <w:rPr>
          <w:rFonts w:ascii="Microsoft Sans Serif" w:eastAsia="Microsoft Sans Serif" w:hAnsi="Microsoft Sans Serif" w:cs="Microsoft Sans Serif"/>
          <w:i/>
          <w:iCs/>
          <w:sz w:val="24"/>
        </w:rPr>
        <w:t>Served via first class mail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02290CD" w14:textId="77777777" w:rsidR="00417CD0" w:rsidRDefault="00417CD0" w:rsidP="00417C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TORI L GIESLER ESQUIRE </w:t>
      </w:r>
    </w:p>
    <w:p w14:paraId="7919FFFB" w14:textId="77777777" w:rsidR="00417CD0" w:rsidRDefault="00417CD0" w:rsidP="00417CD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cr/>
        <w:t>610.921.6658</w:t>
      </w:r>
      <w:r w:rsidRPr="00C3742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CD2D05">
          <w:rPr>
            <w:rStyle w:val="Hyperlink"/>
            <w:rFonts w:ascii="Microsoft Sans Serif" w:eastAsia="Microsoft Sans Serif" w:hAnsi="Microsoft Sans Serif" w:cs="Microsoft Sans Serif"/>
            <w:sz w:val="24"/>
          </w:rPr>
          <w:t>tgiesler@firstenergycorp.com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 </w:t>
      </w:r>
    </w:p>
    <w:p w14:paraId="757E3598" w14:textId="77777777" w:rsidR="00417CD0" w:rsidRPr="00C37421" w:rsidRDefault="00417CD0" w:rsidP="00417CD0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CD2D05">
          <w:rPr>
            <w:rStyle w:val="Hyperlink"/>
            <w:rFonts w:ascii="Microsoft Sans Serif" w:eastAsia="Microsoft Sans Serif" w:hAnsi="Microsoft Sans Serif" w:cs="Microsoft Sans Serif"/>
            <w:sz w:val="24"/>
          </w:rPr>
          <w:t>llepkoski@firstenergycorp.com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37421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</w:t>
      </w:r>
      <w:proofErr w:type="spellStart"/>
      <w:r w:rsidRPr="00C37421">
        <w:rPr>
          <w:rFonts w:ascii="Microsoft Sans Serif" w:eastAsia="Microsoft Sans Serif" w:hAnsi="Microsoft Sans Serif" w:cs="Microsoft Sans Serif"/>
          <w:i/>
          <w:iCs/>
          <w:sz w:val="24"/>
        </w:rPr>
        <w:t>MetEd</w:t>
      </w:r>
      <w:proofErr w:type="spellEnd"/>
      <w:r w:rsidRPr="00C37421">
        <w:rPr>
          <w:rFonts w:ascii="Microsoft Sans Serif" w:eastAsia="Microsoft Sans Serif" w:hAnsi="Microsoft Sans Serif" w:cs="Microsoft Sans Serif"/>
          <w:i/>
          <w:iCs/>
          <w:sz w:val="24"/>
        </w:rPr>
        <w:t>)</w:t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315B" w14:textId="77777777" w:rsidR="00ED6CD2" w:rsidRDefault="00ED6CD2">
      <w:r>
        <w:separator/>
      </w:r>
    </w:p>
  </w:endnote>
  <w:endnote w:type="continuationSeparator" w:id="0">
    <w:p w14:paraId="3889DDB1" w14:textId="77777777" w:rsidR="00ED6CD2" w:rsidRDefault="00ED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05F1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6B5C" w14:textId="77777777" w:rsidR="00ED6CD2" w:rsidRDefault="00ED6CD2">
      <w:r>
        <w:separator/>
      </w:r>
    </w:p>
  </w:footnote>
  <w:footnote w:type="continuationSeparator" w:id="0">
    <w:p w14:paraId="153DFC39" w14:textId="77777777" w:rsidR="00ED6CD2" w:rsidRDefault="00ED6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58A9"/>
    <w:rsid w:val="000C19E6"/>
    <w:rsid w:val="000D1A17"/>
    <w:rsid w:val="001209F1"/>
    <w:rsid w:val="00194482"/>
    <w:rsid w:val="002220E0"/>
    <w:rsid w:val="002229C3"/>
    <w:rsid w:val="00235596"/>
    <w:rsid w:val="00251FBD"/>
    <w:rsid w:val="00263F5D"/>
    <w:rsid w:val="0029471C"/>
    <w:rsid w:val="002E1A24"/>
    <w:rsid w:val="0030055D"/>
    <w:rsid w:val="00310D80"/>
    <w:rsid w:val="00351A3F"/>
    <w:rsid w:val="0039117F"/>
    <w:rsid w:val="00417CD0"/>
    <w:rsid w:val="0044737C"/>
    <w:rsid w:val="004A1ADA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701390"/>
    <w:rsid w:val="00704491"/>
    <w:rsid w:val="007B5365"/>
    <w:rsid w:val="007C0AEC"/>
    <w:rsid w:val="007E5149"/>
    <w:rsid w:val="007E7899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0BE6"/>
    <w:rsid w:val="00D17064"/>
    <w:rsid w:val="00D55011"/>
    <w:rsid w:val="00DE0B9E"/>
    <w:rsid w:val="00E52E11"/>
    <w:rsid w:val="00E54428"/>
    <w:rsid w:val="00E55694"/>
    <w:rsid w:val="00E81BFB"/>
    <w:rsid w:val="00EB23E3"/>
    <w:rsid w:val="00EB4CC4"/>
    <w:rsid w:val="00ED6CD2"/>
    <w:rsid w:val="00EF2AC4"/>
    <w:rsid w:val="00F01CEA"/>
    <w:rsid w:val="00F35A46"/>
    <w:rsid w:val="00F7094C"/>
    <w:rsid w:val="00F9496B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koski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giesler@firstenergycorp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1672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2023-12-18T15:37:00Z</dcterms:created>
  <dcterms:modified xsi:type="dcterms:W3CDTF">2023-12-18T15:41:00Z</dcterms:modified>
</cp:coreProperties>
</file>