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E8FC0" w14:textId="77777777" w:rsidR="000670A8" w:rsidRPr="00823000" w:rsidRDefault="000670A8" w:rsidP="000670A8">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823000">
        <w:rPr>
          <w:rFonts w:ascii="Times New Roman" w:eastAsia="Calibri" w:hAnsi="Times New Roman" w:cs="Times New Roman"/>
          <w:b/>
          <w:caps/>
          <w:sz w:val="24"/>
          <w:szCs w:val="24"/>
        </w:rPr>
        <w:t>Before the</w:t>
      </w:r>
    </w:p>
    <w:p w14:paraId="26AD6FD3" w14:textId="77777777" w:rsidR="000670A8" w:rsidRPr="00823000" w:rsidRDefault="000670A8" w:rsidP="000670A8">
      <w:pPr>
        <w:spacing w:after="0" w:line="240" w:lineRule="auto"/>
        <w:jc w:val="center"/>
        <w:rPr>
          <w:rFonts w:ascii="Times New Roman" w:eastAsia="Calibri" w:hAnsi="Times New Roman" w:cs="Times New Roman"/>
          <w:b/>
          <w:sz w:val="24"/>
          <w:szCs w:val="24"/>
        </w:rPr>
      </w:pPr>
      <w:r w:rsidRPr="00823000">
        <w:rPr>
          <w:rFonts w:ascii="Times New Roman" w:eastAsia="Calibri" w:hAnsi="Times New Roman" w:cs="Times New Roman"/>
          <w:b/>
          <w:sz w:val="24"/>
          <w:szCs w:val="24"/>
        </w:rPr>
        <w:t>PENNSYLVANIA PUBLIC UTILITY COMMISSION</w:t>
      </w:r>
    </w:p>
    <w:p w14:paraId="4B5F3EAA" w14:textId="77777777" w:rsidR="000670A8" w:rsidRPr="00823000" w:rsidRDefault="000670A8" w:rsidP="000670A8">
      <w:pPr>
        <w:spacing w:after="0"/>
        <w:jc w:val="center"/>
        <w:rPr>
          <w:rFonts w:ascii="Times New Roman" w:eastAsia="Calibri" w:hAnsi="Times New Roman" w:cs="Times New Roman"/>
          <w:b/>
          <w:sz w:val="24"/>
          <w:szCs w:val="24"/>
          <w:u w:val="single"/>
        </w:rPr>
      </w:pPr>
    </w:p>
    <w:p w14:paraId="1FF3EEA7" w14:textId="77777777" w:rsidR="000670A8" w:rsidRPr="00823000" w:rsidRDefault="000670A8" w:rsidP="000670A8">
      <w:pPr>
        <w:spacing w:after="0"/>
        <w:jc w:val="center"/>
        <w:rPr>
          <w:rFonts w:ascii="Times New Roman" w:eastAsia="Calibri" w:hAnsi="Times New Roman" w:cs="Times New Roman"/>
          <w:b/>
          <w:sz w:val="24"/>
          <w:szCs w:val="24"/>
          <w:u w:val="single"/>
        </w:rPr>
      </w:pPr>
    </w:p>
    <w:p w14:paraId="6C174FE9" w14:textId="77777777" w:rsidR="000670A8" w:rsidRPr="00823000" w:rsidRDefault="000670A8" w:rsidP="000670A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Andrew Sabatini</w:t>
      </w:r>
      <w:r w:rsidRPr="00823000">
        <w:rPr>
          <w:rFonts w:ascii="Times New Roman" w:eastAsia="Calibri" w:hAnsi="Times New Roman" w:cs="Times New Roman"/>
          <w:sz w:val="24"/>
          <w:szCs w:val="24"/>
        </w:rPr>
        <w:t xml:space="preserve"> and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p>
    <w:p w14:paraId="55619647" w14:textId="77777777" w:rsidR="000670A8" w:rsidRPr="00823000" w:rsidRDefault="000670A8" w:rsidP="000670A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Theresa Sabatini</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1BCF0CB8" w14:textId="77777777" w:rsidR="000670A8" w:rsidRPr="00823000" w:rsidRDefault="000670A8" w:rsidP="000670A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7127AA09" w14:textId="77777777" w:rsidR="000670A8" w:rsidRPr="00823000" w:rsidRDefault="000670A8" w:rsidP="000670A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C-2018-300</w:t>
      </w:r>
      <w:r>
        <w:rPr>
          <w:rFonts w:ascii="Times New Roman" w:eastAsia="Calibri" w:hAnsi="Times New Roman" w:cs="Times New Roman"/>
          <w:sz w:val="24"/>
          <w:szCs w:val="24"/>
        </w:rPr>
        <w:t>5177</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19B30825" w14:textId="77777777" w:rsidR="000670A8" w:rsidRPr="00823000" w:rsidRDefault="000670A8" w:rsidP="000670A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West Penn Power Company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044C2413" w14:textId="77777777" w:rsidR="000670A8" w:rsidRPr="00823000" w:rsidRDefault="000670A8" w:rsidP="000670A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p>
    <w:p w14:paraId="78109BF4" w14:textId="77777777" w:rsidR="000670A8" w:rsidRPr="00823000" w:rsidRDefault="000670A8" w:rsidP="000670A8">
      <w:pPr>
        <w:spacing w:after="0" w:line="240" w:lineRule="auto"/>
        <w:rPr>
          <w:rFonts w:ascii="Times New Roman" w:eastAsia="Calibri" w:hAnsi="Times New Roman" w:cs="Times New Roman"/>
          <w:sz w:val="24"/>
          <w:szCs w:val="24"/>
        </w:rPr>
      </w:pPr>
    </w:p>
    <w:p w14:paraId="303BE28B" w14:textId="77777777" w:rsidR="000670A8" w:rsidRPr="00823000" w:rsidRDefault="000670A8" w:rsidP="000670A8">
      <w:pPr>
        <w:spacing w:after="0"/>
        <w:rPr>
          <w:rFonts w:ascii="Times New Roman" w:eastAsia="Calibri" w:hAnsi="Times New Roman" w:cs="Times New Roman"/>
          <w:sz w:val="24"/>
          <w:szCs w:val="24"/>
        </w:rPr>
      </w:pPr>
    </w:p>
    <w:p w14:paraId="1B5697D6" w14:textId="4674DA06" w:rsidR="00DF5238" w:rsidRDefault="000670A8" w:rsidP="000670A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823000">
        <w:rPr>
          <w:rFonts w:ascii="Times New Roman" w:eastAsia="Times New Roman" w:hAnsi="Times New Roman" w:cs="Times New Roman"/>
          <w:b/>
          <w:bCs/>
          <w:color w:val="000000"/>
          <w:sz w:val="24"/>
          <w:szCs w:val="24"/>
        </w:rPr>
        <w:t>INTERIM ORDER</w:t>
      </w:r>
    </w:p>
    <w:p w14:paraId="252B8967" w14:textId="1BC86C65" w:rsidR="00961B9A" w:rsidRPr="00DF5238" w:rsidRDefault="007B4E49" w:rsidP="000670A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DENYING COMPLAINANT’S REQUEST TO EXTEND BRIEFING SCHEDULE</w:t>
      </w:r>
    </w:p>
    <w:p w14:paraId="12430C03" w14:textId="3AF9C671" w:rsidR="000670A8" w:rsidRPr="00823000" w:rsidRDefault="000670A8" w:rsidP="000670A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31308F88" w14:textId="77777777" w:rsidR="000670A8" w:rsidRPr="00823000" w:rsidRDefault="000670A8" w:rsidP="000670A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23714C86" w14:textId="556F77B2" w:rsidR="000670A8" w:rsidRDefault="003F1E10" w:rsidP="000670A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January 9, 2024, Complainants served me with a request to extend the deadline </w:t>
      </w:r>
      <w:r w:rsidR="00064001">
        <w:rPr>
          <w:rFonts w:ascii="Times New Roman" w:eastAsia="Calibri" w:hAnsi="Times New Roman" w:cs="Times New Roman"/>
          <w:sz w:val="24"/>
          <w:szCs w:val="24"/>
        </w:rPr>
        <w:t xml:space="preserve">for the filing of their brief. </w:t>
      </w:r>
    </w:p>
    <w:p w14:paraId="6F55F4B8" w14:textId="77777777" w:rsidR="00064001" w:rsidRDefault="00064001" w:rsidP="000670A8">
      <w:pPr>
        <w:spacing w:after="0" w:line="360" w:lineRule="auto"/>
        <w:rPr>
          <w:rFonts w:ascii="Times New Roman" w:eastAsia="Calibri" w:hAnsi="Times New Roman" w:cs="Times New Roman"/>
          <w:sz w:val="24"/>
          <w:szCs w:val="24"/>
        </w:rPr>
      </w:pPr>
    </w:p>
    <w:p w14:paraId="2858C149" w14:textId="1854D1E4" w:rsidR="00C413F8" w:rsidRPr="0001782A" w:rsidRDefault="00064001" w:rsidP="00064001">
      <w:pPr>
        <w:spacing w:after="0" w:line="360" w:lineRule="auto"/>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36513D">
        <w:rPr>
          <w:rFonts w:ascii="Times New Roman" w:eastAsia="Times New Roman" w:hAnsi="Times New Roman" w:cs="Times New Roman"/>
          <w:color w:val="000000"/>
          <w:sz w:val="24"/>
          <w:szCs w:val="24"/>
        </w:rPr>
        <w:t xml:space="preserve"> </w:t>
      </w:r>
      <w:r w:rsidRPr="0001782A">
        <w:rPr>
          <w:rFonts w:ascii="Times New Roman" w:eastAsia="Times New Roman" w:hAnsi="Times New Roman" w:cs="Times New Roman"/>
          <w:color w:val="000000"/>
          <w:sz w:val="24"/>
          <w:szCs w:val="24"/>
        </w:rPr>
        <w:t xml:space="preserve">The evidentiary hearing in this matter convened on February 20, 2020.  </w:t>
      </w:r>
    </w:p>
    <w:p w14:paraId="2CE7B19B" w14:textId="77777777" w:rsidR="00C413F8" w:rsidRPr="0001782A" w:rsidRDefault="00C413F8"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2D17129D" w14:textId="577598B0" w:rsidR="0099763C" w:rsidRPr="0001782A" w:rsidRDefault="00C413F8"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01782A">
        <w:rPr>
          <w:rFonts w:ascii="Times New Roman" w:eastAsia="Times New Roman" w:hAnsi="Times New Roman" w:cs="Times New Roman"/>
          <w:color w:val="000000"/>
          <w:sz w:val="24"/>
          <w:szCs w:val="24"/>
        </w:rPr>
        <w:tab/>
      </w:r>
      <w:r w:rsidRPr="0001782A">
        <w:rPr>
          <w:rFonts w:ascii="Times New Roman" w:eastAsia="Times New Roman" w:hAnsi="Times New Roman" w:cs="Times New Roman"/>
          <w:color w:val="000000"/>
          <w:sz w:val="24"/>
          <w:szCs w:val="24"/>
        </w:rPr>
        <w:tab/>
      </w:r>
      <w:r w:rsidR="0036513D" w:rsidRPr="0001782A">
        <w:rPr>
          <w:rFonts w:ascii="Times New Roman" w:eastAsia="Times New Roman" w:hAnsi="Times New Roman" w:cs="Times New Roman"/>
          <w:color w:val="000000"/>
          <w:sz w:val="24"/>
          <w:szCs w:val="24"/>
        </w:rPr>
        <w:t xml:space="preserve">At the conclusion of the hearing, </w:t>
      </w:r>
      <w:r w:rsidRPr="0001782A">
        <w:rPr>
          <w:rFonts w:ascii="Times New Roman" w:eastAsia="Times New Roman" w:hAnsi="Times New Roman" w:cs="Times New Roman"/>
          <w:color w:val="000000"/>
          <w:sz w:val="24"/>
          <w:szCs w:val="24"/>
        </w:rPr>
        <w:t xml:space="preserve">ALJ Watson set a briefing schedule.  </w:t>
      </w:r>
      <w:r w:rsidR="0046719B" w:rsidRPr="0001782A">
        <w:rPr>
          <w:rFonts w:ascii="Times New Roman" w:eastAsia="Times New Roman" w:hAnsi="Times New Roman" w:cs="Times New Roman"/>
          <w:color w:val="000000"/>
          <w:sz w:val="24"/>
          <w:szCs w:val="24"/>
        </w:rPr>
        <w:t>ALJ Watson advised the parties that m</w:t>
      </w:r>
      <w:r w:rsidRPr="0001782A">
        <w:rPr>
          <w:rFonts w:ascii="Times New Roman" w:eastAsia="Times New Roman" w:hAnsi="Times New Roman" w:cs="Times New Roman"/>
          <w:color w:val="000000"/>
          <w:sz w:val="24"/>
          <w:szCs w:val="24"/>
        </w:rPr>
        <w:t xml:space="preserve">ain briefs were due </w:t>
      </w:r>
      <w:r w:rsidR="0046719B" w:rsidRPr="0001782A">
        <w:rPr>
          <w:rFonts w:ascii="Times New Roman" w:eastAsia="Times New Roman" w:hAnsi="Times New Roman" w:cs="Times New Roman"/>
          <w:color w:val="000000"/>
          <w:sz w:val="24"/>
          <w:szCs w:val="24"/>
        </w:rPr>
        <w:t xml:space="preserve">on </w:t>
      </w:r>
      <w:r w:rsidRPr="0001782A">
        <w:rPr>
          <w:rFonts w:ascii="Times New Roman" w:eastAsia="Times New Roman" w:hAnsi="Times New Roman" w:cs="Times New Roman"/>
          <w:color w:val="000000"/>
          <w:sz w:val="24"/>
          <w:szCs w:val="24"/>
        </w:rPr>
        <w:t>May 18, 2020</w:t>
      </w:r>
      <w:r w:rsidR="0046719B" w:rsidRPr="0001782A">
        <w:rPr>
          <w:rFonts w:ascii="Times New Roman" w:eastAsia="Times New Roman" w:hAnsi="Times New Roman" w:cs="Times New Roman"/>
          <w:color w:val="000000"/>
          <w:sz w:val="24"/>
          <w:szCs w:val="24"/>
        </w:rPr>
        <w:t xml:space="preserve">. </w:t>
      </w:r>
    </w:p>
    <w:p w14:paraId="18E6D647" w14:textId="77777777" w:rsidR="00064001" w:rsidRPr="0001782A" w:rsidRDefault="00064001"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0D2224F5" w14:textId="7B525D1C" w:rsidR="00064001" w:rsidRPr="0001782A" w:rsidRDefault="00064001"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01782A">
        <w:rPr>
          <w:rFonts w:ascii="Times New Roman" w:eastAsia="Times New Roman" w:hAnsi="Times New Roman" w:cs="Times New Roman"/>
          <w:color w:val="000000"/>
          <w:sz w:val="24"/>
          <w:szCs w:val="24"/>
        </w:rPr>
        <w:tab/>
      </w:r>
      <w:r w:rsidRPr="0001782A">
        <w:rPr>
          <w:rFonts w:ascii="Times New Roman" w:eastAsia="Times New Roman" w:hAnsi="Times New Roman" w:cs="Times New Roman"/>
          <w:color w:val="000000"/>
          <w:sz w:val="24"/>
          <w:szCs w:val="24"/>
        </w:rPr>
        <w:tab/>
        <w:t>The Commission offices closed due to the Covid-19 pandemic in March 2020.  It was unclear at that time to OALJ staff as to how long the offices would be closed.</w:t>
      </w:r>
    </w:p>
    <w:p w14:paraId="5488B482" w14:textId="77777777" w:rsidR="00852BB0" w:rsidRPr="0001782A" w:rsidRDefault="00852BB0"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37085727" w14:textId="3BD6D6DC" w:rsidR="0036513D" w:rsidRPr="0001782A" w:rsidRDefault="00852BB0"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01782A">
        <w:rPr>
          <w:rFonts w:ascii="Times New Roman" w:eastAsia="Times New Roman" w:hAnsi="Times New Roman" w:cs="Times New Roman"/>
          <w:color w:val="000000"/>
          <w:sz w:val="24"/>
          <w:szCs w:val="24"/>
        </w:rPr>
        <w:tab/>
      </w:r>
      <w:r w:rsidRPr="0001782A">
        <w:rPr>
          <w:rFonts w:ascii="Times New Roman" w:eastAsia="Times New Roman" w:hAnsi="Times New Roman" w:cs="Times New Roman"/>
          <w:color w:val="000000"/>
          <w:sz w:val="24"/>
          <w:szCs w:val="24"/>
        </w:rPr>
        <w:tab/>
      </w:r>
      <w:r w:rsidR="00064001" w:rsidRPr="0001782A">
        <w:rPr>
          <w:rFonts w:ascii="Times New Roman" w:eastAsia="Times New Roman" w:hAnsi="Times New Roman" w:cs="Times New Roman"/>
          <w:color w:val="000000"/>
          <w:sz w:val="24"/>
          <w:szCs w:val="24"/>
        </w:rPr>
        <w:t>As such, o</w:t>
      </w:r>
      <w:r w:rsidRPr="0001782A">
        <w:rPr>
          <w:rFonts w:ascii="Times New Roman" w:eastAsia="Times New Roman" w:hAnsi="Times New Roman" w:cs="Times New Roman"/>
          <w:color w:val="000000"/>
          <w:sz w:val="24"/>
          <w:szCs w:val="24"/>
        </w:rPr>
        <w:t>n April 7, 2020, ALJ Watson issued an Interim Order, revising the deadline for briefs and directing parties to file briefs, if any, by May 29, 2020.</w:t>
      </w:r>
      <w:r w:rsidR="0046719B" w:rsidRPr="0001782A">
        <w:rPr>
          <w:rFonts w:ascii="Times New Roman" w:eastAsia="Times New Roman" w:hAnsi="Times New Roman" w:cs="Times New Roman"/>
          <w:color w:val="000000"/>
          <w:sz w:val="24"/>
          <w:szCs w:val="24"/>
        </w:rPr>
        <w:t xml:space="preserve"> </w:t>
      </w:r>
    </w:p>
    <w:p w14:paraId="1EB4792E" w14:textId="77777777" w:rsidR="0046719B" w:rsidRPr="0001782A" w:rsidRDefault="0046719B"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01782A">
        <w:rPr>
          <w:rFonts w:ascii="Times New Roman" w:eastAsia="Times New Roman" w:hAnsi="Times New Roman" w:cs="Times New Roman"/>
          <w:color w:val="000000"/>
          <w:sz w:val="24"/>
          <w:szCs w:val="24"/>
        </w:rPr>
        <w:tab/>
      </w:r>
      <w:r w:rsidRPr="0001782A">
        <w:rPr>
          <w:rFonts w:ascii="Times New Roman" w:eastAsia="Times New Roman" w:hAnsi="Times New Roman" w:cs="Times New Roman"/>
          <w:color w:val="000000"/>
          <w:sz w:val="24"/>
          <w:szCs w:val="24"/>
        </w:rPr>
        <w:tab/>
      </w:r>
    </w:p>
    <w:p w14:paraId="7D95D065" w14:textId="2E907E90" w:rsidR="0046719B" w:rsidRPr="0001782A" w:rsidRDefault="0046719B"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01782A">
        <w:rPr>
          <w:rFonts w:ascii="Times New Roman" w:eastAsia="Times New Roman" w:hAnsi="Times New Roman" w:cs="Times New Roman"/>
          <w:color w:val="000000"/>
          <w:sz w:val="24"/>
          <w:szCs w:val="24"/>
        </w:rPr>
        <w:tab/>
      </w:r>
      <w:r w:rsidRPr="0001782A">
        <w:rPr>
          <w:rFonts w:ascii="Times New Roman" w:eastAsia="Times New Roman" w:hAnsi="Times New Roman" w:cs="Times New Roman"/>
          <w:color w:val="000000"/>
          <w:sz w:val="24"/>
          <w:szCs w:val="24"/>
        </w:rPr>
        <w:tab/>
        <w:t xml:space="preserve">On May 22, 2020, Complainants filed a request to extend the briefing schedule due to their inability to access the transcript due to the closure of the Commission’s offices </w:t>
      </w:r>
      <w:proofErr w:type="gramStart"/>
      <w:r w:rsidRPr="0001782A">
        <w:rPr>
          <w:rFonts w:ascii="Times New Roman" w:eastAsia="Times New Roman" w:hAnsi="Times New Roman" w:cs="Times New Roman"/>
          <w:color w:val="000000"/>
          <w:sz w:val="24"/>
          <w:szCs w:val="24"/>
        </w:rPr>
        <w:t>as a result of</w:t>
      </w:r>
      <w:proofErr w:type="gramEnd"/>
      <w:r w:rsidRPr="0001782A">
        <w:rPr>
          <w:rFonts w:ascii="Times New Roman" w:eastAsia="Times New Roman" w:hAnsi="Times New Roman" w:cs="Times New Roman"/>
          <w:color w:val="000000"/>
          <w:sz w:val="24"/>
          <w:szCs w:val="24"/>
        </w:rPr>
        <w:t xml:space="preserve"> the Covid-19 pandemic.  </w:t>
      </w:r>
    </w:p>
    <w:p w14:paraId="76BD41E3" w14:textId="77777777" w:rsidR="0046719B" w:rsidRPr="0001782A" w:rsidRDefault="0046719B"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66850498" w14:textId="3E43029D" w:rsidR="0046719B" w:rsidRPr="0001782A" w:rsidRDefault="0046719B" w:rsidP="00107732">
      <w:pPr>
        <w:keepNext/>
        <w:autoSpaceDE w:val="0"/>
        <w:autoSpaceDN w:val="0"/>
        <w:adjustRightInd w:val="0"/>
        <w:spacing w:after="0" w:line="360" w:lineRule="auto"/>
        <w:rPr>
          <w:rFonts w:ascii="Times New Roman" w:eastAsia="Times New Roman" w:hAnsi="Times New Roman" w:cs="Times New Roman"/>
          <w:color w:val="000000"/>
          <w:sz w:val="24"/>
          <w:szCs w:val="24"/>
        </w:rPr>
      </w:pPr>
      <w:r w:rsidRPr="0001782A">
        <w:rPr>
          <w:rFonts w:ascii="Times New Roman" w:eastAsia="Times New Roman" w:hAnsi="Times New Roman" w:cs="Times New Roman"/>
          <w:color w:val="000000"/>
          <w:sz w:val="24"/>
          <w:szCs w:val="24"/>
        </w:rPr>
        <w:lastRenderedPageBreak/>
        <w:tab/>
      </w:r>
      <w:r w:rsidRPr="0001782A">
        <w:rPr>
          <w:rFonts w:ascii="Times New Roman" w:eastAsia="Times New Roman" w:hAnsi="Times New Roman" w:cs="Times New Roman"/>
          <w:color w:val="000000"/>
          <w:sz w:val="24"/>
          <w:szCs w:val="24"/>
        </w:rPr>
        <w:tab/>
      </w:r>
      <w:r w:rsidR="00064001" w:rsidRPr="0001782A">
        <w:rPr>
          <w:rFonts w:ascii="Times New Roman" w:eastAsia="Times New Roman" w:hAnsi="Times New Roman" w:cs="Times New Roman"/>
          <w:color w:val="000000"/>
          <w:sz w:val="24"/>
          <w:szCs w:val="24"/>
        </w:rPr>
        <w:t>The Commission offices were still closed, so, o</w:t>
      </w:r>
      <w:r w:rsidRPr="0001782A">
        <w:rPr>
          <w:rFonts w:ascii="Times New Roman" w:eastAsia="Times New Roman" w:hAnsi="Times New Roman" w:cs="Times New Roman"/>
          <w:color w:val="000000"/>
          <w:sz w:val="24"/>
          <w:szCs w:val="24"/>
        </w:rPr>
        <w:t xml:space="preserve">n May 28, 2020, ALJ Watson issued an Interim Order, extending the deadline to file briefs to July 10, 2020. </w:t>
      </w:r>
    </w:p>
    <w:p w14:paraId="72E15E67" w14:textId="77777777" w:rsidR="00852BB0" w:rsidRPr="0001782A" w:rsidRDefault="00852BB0"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3BFA0568" w14:textId="73215024" w:rsidR="0046719B" w:rsidRPr="0001782A" w:rsidRDefault="00852BB0"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01782A">
        <w:rPr>
          <w:rFonts w:ascii="Times New Roman" w:eastAsia="Times New Roman" w:hAnsi="Times New Roman" w:cs="Times New Roman"/>
          <w:color w:val="000000"/>
          <w:sz w:val="24"/>
          <w:szCs w:val="24"/>
        </w:rPr>
        <w:tab/>
      </w:r>
      <w:r w:rsidRPr="0001782A">
        <w:rPr>
          <w:rFonts w:ascii="Times New Roman" w:eastAsia="Times New Roman" w:hAnsi="Times New Roman" w:cs="Times New Roman"/>
          <w:color w:val="000000"/>
          <w:sz w:val="24"/>
          <w:szCs w:val="24"/>
        </w:rPr>
        <w:tab/>
        <w:t>The transcript for the hearing was filed June 29, 2020.</w:t>
      </w:r>
      <w:r w:rsidRPr="0001782A">
        <w:rPr>
          <w:rStyle w:val="FootnoteReference"/>
          <w:rFonts w:ascii="Times New Roman" w:eastAsia="Times New Roman" w:hAnsi="Times New Roman" w:cs="Times New Roman"/>
          <w:color w:val="000000"/>
          <w:sz w:val="24"/>
          <w:szCs w:val="24"/>
        </w:rPr>
        <w:footnoteReference w:id="1"/>
      </w:r>
      <w:r w:rsidRPr="0001782A">
        <w:rPr>
          <w:rFonts w:ascii="Times New Roman" w:eastAsia="Times New Roman" w:hAnsi="Times New Roman" w:cs="Times New Roman"/>
          <w:color w:val="000000"/>
          <w:sz w:val="24"/>
          <w:szCs w:val="24"/>
        </w:rPr>
        <w:t xml:space="preserve">  </w:t>
      </w:r>
    </w:p>
    <w:p w14:paraId="04CC6227" w14:textId="77777777" w:rsidR="0046719B" w:rsidRPr="0001782A" w:rsidRDefault="0046719B"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7BAF728E" w14:textId="674CEF14" w:rsidR="0036513D" w:rsidRPr="0001782A" w:rsidRDefault="0046719B"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01782A">
        <w:rPr>
          <w:rFonts w:ascii="Times New Roman" w:eastAsia="Times New Roman" w:hAnsi="Times New Roman" w:cs="Times New Roman"/>
          <w:color w:val="000000"/>
          <w:sz w:val="24"/>
          <w:szCs w:val="24"/>
        </w:rPr>
        <w:tab/>
      </w:r>
      <w:r w:rsidRPr="0001782A">
        <w:rPr>
          <w:rFonts w:ascii="Times New Roman" w:eastAsia="Times New Roman" w:hAnsi="Times New Roman" w:cs="Times New Roman"/>
          <w:color w:val="000000"/>
          <w:sz w:val="24"/>
          <w:szCs w:val="24"/>
        </w:rPr>
        <w:tab/>
        <w:t xml:space="preserve">On July 2, 2020, Complainants filed a request to </w:t>
      </w:r>
      <w:r w:rsidR="00852BB0" w:rsidRPr="0001782A">
        <w:rPr>
          <w:rFonts w:ascii="Times New Roman" w:eastAsia="Times New Roman" w:hAnsi="Times New Roman" w:cs="Times New Roman"/>
          <w:color w:val="000000"/>
          <w:sz w:val="24"/>
          <w:szCs w:val="24"/>
        </w:rPr>
        <w:t xml:space="preserve">further </w:t>
      </w:r>
      <w:r w:rsidRPr="0001782A">
        <w:rPr>
          <w:rFonts w:ascii="Times New Roman" w:eastAsia="Times New Roman" w:hAnsi="Times New Roman" w:cs="Times New Roman"/>
          <w:color w:val="000000"/>
          <w:sz w:val="24"/>
          <w:szCs w:val="24"/>
        </w:rPr>
        <w:t>extend the deadline for the filing of briefs</w:t>
      </w:r>
      <w:r w:rsidR="00852BB0" w:rsidRPr="0001782A">
        <w:rPr>
          <w:rFonts w:ascii="Times New Roman" w:eastAsia="Times New Roman" w:hAnsi="Times New Roman" w:cs="Times New Roman"/>
          <w:color w:val="000000"/>
          <w:sz w:val="24"/>
          <w:szCs w:val="24"/>
        </w:rPr>
        <w:t xml:space="preserve">, again due to their inability to access the transcript.  </w:t>
      </w:r>
    </w:p>
    <w:p w14:paraId="267FA450" w14:textId="77777777" w:rsidR="00852BB0" w:rsidRPr="0001782A" w:rsidRDefault="00852BB0"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0D7A50E5" w14:textId="5ACEA7EA" w:rsidR="00852BB0" w:rsidRPr="0001782A" w:rsidRDefault="00852BB0" w:rsidP="00852BB0">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01782A">
        <w:rPr>
          <w:rFonts w:ascii="Times New Roman" w:eastAsia="Times New Roman" w:hAnsi="Times New Roman" w:cs="Times New Roman"/>
          <w:color w:val="000000"/>
          <w:sz w:val="24"/>
          <w:szCs w:val="24"/>
        </w:rPr>
        <w:tab/>
      </w:r>
      <w:r w:rsidRPr="0001782A">
        <w:rPr>
          <w:rFonts w:ascii="Times New Roman" w:eastAsia="Times New Roman" w:hAnsi="Times New Roman" w:cs="Times New Roman"/>
          <w:color w:val="000000"/>
          <w:sz w:val="24"/>
          <w:szCs w:val="24"/>
        </w:rPr>
        <w:tab/>
        <w:t xml:space="preserve">On July 8, 2020, ALJ Watson issued an Interim Order, further extending the deadline to file briefs to September 1, 2020. </w:t>
      </w:r>
    </w:p>
    <w:p w14:paraId="118F5878" w14:textId="77777777" w:rsidR="00852BB0" w:rsidRPr="0001782A" w:rsidRDefault="00852BB0" w:rsidP="00852BB0">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49E3E181" w14:textId="149542FE" w:rsidR="00852BB0" w:rsidRPr="0001782A" w:rsidRDefault="00852BB0" w:rsidP="00852BB0">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01782A">
        <w:rPr>
          <w:rFonts w:ascii="Times New Roman" w:eastAsia="Times New Roman" w:hAnsi="Times New Roman" w:cs="Times New Roman"/>
          <w:color w:val="000000"/>
          <w:sz w:val="24"/>
          <w:szCs w:val="24"/>
        </w:rPr>
        <w:tab/>
      </w:r>
      <w:r w:rsidRPr="0001782A">
        <w:rPr>
          <w:rFonts w:ascii="Times New Roman" w:eastAsia="Times New Roman" w:hAnsi="Times New Roman" w:cs="Times New Roman"/>
          <w:color w:val="000000"/>
          <w:sz w:val="24"/>
          <w:szCs w:val="24"/>
        </w:rPr>
        <w:tab/>
        <w:t xml:space="preserve">On August 25, 2020, Complainants again submitted a request to further extend the deadline to file briefs.  </w:t>
      </w:r>
    </w:p>
    <w:p w14:paraId="78AB70F3" w14:textId="77777777" w:rsidR="00852BB0" w:rsidRPr="0001782A" w:rsidRDefault="00852BB0" w:rsidP="00852BB0">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167C0027" w14:textId="2BC8127C" w:rsidR="00765784" w:rsidRPr="0001782A" w:rsidRDefault="00852BB0" w:rsidP="00852BB0">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01782A">
        <w:rPr>
          <w:rFonts w:ascii="Times New Roman" w:eastAsia="Times New Roman" w:hAnsi="Times New Roman" w:cs="Times New Roman"/>
          <w:color w:val="000000"/>
          <w:sz w:val="24"/>
          <w:szCs w:val="24"/>
        </w:rPr>
        <w:tab/>
      </w:r>
      <w:r w:rsidRPr="0001782A">
        <w:rPr>
          <w:rFonts w:ascii="Times New Roman" w:eastAsia="Times New Roman" w:hAnsi="Times New Roman" w:cs="Times New Roman"/>
          <w:color w:val="000000"/>
          <w:sz w:val="24"/>
          <w:szCs w:val="24"/>
        </w:rPr>
        <w:tab/>
        <w:t>On October 20, 2020, ALJ Watson issued an Interim Order, further extending the deadline to file briefs to December 18, 2020.</w:t>
      </w:r>
    </w:p>
    <w:p w14:paraId="201AB2FF" w14:textId="77777777" w:rsidR="00064001" w:rsidRPr="0001782A" w:rsidRDefault="00064001" w:rsidP="00852BB0">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2B31B2CF" w14:textId="03CDEFCD" w:rsidR="00064001" w:rsidRPr="0001782A" w:rsidRDefault="00064001" w:rsidP="00852BB0">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01782A">
        <w:rPr>
          <w:rFonts w:ascii="Times New Roman" w:eastAsia="Times New Roman" w:hAnsi="Times New Roman" w:cs="Times New Roman"/>
          <w:color w:val="000000"/>
          <w:sz w:val="24"/>
          <w:szCs w:val="24"/>
        </w:rPr>
        <w:tab/>
      </w:r>
      <w:r w:rsidRPr="0001782A">
        <w:rPr>
          <w:rFonts w:ascii="Times New Roman" w:eastAsia="Times New Roman" w:hAnsi="Times New Roman" w:cs="Times New Roman"/>
          <w:color w:val="000000"/>
          <w:sz w:val="24"/>
          <w:szCs w:val="24"/>
        </w:rPr>
        <w:tab/>
        <w:t xml:space="preserve">This matter was stayed by the Commission on November 4, 2020.  </w:t>
      </w:r>
    </w:p>
    <w:p w14:paraId="401A0330" w14:textId="77777777" w:rsidR="002C49C2" w:rsidRPr="0001782A" w:rsidRDefault="002C49C2" w:rsidP="00852BB0">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20D5B648" w14:textId="77777777" w:rsidR="002C49C2" w:rsidRDefault="002C49C2" w:rsidP="002C49C2">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01782A">
        <w:rPr>
          <w:rFonts w:ascii="Times New Roman" w:eastAsia="Times New Roman" w:hAnsi="Times New Roman" w:cs="Times New Roman"/>
          <w:color w:val="000000"/>
          <w:sz w:val="24"/>
          <w:szCs w:val="24"/>
        </w:rPr>
        <w:tab/>
      </w:r>
      <w:r w:rsidRPr="0001782A">
        <w:rPr>
          <w:rFonts w:ascii="Times New Roman" w:eastAsia="Times New Roman" w:hAnsi="Times New Roman" w:cs="Times New Roman"/>
          <w:color w:val="000000"/>
          <w:sz w:val="24"/>
          <w:szCs w:val="24"/>
        </w:rPr>
        <w:tab/>
        <w:t>OALJ’s Pittsburgh office remained closed until August 9, 2021.</w:t>
      </w:r>
      <w:r>
        <w:rPr>
          <w:rFonts w:ascii="Times New Roman" w:eastAsia="Times New Roman" w:hAnsi="Times New Roman" w:cs="Times New Roman"/>
          <w:color w:val="000000"/>
          <w:sz w:val="24"/>
          <w:szCs w:val="24"/>
        </w:rPr>
        <w:t xml:space="preserve"> </w:t>
      </w:r>
    </w:p>
    <w:p w14:paraId="2E51CA3D" w14:textId="0E55F420" w:rsidR="002C49C2" w:rsidRDefault="002C49C2" w:rsidP="00852BB0">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57191BF0" w14:textId="4F3667F7" w:rsidR="002C49C2" w:rsidRDefault="002C49C2" w:rsidP="00852BB0">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On November 9, 2023, the Commission lifted the stay in this matter and the parties in this matter were served with a copy of the Commission’s Order on November 14, 2023.</w:t>
      </w:r>
    </w:p>
    <w:p w14:paraId="2866892E" w14:textId="77777777" w:rsidR="002C49C2" w:rsidRDefault="002C49C2" w:rsidP="00852BB0">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7D434247" w14:textId="35033C88" w:rsidR="002C49C2" w:rsidRDefault="002C49C2" w:rsidP="00852BB0">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I issued an Interim Order on December 5, 2023, setting a deadline for briefs of January 12, 2014, </w:t>
      </w:r>
      <w:proofErr w:type="gramStart"/>
      <w:r>
        <w:rPr>
          <w:rFonts w:ascii="Times New Roman" w:eastAsia="Times New Roman" w:hAnsi="Times New Roman" w:cs="Times New Roman"/>
          <w:color w:val="000000"/>
          <w:sz w:val="24"/>
          <w:szCs w:val="24"/>
        </w:rPr>
        <w:t>in the event that</w:t>
      </w:r>
      <w:proofErr w:type="gramEnd"/>
      <w:r>
        <w:rPr>
          <w:rFonts w:ascii="Times New Roman" w:eastAsia="Times New Roman" w:hAnsi="Times New Roman" w:cs="Times New Roman"/>
          <w:color w:val="000000"/>
          <w:sz w:val="24"/>
          <w:szCs w:val="24"/>
        </w:rPr>
        <w:t xml:space="preserve"> parties wished to file one.  I explained that references to the transcript were not required.  </w:t>
      </w:r>
    </w:p>
    <w:p w14:paraId="27FDD8E2" w14:textId="77777777" w:rsidR="002C49C2" w:rsidRDefault="002C49C2" w:rsidP="00852BB0">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60F4A3E7" w14:textId="17B1E5BC" w:rsidR="002C49C2" w:rsidRDefault="002C49C2" w:rsidP="00852BB0">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r>
      <w:r>
        <w:rPr>
          <w:rFonts w:ascii="Times New Roman" w:eastAsia="Times New Roman" w:hAnsi="Times New Roman" w:cs="Times New Roman"/>
          <w:color w:val="000000"/>
          <w:sz w:val="24"/>
          <w:szCs w:val="24"/>
        </w:rPr>
        <w:tab/>
        <w:t xml:space="preserve">I note that Complainant’s have known of their opportunity to file briefs since evidentiary hearing on February 20, 2020.  The Commission offices have been open since August 9, 2021, </w:t>
      </w:r>
      <w:r w:rsidR="004560BA">
        <w:rPr>
          <w:rFonts w:ascii="Times New Roman" w:eastAsia="Times New Roman" w:hAnsi="Times New Roman" w:cs="Times New Roman"/>
          <w:color w:val="000000"/>
          <w:sz w:val="24"/>
          <w:szCs w:val="24"/>
        </w:rPr>
        <w:t>over two years now.  Although this matter was stayed until November 9, 2023, Complainants were served with notice the stay was lifted on November 14, 2023.  At no point after August 9, 2020 (when Commission offices reopened)</w:t>
      </w:r>
      <w:r w:rsidR="00113C42">
        <w:rPr>
          <w:rFonts w:ascii="Times New Roman" w:eastAsia="Times New Roman" w:hAnsi="Times New Roman" w:cs="Times New Roman"/>
          <w:color w:val="000000"/>
          <w:sz w:val="24"/>
          <w:szCs w:val="24"/>
        </w:rPr>
        <w:t>,</w:t>
      </w:r>
      <w:r w:rsidR="004560BA">
        <w:rPr>
          <w:rFonts w:ascii="Times New Roman" w:eastAsia="Times New Roman" w:hAnsi="Times New Roman" w:cs="Times New Roman"/>
          <w:color w:val="000000"/>
          <w:sz w:val="24"/>
          <w:szCs w:val="24"/>
        </w:rPr>
        <w:t xml:space="preserve"> or after November 14, 2023 (when Complainants received notice the stay was lifted), </w:t>
      </w:r>
      <w:r w:rsidR="00113C42">
        <w:rPr>
          <w:rFonts w:ascii="Times New Roman" w:eastAsia="Times New Roman" w:hAnsi="Times New Roman" w:cs="Times New Roman"/>
          <w:color w:val="000000"/>
          <w:sz w:val="24"/>
          <w:szCs w:val="24"/>
        </w:rPr>
        <w:t xml:space="preserve">or after December 5, 2023, (when I issued my Order setting the deadline of January 12, 2024), </w:t>
      </w:r>
      <w:r w:rsidR="004560BA">
        <w:rPr>
          <w:rFonts w:ascii="Times New Roman" w:eastAsia="Times New Roman" w:hAnsi="Times New Roman" w:cs="Times New Roman"/>
          <w:color w:val="000000"/>
          <w:sz w:val="24"/>
          <w:szCs w:val="24"/>
        </w:rPr>
        <w:t xml:space="preserve">did Complainants </w:t>
      </w:r>
      <w:proofErr w:type="gramStart"/>
      <w:r w:rsidR="004560BA">
        <w:rPr>
          <w:rFonts w:ascii="Times New Roman" w:eastAsia="Times New Roman" w:hAnsi="Times New Roman" w:cs="Times New Roman"/>
          <w:color w:val="000000"/>
          <w:sz w:val="24"/>
          <w:szCs w:val="24"/>
        </w:rPr>
        <w:t>make arrangements</w:t>
      </w:r>
      <w:proofErr w:type="gramEnd"/>
      <w:r w:rsidR="004560BA">
        <w:rPr>
          <w:rFonts w:ascii="Times New Roman" w:eastAsia="Times New Roman" w:hAnsi="Times New Roman" w:cs="Times New Roman"/>
          <w:color w:val="000000"/>
          <w:sz w:val="24"/>
          <w:szCs w:val="24"/>
        </w:rPr>
        <w:t xml:space="preserve"> to come to the OALJ’s Pittsburgh office to review the transcript.  </w:t>
      </w:r>
      <w:r w:rsidR="00113C42">
        <w:rPr>
          <w:rFonts w:ascii="Times New Roman" w:eastAsia="Times New Roman" w:hAnsi="Times New Roman" w:cs="Times New Roman"/>
          <w:color w:val="000000"/>
          <w:sz w:val="24"/>
          <w:szCs w:val="24"/>
        </w:rPr>
        <w:t xml:space="preserve">It is only now, three days before the deadline, that Complainants seek an extension. </w:t>
      </w:r>
    </w:p>
    <w:p w14:paraId="2B9217E2" w14:textId="77777777" w:rsidR="004560BA" w:rsidRDefault="004560BA" w:rsidP="00852BB0">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246FB44F" w14:textId="26461E01" w:rsidR="004560BA" w:rsidRDefault="004560BA" w:rsidP="00852BB0">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I have reviewed the transcript and admitted exhibits and find the record is complete.  I </w:t>
      </w:r>
      <w:proofErr w:type="gramStart"/>
      <w:r>
        <w:rPr>
          <w:rFonts w:ascii="Times New Roman" w:eastAsia="Times New Roman" w:hAnsi="Times New Roman" w:cs="Times New Roman"/>
          <w:color w:val="000000"/>
          <w:sz w:val="24"/>
          <w:szCs w:val="24"/>
        </w:rPr>
        <w:t>am able to</w:t>
      </w:r>
      <w:proofErr w:type="gramEnd"/>
      <w:r>
        <w:rPr>
          <w:rFonts w:ascii="Times New Roman" w:eastAsia="Times New Roman" w:hAnsi="Times New Roman" w:cs="Times New Roman"/>
          <w:color w:val="000000"/>
          <w:sz w:val="24"/>
          <w:szCs w:val="24"/>
        </w:rPr>
        <w:t xml:space="preserve"> render an initial decision without the aid of briefs from the parties.  The filing of briefs is optional, and whether a party chooses to file a brief will not affect my ultimate decision.    </w:t>
      </w:r>
    </w:p>
    <w:p w14:paraId="45C6DFD7" w14:textId="77777777" w:rsidR="002C49C2" w:rsidRDefault="002C49C2" w:rsidP="00852BB0">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6AA85463" w14:textId="1F38E94F" w:rsidR="00EE7D59" w:rsidRPr="0065274D" w:rsidRDefault="002C49C2" w:rsidP="004560BA">
      <w:pPr>
        <w:widowControl w:val="0"/>
        <w:autoSpaceDE w:val="0"/>
        <w:autoSpaceDN w:val="0"/>
        <w:adjustRightInd w:val="0"/>
        <w:spacing w:after="0" w:line="360" w:lineRule="auto"/>
        <w:rPr>
          <w:rFonts w:ascii="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EE7D59" w:rsidRPr="0065274D">
        <w:rPr>
          <w:rFonts w:ascii="Times New Roman" w:hAnsi="Times New Roman" w:cs="Times New Roman"/>
          <w:sz w:val="24"/>
          <w:szCs w:val="24"/>
        </w:rPr>
        <w:t>THEREFORE,</w:t>
      </w:r>
    </w:p>
    <w:p w14:paraId="56BA391F" w14:textId="77777777" w:rsidR="00EE7D59" w:rsidRPr="0065274D" w:rsidRDefault="00EE7D59" w:rsidP="00EE7D59">
      <w:pPr>
        <w:spacing w:after="0" w:line="360" w:lineRule="auto"/>
        <w:ind w:left="720" w:firstLine="720"/>
        <w:rPr>
          <w:rFonts w:ascii="Times New Roman" w:hAnsi="Times New Roman" w:cs="Times New Roman"/>
          <w:sz w:val="24"/>
          <w:szCs w:val="24"/>
        </w:rPr>
      </w:pPr>
    </w:p>
    <w:p w14:paraId="412E4E53" w14:textId="77777777" w:rsidR="00EE7D59" w:rsidRPr="0065274D" w:rsidRDefault="00EE7D59" w:rsidP="00EE7D59">
      <w:pPr>
        <w:spacing w:after="0" w:line="360" w:lineRule="auto"/>
        <w:ind w:left="720" w:firstLine="720"/>
        <w:rPr>
          <w:rFonts w:ascii="Times New Roman" w:hAnsi="Times New Roman" w:cs="Times New Roman"/>
          <w:sz w:val="24"/>
          <w:szCs w:val="24"/>
        </w:rPr>
      </w:pPr>
      <w:r w:rsidRPr="0065274D">
        <w:rPr>
          <w:rFonts w:ascii="Times New Roman" w:hAnsi="Times New Roman" w:cs="Times New Roman"/>
          <w:sz w:val="24"/>
          <w:szCs w:val="24"/>
        </w:rPr>
        <w:t>IT IS ORDERED:</w:t>
      </w:r>
    </w:p>
    <w:p w14:paraId="287FADDB" w14:textId="77777777" w:rsidR="00EE7D59" w:rsidRPr="0065274D" w:rsidRDefault="00EE7D59" w:rsidP="00EE7D59">
      <w:pPr>
        <w:spacing w:after="0" w:line="360" w:lineRule="auto"/>
        <w:ind w:left="720" w:firstLine="720"/>
        <w:rPr>
          <w:rFonts w:ascii="Times New Roman" w:hAnsi="Times New Roman" w:cs="Times New Roman"/>
          <w:sz w:val="24"/>
          <w:szCs w:val="24"/>
        </w:rPr>
      </w:pPr>
    </w:p>
    <w:p w14:paraId="09E704D0" w14:textId="2BD96D82" w:rsidR="00C703CE" w:rsidRPr="0065274D" w:rsidRDefault="00EE7D59" w:rsidP="004560BA">
      <w:pPr>
        <w:spacing w:after="0" w:line="360" w:lineRule="auto"/>
        <w:ind w:firstLine="1440"/>
        <w:rPr>
          <w:rFonts w:ascii="Times New Roman" w:hAnsi="Times New Roman" w:cs="Times New Roman"/>
          <w:sz w:val="24"/>
          <w:szCs w:val="24"/>
        </w:rPr>
      </w:pPr>
      <w:r w:rsidRPr="0065274D">
        <w:rPr>
          <w:rFonts w:ascii="Times New Roman" w:hAnsi="Times New Roman" w:cs="Times New Roman"/>
          <w:sz w:val="24"/>
          <w:szCs w:val="24"/>
        </w:rPr>
        <w:t>1.</w:t>
      </w:r>
      <w:r w:rsidRPr="0065274D">
        <w:rPr>
          <w:rFonts w:ascii="Times New Roman" w:hAnsi="Times New Roman" w:cs="Times New Roman"/>
          <w:sz w:val="24"/>
          <w:szCs w:val="24"/>
        </w:rPr>
        <w:tab/>
        <w:t xml:space="preserve">That </w:t>
      </w:r>
      <w:r w:rsidR="004560BA">
        <w:rPr>
          <w:rFonts w:ascii="Times New Roman" w:hAnsi="Times New Roman" w:cs="Times New Roman"/>
          <w:sz w:val="24"/>
          <w:szCs w:val="24"/>
        </w:rPr>
        <w:t>Complainant’s request to extend the deadline for the filing of briefs is denied.</w:t>
      </w:r>
    </w:p>
    <w:p w14:paraId="4A84C6AB" w14:textId="77777777" w:rsidR="00886C3B" w:rsidRPr="006A685B" w:rsidRDefault="00886C3B" w:rsidP="00886C3B">
      <w:pPr>
        <w:pStyle w:val="ListNumber"/>
        <w:numPr>
          <w:ilvl w:val="0"/>
          <w:numId w:val="0"/>
        </w:numPr>
        <w:spacing w:line="360" w:lineRule="auto"/>
        <w:jc w:val="left"/>
        <w:rPr>
          <w:rFonts w:eastAsia="Calibri"/>
          <w:szCs w:val="24"/>
        </w:rPr>
      </w:pPr>
    </w:p>
    <w:p w14:paraId="10588807" w14:textId="4B0F04C7" w:rsidR="00EE7D59" w:rsidRPr="0065274D" w:rsidRDefault="00EE7D59" w:rsidP="00EE7D5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65274D">
        <w:rPr>
          <w:rFonts w:ascii="Times New Roman" w:eastAsia="Times New Roman" w:hAnsi="Times New Roman" w:cs="Times New Roman"/>
          <w:sz w:val="24"/>
          <w:szCs w:val="24"/>
        </w:rPr>
        <w:t xml:space="preserve">Date:  </w:t>
      </w:r>
      <w:r w:rsidR="00113C42">
        <w:rPr>
          <w:rFonts w:ascii="Times New Roman" w:eastAsia="Times New Roman" w:hAnsi="Times New Roman" w:cs="Times New Roman"/>
          <w:sz w:val="24"/>
          <w:szCs w:val="24"/>
          <w:u w:val="single"/>
        </w:rPr>
        <w:t>January 10</w:t>
      </w:r>
      <w:r>
        <w:rPr>
          <w:rFonts w:ascii="Times New Roman" w:eastAsia="Times New Roman" w:hAnsi="Times New Roman" w:cs="Times New Roman"/>
          <w:sz w:val="24"/>
          <w:szCs w:val="24"/>
          <w:u w:val="single"/>
        </w:rPr>
        <w:t xml:space="preserve">, </w:t>
      </w:r>
      <w:r w:rsidRPr="00D1368A">
        <w:rPr>
          <w:rFonts w:ascii="Times New Roman" w:eastAsia="Times New Roman" w:hAnsi="Times New Roman" w:cs="Times New Roman"/>
          <w:sz w:val="24"/>
          <w:szCs w:val="24"/>
          <w:u w:val="single"/>
        </w:rPr>
        <w:t>202</w:t>
      </w:r>
      <w:r w:rsidR="00113C42">
        <w:rPr>
          <w:rFonts w:ascii="Times New Roman" w:eastAsia="Times New Roman" w:hAnsi="Times New Roman" w:cs="Times New Roman"/>
          <w:sz w:val="24"/>
          <w:szCs w:val="24"/>
          <w:u w:val="single"/>
        </w:rPr>
        <w:t>4</w:t>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u w:val="single"/>
        </w:rPr>
        <w:tab/>
      </w:r>
      <w:r w:rsidRPr="0065274D">
        <w:rPr>
          <w:rFonts w:ascii="Times New Roman" w:eastAsia="Times New Roman" w:hAnsi="Times New Roman" w:cs="Times New Roman"/>
          <w:sz w:val="24"/>
          <w:szCs w:val="24"/>
          <w:u w:val="single"/>
        </w:rPr>
        <w:tab/>
        <w:t>/s/</w:t>
      </w:r>
      <w:r w:rsidRPr="0065274D">
        <w:rPr>
          <w:rFonts w:ascii="Times New Roman" w:eastAsia="Times New Roman" w:hAnsi="Times New Roman" w:cs="Times New Roman"/>
          <w:sz w:val="24"/>
          <w:szCs w:val="24"/>
          <w:u w:val="single"/>
        </w:rPr>
        <w:tab/>
      </w:r>
      <w:r w:rsidRPr="0065274D">
        <w:rPr>
          <w:rFonts w:ascii="Times New Roman" w:eastAsia="Times New Roman" w:hAnsi="Times New Roman" w:cs="Times New Roman"/>
          <w:sz w:val="24"/>
          <w:szCs w:val="24"/>
          <w:u w:val="single"/>
        </w:rPr>
        <w:tab/>
      </w:r>
      <w:r w:rsidRPr="0065274D">
        <w:rPr>
          <w:rFonts w:ascii="Times New Roman" w:eastAsia="Times New Roman" w:hAnsi="Times New Roman" w:cs="Times New Roman"/>
          <w:sz w:val="24"/>
          <w:szCs w:val="24"/>
          <w:u w:val="single"/>
        </w:rPr>
        <w:tab/>
      </w:r>
    </w:p>
    <w:p w14:paraId="2F6730DD" w14:textId="18630E2C" w:rsidR="00EE7D59" w:rsidRPr="0065274D" w:rsidRDefault="00EE7D59" w:rsidP="00EE7D5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Pr>
          <w:rFonts w:ascii="Times New Roman" w:eastAsia="Times New Roman" w:hAnsi="Times New Roman" w:cs="Times New Roman"/>
          <w:sz w:val="24"/>
          <w:szCs w:val="24"/>
        </w:rPr>
        <w:t>Emily I. DeVoe</w:t>
      </w:r>
    </w:p>
    <w:p w14:paraId="24CA4A3B" w14:textId="77777777" w:rsidR="00EE7D59" w:rsidRDefault="00EE7D59" w:rsidP="00EE7D5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t>Administrative Law Judge</w:t>
      </w:r>
    </w:p>
    <w:p w14:paraId="036EAF79" w14:textId="77777777" w:rsidR="00107732" w:rsidRDefault="00107732" w:rsidP="00EE7D5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0037BC76" w14:textId="77777777" w:rsidR="00107732" w:rsidRDefault="00107732" w:rsidP="00EE7D5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671088A2" w14:textId="77777777" w:rsidR="00107732" w:rsidRDefault="00107732" w:rsidP="00107732">
      <w:pPr>
        <w:spacing w:after="0" w:line="240" w:lineRule="auto"/>
        <w:rPr>
          <w:rFonts w:ascii="Microsoft Sans Serif" w:eastAsia="Microsoft Sans Serif" w:hAnsi="Microsoft Sans Serif" w:cs="Microsoft Sans Serif"/>
          <w:b/>
          <w:sz w:val="24"/>
          <w:u w:val="single"/>
        </w:rPr>
        <w:sectPr w:rsidR="00107732" w:rsidSect="008557EE">
          <w:footerReference w:type="default" r:id="rId8"/>
          <w:pgSz w:w="12240" w:h="15840"/>
          <w:pgMar w:top="1440" w:right="1440" w:bottom="1440" w:left="1440" w:header="720" w:footer="720" w:gutter="0"/>
          <w:cols w:space="720"/>
          <w:titlePg/>
          <w:docGrid w:linePitch="360"/>
        </w:sectPr>
      </w:pPr>
    </w:p>
    <w:p w14:paraId="3451CF02" w14:textId="77777777" w:rsidR="00107732" w:rsidRPr="00935021" w:rsidRDefault="00107732" w:rsidP="00107732">
      <w:pPr>
        <w:spacing w:after="0" w:line="240" w:lineRule="auto"/>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sz w:val="24"/>
          <w:u w:val="single"/>
        </w:rPr>
        <w:lastRenderedPageBreak/>
        <w:t xml:space="preserve">C-2018-3005177 - ANDREW AND THERESA SABATINI v. WEST PENN POWER COMPANY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197489">
        <w:rPr>
          <w:rFonts w:ascii="Microsoft Sans Serif" w:eastAsia="Microsoft Sans Serif" w:hAnsi="Microsoft Sans Serif" w:cs="Microsoft Sans Serif"/>
          <w:sz w:val="24"/>
        </w:rPr>
        <w:t xml:space="preserve"> </w:t>
      </w:r>
      <w:r w:rsidRPr="00935021">
        <w:rPr>
          <w:rFonts w:ascii="Microsoft Sans Serif" w:eastAsia="Microsoft Sans Serif" w:hAnsi="Microsoft Sans Serif" w:cs="Microsoft Sans Serif"/>
          <w:sz w:val="24"/>
        </w:rPr>
        <w:t>ANDREW SABATINI</w:t>
      </w:r>
      <w:r w:rsidRPr="00935021">
        <w:rPr>
          <w:rFonts w:ascii="Microsoft Sans Serif" w:eastAsia="Microsoft Sans Serif" w:hAnsi="Microsoft Sans Serif" w:cs="Microsoft Sans Serif"/>
          <w:sz w:val="24"/>
        </w:rPr>
        <w:cr/>
        <w:t xml:space="preserve">THERESA SABATINI </w:t>
      </w:r>
      <w:r w:rsidRPr="00935021">
        <w:rPr>
          <w:rFonts w:ascii="Microsoft Sans Serif" w:eastAsia="Microsoft Sans Serif" w:hAnsi="Microsoft Sans Serif" w:cs="Microsoft Sans Serif"/>
          <w:sz w:val="24"/>
        </w:rPr>
        <w:cr/>
        <w:t>120 FAWN LANE</w:t>
      </w:r>
      <w:r w:rsidRPr="00935021">
        <w:rPr>
          <w:rFonts w:ascii="Microsoft Sans Serif" w:eastAsia="Microsoft Sans Serif" w:hAnsi="Microsoft Sans Serif" w:cs="Microsoft Sans Serif"/>
          <w:sz w:val="24"/>
        </w:rPr>
        <w:cr/>
        <w:t>ACME PA  15610</w:t>
      </w:r>
      <w:r w:rsidRPr="00935021">
        <w:rPr>
          <w:rFonts w:ascii="Microsoft Sans Serif" w:eastAsia="Microsoft Sans Serif" w:hAnsi="Microsoft Sans Serif" w:cs="Microsoft Sans Serif"/>
          <w:sz w:val="24"/>
        </w:rPr>
        <w:cr/>
      </w:r>
      <w:r w:rsidRPr="00935021">
        <w:rPr>
          <w:rFonts w:ascii="Microsoft Sans Serif" w:eastAsia="Microsoft Sans Serif" w:hAnsi="Microsoft Sans Serif" w:cs="Microsoft Sans Serif"/>
          <w:b/>
          <w:sz w:val="24"/>
        </w:rPr>
        <w:t>724.542.4545</w:t>
      </w:r>
      <w:r w:rsidRPr="00935021">
        <w:rPr>
          <w:rFonts w:ascii="Microsoft Sans Serif" w:eastAsia="Microsoft Sans Serif" w:hAnsi="Microsoft Sans Serif" w:cs="Microsoft Sans Serif"/>
          <w:sz w:val="24"/>
        </w:rPr>
        <w:cr/>
      </w:r>
      <w:r w:rsidRPr="00935021">
        <w:rPr>
          <w:rFonts w:ascii="Microsoft Sans Serif" w:eastAsia="Microsoft Sans Serif" w:hAnsi="Microsoft Sans Serif" w:cs="Microsoft Sans Serif"/>
          <w:b/>
          <w:i/>
          <w:sz w:val="24"/>
          <w:u w:val="single"/>
        </w:rPr>
        <w:t>ACCEPTS E-SERVICE</w:t>
      </w:r>
    </w:p>
    <w:p w14:paraId="417F47E2" w14:textId="77777777" w:rsidR="00107732" w:rsidRPr="00197489" w:rsidRDefault="00107732" w:rsidP="00107732">
      <w:pPr>
        <w:spacing w:after="0" w:line="240" w:lineRule="auto"/>
        <w:rPr>
          <w:rFonts w:ascii="Arial" w:hAnsi="Arial" w:cs="Arial"/>
        </w:rPr>
      </w:pPr>
      <w:hyperlink r:id="rId9" w:history="1">
        <w:r w:rsidRPr="00197489">
          <w:rPr>
            <w:rFonts w:ascii="Arial" w:hAnsi="Arial" w:cs="Arial"/>
            <w:color w:val="0000FF" w:themeColor="hyperlink"/>
            <w:u w:val="single"/>
          </w:rPr>
          <w:t>theresa@theresasabatini.com</w:t>
        </w:r>
      </w:hyperlink>
    </w:p>
    <w:p w14:paraId="4AF57FDE" w14:textId="77777777" w:rsidR="00107732" w:rsidRPr="00197489" w:rsidRDefault="00107732" w:rsidP="00107732">
      <w:pPr>
        <w:spacing w:after="0" w:line="240" w:lineRule="auto"/>
        <w:rPr>
          <w:rFonts w:ascii="Microsoft Sans Serif" w:eastAsia="Microsoft Sans Serif" w:hAnsi="Microsoft Sans Serif" w:cs="Microsoft Sans Serif"/>
          <w:sz w:val="24"/>
        </w:rPr>
      </w:pPr>
      <w:r w:rsidRPr="00197489">
        <w:rPr>
          <w:rFonts w:ascii="Arial" w:hAnsi="Arial" w:cs="Arial"/>
        </w:rPr>
        <w:t>theresabatini@zoominternet.net</w:t>
      </w:r>
    </w:p>
    <w:p w14:paraId="47374E86" w14:textId="77777777" w:rsidR="00107732" w:rsidRPr="00197489" w:rsidRDefault="00107732" w:rsidP="00107732">
      <w:pPr>
        <w:spacing w:after="0" w:line="240" w:lineRule="auto"/>
        <w:rPr>
          <w:rFonts w:ascii="Microsoft Sans Serif" w:eastAsia="Microsoft Sans Serif" w:hAnsi="Microsoft Sans Serif" w:cs="Microsoft Sans Serif"/>
          <w:sz w:val="24"/>
        </w:rPr>
      </w:pPr>
      <w:r w:rsidRPr="00197489">
        <w:rPr>
          <w:rFonts w:ascii="Microsoft Sans Serif" w:eastAsia="Microsoft Sans Serif" w:hAnsi="Microsoft Sans Serif" w:cs="Microsoft Sans Serif"/>
          <w:sz w:val="24"/>
        </w:rPr>
        <w:cr/>
        <w:t>LAUREN M LEPKOSKI ESQUIRE</w:t>
      </w:r>
    </w:p>
    <w:p w14:paraId="2FCC5395" w14:textId="77777777" w:rsidR="00107732" w:rsidRPr="00197489" w:rsidRDefault="00107732" w:rsidP="00107732">
      <w:pPr>
        <w:spacing w:after="0" w:line="240" w:lineRule="auto"/>
        <w:rPr>
          <w:rFonts w:ascii="Microsoft Sans Serif" w:eastAsia="Microsoft Sans Serif" w:hAnsi="Microsoft Sans Serif" w:cs="Microsoft Sans Serif"/>
          <w:sz w:val="24"/>
        </w:rPr>
      </w:pPr>
      <w:r w:rsidRPr="00197489">
        <w:rPr>
          <w:rFonts w:ascii="Microsoft Sans Serif" w:eastAsia="Microsoft Sans Serif" w:hAnsi="Microsoft Sans Serif" w:cs="Microsoft Sans Serif"/>
          <w:sz w:val="24"/>
        </w:rPr>
        <w:t>TORI L GIESLER ESQUIRE</w:t>
      </w:r>
      <w:r w:rsidRPr="00197489">
        <w:rPr>
          <w:rFonts w:ascii="Microsoft Sans Serif" w:eastAsia="Microsoft Sans Serif" w:hAnsi="Microsoft Sans Serif" w:cs="Microsoft Sans Serif"/>
          <w:sz w:val="24"/>
        </w:rPr>
        <w:cr/>
        <w:t>FIRSTENERGY SERVICES CO</w:t>
      </w:r>
      <w:r w:rsidRPr="00197489">
        <w:rPr>
          <w:rFonts w:ascii="Microsoft Sans Serif" w:eastAsia="Microsoft Sans Serif" w:hAnsi="Microsoft Sans Serif" w:cs="Microsoft Sans Serif"/>
          <w:sz w:val="24"/>
        </w:rPr>
        <w:cr/>
        <w:t>2800 POTTSVILLE PIKE</w:t>
      </w:r>
      <w:r w:rsidRPr="00197489">
        <w:rPr>
          <w:rFonts w:ascii="Microsoft Sans Serif" w:eastAsia="Microsoft Sans Serif" w:hAnsi="Microsoft Sans Serif" w:cs="Microsoft Sans Serif"/>
          <w:sz w:val="24"/>
        </w:rPr>
        <w:cr/>
        <w:t>PO BOX 16001</w:t>
      </w:r>
      <w:r w:rsidRPr="00197489">
        <w:rPr>
          <w:rFonts w:ascii="Microsoft Sans Serif" w:eastAsia="Microsoft Sans Serif" w:hAnsi="Microsoft Sans Serif" w:cs="Microsoft Sans Serif"/>
          <w:sz w:val="24"/>
        </w:rPr>
        <w:cr/>
        <w:t>READING PA  19612</w:t>
      </w:r>
      <w:r w:rsidRPr="00197489">
        <w:rPr>
          <w:rFonts w:ascii="Microsoft Sans Serif" w:eastAsia="Microsoft Sans Serif" w:hAnsi="Microsoft Sans Serif" w:cs="Microsoft Sans Serif"/>
          <w:sz w:val="24"/>
        </w:rPr>
        <w:cr/>
      </w:r>
      <w:r w:rsidRPr="00197489">
        <w:rPr>
          <w:rFonts w:ascii="Microsoft Sans Serif" w:eastAsia="Microsoft Sans Serif" w:hAnsi="Microsoft Sans Serif" w:cs="Microsoft Sans Serif"/>
          <w:b/>
          <w:sz w:val="24"/>
        </w:rPr>
        <w:t>610.921.6203</w:t>
      </w:r>
      <w:r w:rsidRPr="00197489">
        <w:rPr>
          <w:rFonts w:ascii="Microsoft Sans Serif" w:eastAsia="Microsoft Sans Serif" w:hAnsi="Microsoft Sans Serif" w:cs="Microsoft Sans Serif"/>
          <w:b/>
          <w:sz w:val="24"/>
        </w:rPr>
        <w:br/>
      </w:r>
      <w:r w:rsidRPr="00197489">
        <w:rPr>
          <w:rFonts w:ascii="Microsoft Sans Serif" w:eastAsia="Microsoft Sans Serif" w:hAnsi="Microsoft Sans Serif" w:cs="Microsoft Sans Serif"/>
          <w:b/>
          <w:i/>
          <w:sz w:val="24"/>
          <w:u w:val="single"/>
        </w:rPr>
        <w:t>ACCEPTS E-SERVICE</w:t>
      </w:r>
      <w:r w:rsidRPr="00197489">
        <w:rPr>
          <w:rFonts w:ascii="Microsoft Sans Serif" w:eastAsia="Microsoft Sans Serif" w:hAnsi="Microsoft Sans Serif" w:cs="Microsoft Sans Serif"/>
          <w:b/>
          <w:sz w:val="24"/>
        </w:rPr>
        <w:cr/>
      </w:r>
      <w:r w:rsidRPr="00197489">
        <w:rPr>
          <w:rFonts w:ascii="Arial" w:eastAsia="Times New Roman" w:hAnsi="Arial" w:cs="Arial"/>
        </w:rPr>
        <w:t xml:space="preserve"> tgiesler@firstenergycorp.com</w:t>
      </w:r>
    </w:p>
    <w:p w14:paraId="4CAF39FE" w14:textId="77777777" w:rsidR="00107732" w:rsidRPr="00197489" w:rsidRDefault="00107732" w:rsidP="00107732">
      <w:pPr>
        <w:spacing w:after="0" w:line="240" w:lineRule="auto"/>
        <w:rPr>
          <w:rFonts w:ascii="Microsoft Sans Serif" w:eastAsia="Microsoft Sans Serif" w:hAnsi="Microsoft Sans Serif" w:cs="Microsoft Sans Serif"/>
          <w:sz w:val="24"/>
        </w:rPr>
      </w:pPr>
      <w:r w:rsidRPr="00197489">
        <w:rPr>
          <w:rFonts w:ascii="Arial" w:eastAsia="Times New Roman" w:hAnsi="Arial" w:cs="Arial"/>
        </w:rPr>
        <w:t>llepkoski@firstenergycorp.com</w:t>
      </w:r>
    </w:p>
    <w:p w14:paraId="7950AE52" w14:textId="77777777" w:rsidR="00107732" w:rsidRDefault="00107732" w:rsidP="00107732">
      <w:pPr>
        <w:spacing w:after="0" w:line="240" w:lineRule="auto"/>
      </w:pPr>
    </w:p>
    <w:p w14:paraId="0CF65AE1" w14:textId="77777777" w:rsidR="00107732" w:rsidRPr="0065274D" w:rsidRDefault="00107732" w:rsidP="00EE7D5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sectPr w:rsidR="00107732" w:rsidRPr="0065274D" w:rsidSect="008557E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6F64C" w14:textId="77777777" w:rsidR="002C70A5" w:rsidRDefault="002C70A5" w:rsidP="000670A8">
      <w:pPr>
        <w:spacing w:after="0" w:line="240" w:lineRule="auto"/>
      </w:pPr>
      <w:r>
        <w:separator/>
      </w:r>
    </w:p>
  </w:endnote>
  <w:endnote w:type="continuationSeparator" w:id="0">
    <w:p w14:paraId="3F5915ED" w14:textId="77777777" w:rsidR="002C70A5" w:rsidRDefault="002C70A5" w:rsidP="00067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7564939"/>
      <w:docPartObj>
        <w:docPartGallery w:val="Page Numbers (Bottom of Page)"/>
        <w:docPartUnique/>
      </w:docPartObj>
    </w:sdtPr>
    <w:sdtEndPr>
      <w:rPr>
        <w:rFonts w:ascii="Times New Roman" w:hAnsi="Times New Roman" w:cs="Times New Roman"/>
        <w:noProof/>
        <w:sz w:val="24"/>
        <w:szCs w:val="24"/>
      </w:rPr>
    </w:sdtEndPr>
    <w:sdtContent>
      <w:p w14:paraId="51E03E5B" w14:textId="77777777" w:rsidR="008557EE" w:rsidRPr="008557EE" w:rsidRDefault="008557EE">
        <w:pPr>
          <w:pStyle w:val="Footer"/>
          <w:jc w:val="center"/>
          <w:rPr>
            <w:rFonts w:ascii="Times New Roman" w:hAnsi="Times New Roman" w:cs="Times New Roman"/>
            <w:sz w:val="24"/>
            <w:szCs w:val="24"/>
          </w:rPr>
        </w:pPr>
        <w:r w:rsidRPr="008557EE">
          <w:rPr>
            <w:rFonts w:ascii="Times New Roman" w:hAnsi="Times New Roman" w:cs="Times New Roman"/>
            <w:sz w:val="24"/>
            <w:szCs w:val="24"/>
          </w:rPr>
          <w:fldChar w:fldCharType="begin"/>
        </w:r>
        <w:r w:rsidRPr="008557EE">
          <w:rPr>
            <w:rFonts w:ascii="Times New Roman" w:hAnsi="Times New Roman" w:cs="Times New Roman"/>
            <w:sz w:val="24"/>
            <w:szCs w:val="24"/>
          </w:rPr>
          <w:instrText xml:space="preserve"> PAGE   \* MERGEFORMAT </w:instrText>
        </w:r>
        <w:r w:rsidRPr="008557EE">
          <w:rPr>
            <w:rFonts w:ascii="Times New Roman" w:hAnsi="Times New Roman" w:cs="Times New Roman"/>
            <w:sz w:val="24"/>
            <w:szCs w:val="24"/>
          </w:rPr>
          <w:fldChar w:fldCharType="separate"/>
        </w:r>
        <w:r w:rsidRPr="008557EE">
          <w:rPr>
            <w:rFonts w:ascii="Times New Roman" w:hAnsi="Times New Roman" w:cs="Times New Roman"/>
            <w:noProof/>
            <w:sz w:val="24"/>
            <w:szCs w:val="24"/>
          </w:rPr>
          <w:t>2</w:t>
        </w:r>
        <w:r w:rsidRPr="008557EE">
          <w:rPr>
            <w:rFonts w:ascii="Times New Roman" w:hAnsi="Times New Roman" w:cs="Times New Roman"/>
            <w:noProof/>
            <w:sz w:val="24"/>
            <w:szCs w:val="24"/>
          </w:rPr>
          <w:fldChar w:fldCharType="end"/>
        </w:r>
      </w:p>
    </w:sdtContent>
  </w:sdt>
  <w:p w14:paraId="22C50838" w14:textId="77777777" w:rsidR="008557EE" w:rsidRDefault="00855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0487F" w14:textId="77777777" w:rsidR="002C70A5" w:rsidRDefault="002C70A5" w:rsidP="000670A8">
      <w:pPr>
        <w:spacing w:after="0" w:line="240" w:lineRule="auto"/>
      </w:pPr>
      <w:r>
        <w:separator/>
      </w:r>
    </w:p>
  </w:footnote>
  <w:footnote w:type="continuationSeparator" w:id="0">
    <w:p w14:paraId="6AFC3DB6" w14:textId="77777777" w:rsidR="002C70A5" w:rsidRDefault="002C70A5" w:rsidP="000670A8">
      <w:pPr>
        <w:spacing w:after="0" w:line="240" w:lineRule="auto"/>
      </w:pPr>
      <w:r>
        <w:continuationSeparator/>
      </w:r>
    </w:p>
  </w:footnote>
  <w:footnote w:id="1">
    <w:p w14:paraId="0EAE88B7" w14:textId="71775261" w:rsidR="00852BB0" w:rsidRPr="0046719B" w:rsidRDefault="00852BB0" w:rsidP="00852BB0">
      <w:pPr>
        <w:pStyle w:val="FootnoteText"/>
        <w:rPr>
          <w:rFonts w:ascii="Times New Roman" w:hAnsi="Times New Roman" w:cs="Times New Roman"/>
        </w:rPr>
      </w:pPr>
      <w:r>
        <w:rPr>
          <w:rFonts w:ascii="Times New Roman" w:hAnsi="Times New Roman" w:cs="Times New Roman"/>
        </w:rPr>
        <w:tab/>
      </w:r>
      <w:r w:rsidRPr="0046719B">
        <w:rPr>
          <w:rStyle w:val="FootnoteReference"/>
          <w:rFonts w:ascii="Times New Roman" w:hAnsi="Times New Roman" w:cs="Times New Roman"/>
        </w:rPr>
        <w:footnoteRef/>
      </w:r>
      <w:r w:rsidRPr="0046719B">
        <w:rPr>
          <w:rFonts w:ascii="Times New Roman" w:hAnsi="Times New Roman" w:cs="Times New Roman"/>
        </w:rPr>
        <w:t xml:space="preserve"> </w:t>
      </w:r>
      <w:r w:rsidR="000E431D">
        <w:rPr>
          <w:rFonts w:ascii="Times New Roman" w:hAnsi="Times New Roman" w:cs="Times New Roman"/>
        </w:rPr>
        <w:t xml:space="preserve"> </w:t>
      </w:r>
      <w:r w:rsidRPr="0046719B">
        <w:rPr>
          <w:rFonts w:ascii="Times New Roman" w:hAnsi="Times New Roman" w:cs="Times New Roman"/>
        </w:rPr>
        <w:t xml:space="preserve">It is unclear from the online Docket </w:t>
      </w:r>
      <w:proofErr w:type="gramStart"/>
      <w:r w:rsidRPr="0046719B">
        <w:rPr>
          <w:rFonts w:ascii="Times New Roman" w:hAnsi="Times New Roman" w:cs="Times New Roman"/>
        </w:rPr>
        <w:t>why</w:t>
      </w:r>
      <w:proofErr w:type="gramEnd"/>
      <w:r w:rsidRPr="0046719B">
        <w:rPr>
          <w:rFonts w:ascii="Times New Roman" w:hAnsi="Times New Roman" w:cs="Times New Roman"/>
        </w:rPr>
        <w:t xml:space="preserve"> there was such a delay between the evidentiary hearing and the filing of the transcript.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05CD2FF9"/>
    <w:multiLevelType w:val="hybridMultilevel"/>
    <w:tmpl w:val="35964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884505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5286942">
    <w:abstractNumId w:val="3"/>
  </w:num>
  <w:num w:numId="3" w16cid:durableId="1152597563">
    <w:abstractNumId w:val="0"/>
  </w:num>
  <w:num w:numId="4" w16cid:durableId="2014986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0A8"/>
    <w:rsid w:val="0001782A"/>
    <w:rsid w:val="00064001"/>
    <w:rsid w:val="000670A8"/>
    <w:rsid w:val="000D38FB"/>
    <w:rsid w:val="000E431D"/>
    <w:rsid w:val="000E62C5"/>
    <w:rsid w:val="00107732"/>
    <w:rsid w:val="00113C42"/>
    <w:rsid w:val="00113D55"/>
    <w:rsid w:val="001259C7"/>
    <w:rsid w:val="00132B50"/>
    <w:rsid w:val="0016281C"/>
    <w:rsid w:val="00183C33"/>
    <w:rsid w:val="001A21CC"/>
    <w:rsid w:val="001E11DD"/>
    <w:rsid w:val="00275182"/>
    <w:rsid w:val="00287BE5"/>
    <w:rsid w:val="002C401C"/>
    <w:rsid w:val="002C49C2"/>
    <w:rsid w:val="002C70A5"/>
    <w:rsid w:val="0036513D"/>
    <w:rsid w:val="00371943"/>
    <w:rsid w:val="003E2F83"/>
    <w:rsid w:val="003F1E10"/>
    <w:rsid w:val="00402BD6"/>
    <w:rsid w:val="0040567D"/>
    <w:rsid w:val="0043577D"/>
    <w:rsid w:val="00446BA8"/>
    <w:rsid w:val="004513E4"/>
    <w:rsid w:val="004560BA"/>
    <w:rsid w:val="0046719B"/>
    <w:rsid w:val="004B363F"/>
    <w:rsid w:val="004F4E1E"/>
    <w:rsid w:val="00531FEB"/>
    <w:rsid w:val="00594A93"/>
    <w:rsid w:val="005A2B2B"/>
    <w:rsid w:val="005B51CA"/>
    <w:rsid w:val="00651678"/>
    <w:rsid w:val="006D35C5"/>
    <w:rsid w:val="006F651C"/>
    <w:rsid w:val="00765784"/>
    <w:rsid w:val="007772E7"/>
    <w:rsid w:val="00781AA4"/>
    <w:rsid w:val="007921BC"/>
    <w:rsid w:val="00796A73"/>
    <w:rsid w:val="007B4E49"/>
    <w:rsid w:val="007B5C79"/>
    <w:rsid w:val="007D4352"/>
    <w:rsid w:val="00852BB0"/>
    <w:rsid w:val="008557EE"/>
    <w:rsid w:val="00886C3B"/>
    <w:rsid w:val="008B2A40"/>
    <w:rsid w:val="008E1A88"/>
    <w:rsid w:val="009560E9"/>
    <w:rsid w:val="00961B9A"/>
    <w:rsid w:val="0099763C"/>
    <w:rsid w:val="009B01C3"/>
    <w:rsid w:val="009D30B0"/>
    <w:rsid w:val="00A711BC"/>
    <w:rsid w:val="00A84E60"/>
    <w:rsid w:val="00A910E9"/>
    <w:rsid w:val="00B4495A"/>
    <w:rsid w:val="00B91F21"/>
    <w:rsid w:val="00BC4FBE"/>
    <w:rsid w:val="00BD0718"/>
    <w:rsid w:val="00BD5A34"/>
    <w:rsid w:val="00C413F8"/>
    <w:rsid w:val="00C53904"/>
    <w:rsid w:val="00C703CE"/>
    <w:rsid w:val="00CD518F"/>
    <w:rsid w:val="00CF66CB"/>
    <w:rsid w:val="00D26375"/>
    <w:rsid w:val="00D44EF8"/>
    <w:rsid w:val="00DD30EB"/>
    <w:rsid w:val="00DF5238"/>
    <w:rsid w:val="00E013D4"/>
    <w:rsid w:val="00E16029"/>
    <w:rsid w:val="00E86494"/>
    <w:rsid w:val="00EB181D"/>
    <w:rsid w:val="00EE7D59"/>
    <w:rsid w:val="00F22436"/>
    <w:rsid w:val="00F4252B"/>
    <w:rsid w:val="00F608C7"/>
    <w:rsid w:val="00FA2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A7BC0"/>
  <w15:chartTrackingRefBased/>
  <w15:docId w15:val="{D6933C94-9626-463A-9575-0204E0263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0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670A8"/>
    <w:pPr>
      <w:spacing w:after="0" w:line="240" w:lineRule="auto"/>
    </w:pPr>
    <w:rPr>
      <w:sz w:val="20"/>
      <w:szCs w:val="20"/>
    </w:rPr>
  </w:style>
  <w:style w:type="character" w:customStyle="1" w:styleId="FootnoteTextChar">
    <w:name w:val="Footnote Text Char"/>
    <w:basedOn w:val="DefaultParagraphFont"/>
    <w:link w:val="FootnoteText"/>
    <w:uiPriority w:val="99"/>
    <w:rsid w:val="000670A8"/>
    <w:rPr>
      <w:sz w:val="20"/>
      <w:szCs w:val="20"/>
    </w:rPr>
  </w:style>
  <w:style w:type="character" w:styleId="FootnoteReference">
    <w:name w:val="footnote reference"/>
    <w:aliases w:val="o,fr"/>
    <w:uiPriority w:val="99"/>
    <w:unhideWhenUsed/>
    <w:rsid w:val="000670A8"/>
    <w:rPr>
      <w:vertAlign w:val="superscript"/>
    </w:rPr>
  </w:style>
  <w:style w:type="paragraph" w:styleId="Header">
    <w:name w:val="header"/>
    <w:basedOn w:val="Normal"/>
    <w:link w:val="HeaderChar"/>
    <w:uiPriority w:val="99"/>
    <w:unhideWhenUsed/>
    <w:rsid w:val="00855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7EE"/>
  </w:style>
  <w:style w:type="paragraph" w:styleId="Footer">
    <w:name w:val="footer"/>
    <w:basedOn w:val="Normal"/>
    <w:link w:val="FooterChar"/>
    <w:uiPriority w:val="99"/>
    <w:unhideWhenUsed/>
    <w:rsid w:val="00855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7EE"/>
  </w:style>
  <w:style w:type="paragraph" w:styleId="ListParagraph">
    <w:name w:val="List Paragraph"/>
    <w:basedOn w:val="Normal"/>
    <w:uiPriority w:val="34"/>
    <w:qFormat/>
    <w:rsid w:val="009D30B0"/>
    <w:pPr>
      <w:ind w:left="720"/>
      <w:contextualSpacing/>
    </w:pPr>
  </w:style>
  <w:style w:type="paragraph" w:styleId="ListNumber">
    <w:name w:val="List Number"/>
    <w:basedOn w:val="Normal"/>
    <w:uiPriority w:val="99"/>
    <w:unhideWhenUsed/>
    <w:rsid w:val="00886C3B"/>
    <w:pPr>
      <w:numPr>
        <w:numId w:val="3"/>
      </w:numPr>
      <w:spacing w:after="0" w:line="480" w:lineRule="auto"/>
      <w:contextualSpacing/>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703CE"/>
    <w:rPr>
      <w:color w:val="0000FF" w:themeColor="hyperlink"/>
      <w:u w:val="single"/>
    </w:rPr>
  </w:style>
  <w:style w:type="character" w:styleId="UnresolvedMention">
    <w:name w:val="Unresolved Mention"/>
    <w:basedOn w:val="DefaultParagraphFont"/>
    <w:uiPriority w:val="99"/>
    <w:semiHidden/>
    <w:unhideWhenUsed/>
    <w:rsid w:val="00C70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58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heresa@theresasabatin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9C22B-E54A-413C-87A3-D37E97666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627</Words>
  <Characters>3579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Foster, Laythan</cp:lastModifiedBy>
  <cp:revision>2</cp:revision>
  <cp:lastPrinted>2019-02-12T14:18:00Z</cp:lastPrinted>
  <dcterms:created xsi:type="dcterms:W3CDTF">2024-01-10T16:04:00Z</dcterms:created>
  <dcterms:modified xsi:type="dcterms:W3CDTF">2024-01-10T16:04:00Z</dcterms:modified>
</cp:coreProperties>
</file>