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BE7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b/>
          <w:bCs/>
          <w:color w:val="000099"/>
          <w:spacing w:val="-3"/>
          <w:sz w:val="26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B1BACE0" wp14:editId="1FC3F142">
            <wp:simplePos x="0" y="0"/>
            <wp:positionH relativeFrom="column">
              <wp:posOffset>-304800</wp:posOffset>
            </wp:positionH>
            <wp:positionV relativeFrom="paragraph">
              <wp:posOffset>-5715</wp:posOffset>
            </wp:positionV>
            <wp:extent cx="1358900" cy="46545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C2">
        <w:rPr>
          <w:rFonts w:asciiTheme="minorHAnsi" w:hAnsiTheme="minorHAnsi" w:cstheme="minorHAnsi"/>
          <w:b/>
          <w:bCs/>
          <w:color w:val="000099"/>
          <w:spacing w:val="-3"/>
          <w:sz w:val="26"/>
        </w:rPr>
        <w:t>COMMONWEALTH OF PENNSYLVANIA</w:t>
      </w:r>
    </w:p>
    <w:p w14:paraId="1B211E8D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PENNSYLVANIA PUBLIC UTILITY COMMISSION</w:t>
      </w:r>
    </w:p>
    <w:p w14:paraId="609DD4B2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COMMONWEALTH KEYSTONE BUILDING</w:t>
      </w:r>
    </w:p>
    <w:p w14:paraId="21F5A9D3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Office of Administrative Law Judge</w:t>
      </w:r>
    </w:p>
    <w:p w14:paraId="6880D27A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400 NORTH STREET</w:t>
      </w:r>
    </w:p>
    <w:p w14:paraId="6168826F" w14:textId="47C1A23D" w:rsidR="00C74A51" w:rsidRDefault="00C61AA9" w:rsidP="00C61AA9">
      <w:pPr>
        <w:jc w:val="center"/>
        <w:rPr>
          <w:sz w:val="24"/>
        </w:rPr>
        <w:sectPr w:rsidR="00C74A51" w:rsidSect="0003166D"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Theme="minorHAnsi" w:hAnsiTheme="minorHAnsi" w:cstheme="minorHAnsi"/>
          <w:color w:val="000099"/>
          <w:spacing w:val="-3"/>
          <w:sz w:val="22"/>
          <w:szCs w:val="22"/>
        </w:rPr>
        <w:t>H</w:t>
      </w: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ARRISBURG, PENNSYLVANIA 17120</w:t>
      </w:r>
    </w:p>
    <w:p w14:paraId="0160CE98" w14:textId="56FA95D0" w:rsidR="00895B8B" w:rsidRDefault="000855D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17, 2024</w:t>
      </w:r>
    </w:p>
    <w:p w14:paraId="79E250C4" w14:textId="77777777" w:rsidR="004E449F" w:rsidRDefault="004E449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2DC823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63BB4F" w14:textId="737424B2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0855D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C-2018-3003001</w:t>
      </w:r>
    </w:p>
    <w:p w14:paraId="1B15A25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09E05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BB002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2C0CD" w14:textId="29FE063B" w:rsidR="00895B8B" w:rsidRPr="00620964" w:rsidRDefault="000855D4" w:rsidP="004E44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Conchita Braun v. Metropolitan Edison Company </w:t>
      </w:r>
      <w:r w:rsidR="004E449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BAB3505" w14:textId="2333BEF6" w:rsidR="00895B8B" w:rsidRPr="00620964" w:rsidRDefault="000855D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Smart Meter </w:t>
      </w:r>
    </w:p>
    <w:p w14:paraId="421DAB4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418271" w14:textId="147C08C5" w:rsidR="006D68AD" w:rsidRPr="009C6FA4" w:rsidRDefault="00D04F3F" w:rsidP="006D68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Judge</w:t>
      </w:r>
      <w:r w:rsidR="00F01CE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-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Assignment </w:t>
      </w:r>
      <w:r w:rsidR="006D68AD"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7735D7E1" w14:textId="77777777" w:rsidR="006D68AD" w:rsidRPr="009C6FA4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7A7C0BB" w14:textId="5DC6AF06" w:rsidR="006D68AD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the Presiding Officer in the above-captioned case has been changed from Administrative Law Judge </w:t>
      </w:r>
      <w:r w:rsidR="00453EC1">
        <w:rPr>
          <w:rFonts w:ascii="Microsoft Sans Serif" w:hAnsi="Microsoft Sans Serif" w:cs="Microsoft Sans Serif"/>
          <w:sz w:val="24"/>
          <w:szCs w:val="24"/>
        </w:rPr>
        <w:t>Jeffrey Watson</w:t>
      </w:r>
      <w:r>
        <w:rPr>
          <w:rFonts w:ascii="Microsoft Sans Serif" w:hAnsi="Microsoft Sans Serif" w:cs="Microsoft Sans Serif"/>
          <w:sz w:val="24"/>
          <w:szCs w:val="24"/>
        </w:rPr>
        <w:t xml:space="preserve"> to Administrative Law Judge </w:t>
      </w:r>
      <w:r w:rsidR="00453EC1">
        <w:rPr>
          <w:rFonts w:ascii="Microsoft Sans Serif" w:hAnsi="Microsoft Sans Serif" w:cs="Microsoft Sans Serif"/>
          <w:sz w:val="24"/>
          <w:szCs w:val="24"/>
        </w:rPr>
        <w:t>Katrina Dunderdale</w:t>
      </w:r>
      <w:r>
        <w:rPr>
          <w:rFonts w:ascii="Microsoft Sans Serif" w:hAnsi="Microsoft Sans Serif" w:cs="Microsoft Sans Serif"/>
          <w:sz w:val="24"/>
          <w:szCs w:val="24"/>
        </w:rPr>
        <w:t xml:space="preserve">. Please also note the following </w:t>
      </w:r>
      <w:r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>
        <w:rPr>
          <w:rFonts w:ascii="Microsoft Sans Serif" w:hAnsi="Microsoft Sans Serif" w:cs="Microsoft Sans Serif"/>
          <w:sz w:val="24"/>
          <w:szCs w:val="24"/>
        </w:rPr>
        <w:t xml:space="preserve"> changes</w:t>
      </w:r>
      <w:r w:rsidR="00830D2F">
        <w:rPr>
          <w:rFonts w:ascii="Microsoft Sans Serif" w:hAnsi="Microsoft Sans Serif" w:cs="Microsoft Sans Serif"/>
          <w:sz w:val="24"/>
          <w:szCs w:val="24"/>
        </w:rPr>
        <w:t>:</w:t>
      </w:r>
    </w:p>
    <w:p w14:paraId="2999B8A7" w14:textId="77777777" w:rsidR="00830D2F" w:rsidRDefault="00830D2F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94D95AB" w14:textId="2D26F44B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53EC1" w:rsidRPr="00453EC1">
        <w:rPr>
          <w:rFonts w:ascii="Microsoft Sans Serif" w:hAnsi="Microsoft Sans Serif" w:cs="Microsoft Sans Serif"/>
          <w:sz w:val="24"/>
          <w:szCs w:val="24"/>
          <w:u w:val="double"/>
        </w:rPr>
        <w:t>Dunderdale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53EC1">
        <w:rPr>
          <w:rFonts w:ascii="Microsoft Sans Serif" w:hAnsi="Microsoft Sans Serif" w:cs="Microsoft Sans Serif"/>
          <w:sz w:val="24"/>
          <w:szCs w:val="24"/>
        </w:rPr>
        <w:t>Dunderdale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073810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2A0DC9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6A5FB7D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1D17B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23821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41EE8B" w14:textId="2601E1EC" w:rsidR="00895B8B" w:rsidRPr="00620964" w:rsidRDefault="00B20C98" w:rsidP="00B20C9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A0150B" w:rsidRPr="00461BBD">
        <w:rPr>
          <w:rFonts w:ascii="Microsoft Sans Serif" w:hAnsi="Microsoft Sans Serif" w:cs="Microsoft Sans Serif"/>
          <w:bCs/>
          <w:sz w:val="24"/>
          <w:szCs w:val="24"/>
        </w:rPr>
        <w:t>Phone: 412.565.3550</w:t>
      </w:r>
    </w:p>
    <w:p w14:paraId="4D6903A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BE814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733A1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8788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9AC60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ABCD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F4314C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3010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184AE9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2B2D2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6FF7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77BF0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E81FDF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6B1B8DEB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1B205D65" w14:textId="77777777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43ABAA42" w14:textId="77777777" w:rsidR="00835C72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59704D73" w14:textId="77777777" w:rsidR="00C37928" w:rsidRPr="00C37928" w:rsidRDefault="00C37928" w:rsidP="00C3792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4CAC432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C-2018-3003001 – CONCHITA M BRAUN v. METROPOLITAN EDISON COMPANY</w:t>
      </w:r>
    </w:p>
    <w:p w14:paraId="01D58EDB" w14:textId="77777777" w:rsidR="00A0150B" w:rsidRDefault="00A0150B" w:rsidP="00A0150B">
      <w:pPr>
        <w:pStyle w:val="normal0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8D60F1E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bookmarkStart w:id="0" w:name="_Hlk520118993"/>
      <w:bookmarkEnd w:id="0"/>
      <w:r>
        <w:rPr>
          <w:rStyle w:val="normalchar"/>
          <w:rFonts w:ascii="Microsoft Sans Serif" w:hAnsi="Microsoft Sans Serif" w:cs="Microsoft Sans Serif"/>
          <w:color w:val="000000"/>
        </w:rPr>
        <w:t>CONCHITA M BRAUN</w:t>
      </w:r>
    </w:p>
    <w:p w14:paraId="470EEE82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1220 PARKSIDE DRIVE SOUTH</w:t>
      </w:r>
    </w:p>
    <w:p w14:paraId="22E0BE54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READING PA  19611</w:t>
      </w:r>
    </w:p>
    <w:p w14:paraId="22F272D6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610.375.3501</w:t>
      </w:r>
    </w:p>
    <w:p w14:paraId="4A2C38CF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conchitabraun@yahoo.com</w:t>
        </w:r>
      </w:hyperlink>
    </w:p>
    <w:p w14:paraId="1D8C3877" w14:textId="6896C87C" w:rsidR="00A0150B" w:rsidRPr="00A0150B" w:rsidRDefault="00A0150B" w:rsidP="00A0150B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i/>
          <w:iCs/>
          <w:color w:val="000000"/>
        </w:rPr>
      </w:pPr>
      <w:r w:rsidRPr="00A0150B"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first class mail </w:t>
      </w:r>
    </w:p>
    <w:p w14:paraId="4957845C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</w:p>
    <w:p w14:paraId="275EE9D9" w14:textId="39653E08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LAUREN M</w:t>
      </w:r>
      <w:r>
        <w:rPr>
          <w:rStyle w:val="normalchar"/>
          <w:rFonts w:ascii="Microsoft Sans Serif" w:hAnsi="Microsoft Sans Serif" w:cs="Microsoft Sans Serif"/>
          <w:color w:val="000000"/>
        </w:rPr>
        <w:t>.</w:t>
      </w:r>
      <w:r>
        <w:rPr>
          <w:rStyle w:val="normalchar"/>
          <w:rFonts w:ascii="Microsoft Sans Serif" w:hAnsi="Microsoft Sans Serif" w:cs="Microsoft Sans Serif"/>
          <w:color w:val="000000"/>
        </w:rPr>
        <w:t xml:space="preserve"> LEPKOSKI ESQUIRE</w:t>
      </w:r>
    </w:p>
    <w:p w14:paraId="7F3E01A5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TORI L GIESLER ESQUIRE</w:t>
      </w:r>
    </w:p>
    <w:p w14:paraId="08D212A7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FIRSTENERGY SERVICE COMPANY</w:t>
      </w:r>
    </w:p>
    <w:p w14:paraId="7E223FF2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2800 POTTSVILLE PIKE</w:t>
      </w:r>
    </w:p>
    <w:p w14:paraId="02FC185C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 BOX 16001</w:t>
      </w:r>
    </w:p>
    <w:p w14:paraId="1C3F3533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READING PA  19612</w:t>
      </w:r>
    </w:p>
    <w:p w14:paraId="3FE8ACB6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610.921.6203</w:t>
      </w:r>
    </w:p>
    <w:p w14:paraId="5C36A206" w14:textId="77777777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610.921.6658</w:t>
      </w:r>
    </w:p>
    <w:p w14:paraId="7C3BA366" w14:textId="2F204F2F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9B3FA0">
          <w:rPr>
            <w:rStyle w:val="Hyperlink"/>
            <w:rFonts w:ascii="Arial" w:hAnsi="Arial" w:cs="Arial"/>
            <w:sz w:val="22"/>
            <w:szCs w:val="22"/>
          </w:rPr>
          <w:t>tgiesler@firstenergycorp.com</w:t>
        </w:r>
      </w:hyperlink>
      <w:r>
        <w:rPr>
          <w:rStyle w:val="normalchar"/>
          <w:rFonts w:ascii="Arial" w:hAnsi="Arial" w:cs="Arial"/>
          <w:color w:val="000000"/>
          <w:sz w:val="22"/>
          <w:szCs w:val="22"/>
        </w:rPr>
        <w:t xml:space="preserve"> </w:t>
      </w:r>
    </w:p>
    <w:p w14:paraId="16F8765F" w14:textId="6AB852AD" w:rsidR="00A0150B" w:rsidRDefault="00A0150B" w:rsidP="00A0150B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Pr="009B3FA0">
          <w:rPr>
            <w:rStyle w:val="Hyperlink"/>
            <w:rFonts w:ascii="Arial" w:hAnsi="Arial" w:cs="Arial"/>
            <w:sz w:val="22"/>
            <w:szCs w:val="22"/>
          </w:rPr>
          <w:t>llepkoski@firstenergycorp.com</w:t>
        </w:r>
      </w:hyperlink>
      <w:r>
        <w:rPr>
          <w:rStyle w:val="normalchar"/>
          <w:rFonts w:ascii="Arial" w:hAnsi="Arial" w:cs="Arial"/>
          <w:color w:val="000000"/>
          <w:sz w:val="22"/>
          <w:szCs w:val="22"/>
        </w:rPr>
        <w:t xml:space="preserve"> </w:t>
      </w:r>
    </w:p>
    <w:p w14:paraId="6BAD599B" w14:textId="05017E0F" w:rsidR="00A0150B" w:rsidRDefault="00A0150B" w:rsidP="00A0150B">
      <w:pPr>
        <w:pStyle w:val="normal0"/>
        <w:spacing w:before="0" w:beforeAutospacing="0" w:after="20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eService 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458106A" w14:textId="77777777" w:rsidR="004E449F" w:rsidRPr="004E449F" w:rsidRDefault="004E449F" w:rsidP="004E449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17A91F8" w14:textId="77777777" w:rsidR="00B20C98" w:rsidRPr="00B20C98" w:rsidRDefault="00B20C98" w:rsidP="00B20C9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63E9A4E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03166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AAA8" w14:textId="77777777" w:rsidR="0003166D" w:rsidRDefault="0003166D">
      <w:r>
        <w:separator/>
      </w:r>
    </w:p>
  </w:endnote>
  <w:endnote w:type="continuationSeparator" w:id="0">
    <w:p w14:paraId="62A96E91" w14:textId="77777777" w:rsidR="0003166D" w:rsidRDefault="0003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BF01" w14:textId="77777777" w:rsidR="0003166D" w:rsidRDefault="0003166D">
      <w:r>
        <w:separator/>
      </w:r>
    </w:p>
  </w:footnote>
  <w:footnote w:type="continuationSeparator" w:id="0">
    <w:p w14:paraId="7FCEA729" w14:textId="77777777" w:rsidR="0003166D" w:rsidRDefault="0003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44123">
    <w:abstractNumId w:val="1"/>
  </w:num>
  <w:num w:numId="2" w16cid:durableId="2094277191">
    <w:abstractNumId w:val="5"/>
  </w:num>
  <w:num w:numId="3" w16cid:durableId="652609197">
    <w:abstractNumId w:val="2"/>
  </w:num>
  <w:num w:numId="4" w16cid:durableId="1077284459">
    <w:abstractNumId w:val="4"/>
  </w:num>
  <w:num w:numId="5" w16cid:durableId="1606692780">
    <w:abstractNumId w:val="7"/>
  </w:num>
  <w:num w:numId="6" w16cid:durableId="388067841">
    <w:abstractNumId w:val="3"/>
  </w:num>
  <w:num w:numId="7" w16cid:durableId="1693607962">
    <w:abstractNumId w:val="8"/>
  </w:num>
  <w:num w:numId="8" w16cid:durableId="2029258139">
    <w:abstractNumId w:val="6"/>
  </w:num>
  <w:num w:numId="9" w16cid:durableId="8369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C34"/>
    <w:rsid w:val="00007607"/>
    <w:rsid w:val="00015513"/>
    <w:rsid w:val="0003166D"/>
    <w:rsid w:val="000335E4"/>
    <w:rsid w:val="000855D4"/>
    <w:rsid w:val="000958A9"/>
    <w:rsid w:val="000C19E6"/>
    <w:rsid w:val="000D1A17"/>
    <w:rsid w:val="001209F1"/>
    <w:rsid w:val="00194482"/>
    <w:rsid w:val="002220E0"/>
    <w:rsid w:val="002229C3"/>
    <w:rsid w:val="00235596"/>
    <w:rsid w:val="00251FBD"/>
    <w:rsid w:val="00263F5D"/>
    <w:rsid w:val="0029471C"/>
    <w:rsid w:val="002E1A24"/>
    <w:rsid w:val="0030055D"/>
    <w:rsid w:val="00310D80"/>
    <w:rsid w:val="00351A3F"/>
    <w:rsid w:val="0039117F"/>
    <w:rsid w:val="0044737C"/>
    <w:rsid w:val="00453EC1"/>
    <w:rsid w:val="004A1ADA"/>
    <w:rsid w:val="004E449F"/>
    <w:rsid w:val="004F78E8"/>
    <w:rsid w:val="00507DE4"/>
    <w:rsid w:val="005511EF"/>
    <w:rsid w:val="005E25C5"/>
    <w:rsid w:val="006020B9"/>
    <w:rsid w:val="00620964"/>
    <w:rsid w:val="006352B7"/>
    <w:rsid w:val="006755C0"/>
    <w:rsid w:val="006925F3"/>
    <w:rsid w:val="006D344C"/>
    <w:rsid w:val="006D68AD"/>
    <w:rsid w:val="00701390"/>
    <w:rsid w:val="007B5365"/>
    <w:rsid w:val="007C0AEC"/>
    <w:rsid w:val="007E5149"/>
    <w:rsid w:val="007E7899"/>
    <w:rsid w:val="00830D2F"/>
    <w:rsid w:val="00835C72"/>
    <w:rsid w:val="008626DA"/>
    <w:rsid w:val="00895B8B"/>
    <w:rsid w:val="008C4005"/>
    <w:rsid w:val="009465D5"/>
    <w:rsid w:val="00952A9D"/>
    <w:rsid w:val="009A0480"/>
    <w:rsid w:val="009E3D80"/>
    <w:rsid w:val="009F5F66"/>
    <w:rsid w:val="00A0150B"/>
    <w:rsid w:val="00A93BB0"/>
    <w:rsid w:val="00B20C98"/>
    <w:rsid w:val="00B534DB"/>
    <w:rsid w:val="00BE5119"/>
    <w:rsid w:val="00C143E5"/>
    <w:rsid w:val="00C37928"/>
    <w:rsid w:val="00C5026E"/>
    <w:rsid w:val="00C61AA9"/>
    <w:rsid w:val="00C74A51"/>
    <w:rsid w:val="00C76E9E"/>
    <w:rsid w:val="00C835BC"/>
    <w:rsid w:val="00C86E53"/>
    <w:rsid w:val="00CB4DB0"/>
    <w:rsid w:val="00CB5738"/>
    <w:rsid w:val="00D04F3F"/>
    <w:rsid w:val="00D17064"/>
    <w:rsid w:val="00D55011"/>
    <w:rsid w:val="00DE0B9E"/>
    <w:rsid w:val="00E52E11"/>
    <w:rsid w:val="00E54428"/>
    <w:rsid w:val="00E55694"/>
    <w:rsid w:val="00E81BFB"/>
    <w:rsid w:val="00EA3D84"/>
    <w:rsid w:val="00EB23E3"/>
    <w:rsid w:val="00EB4CC4"/>
    <w:rsid w:val="00EF2AC4"/>
    <w:rsid w:val="00F01CEA"/>
    <w:rsid w:val="00F35A46"/>
    <w:rsid w:val="00F7094C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F3D7B"/>
  <w15:chartTrackingRefBased/>
  <w15:docId w15:val="{839B7D14-4D53-4BE5-A296-ED028A3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A0150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A0150B"/>
  </w:style>
  <w:style w:type="character" w:customStyle="1" w:styleId="hyperlinkchar">
    <w:name w:val="hyperlink__char"/>
    <w:basedOn w:val="DefaultParagraphFont"/>
    <w:rsid w:val="00A0150B"/>
  </w:style>
  <w:style w:type="character" w:styleId="Hyperlink">
    <w:name w:val="Hyperlink"/>
    <w:basedOn w:val="DefaultParagraphFont"/>
    <w:rsid w:val="00A01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lepkoski@firstenergy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giesler@firstenergy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chitabrau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1721</CharactersWithSpaces>
  <SharedDoc>false</SharedDoc>
  <HLinks>
    <vt:vector size="12" baseType="variant"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mailto:Courtney.schultz@saul.com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mailto:cledean@gmail.com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Hubbard, Gabrielle</cp:lastModifiedBy>
  <cp:revision>5</cp:revision>
  <cp:lastPrinted>2003-08-06T17:09:00Z</cp:lastPrinted>
  <dcterms:created xsi:type="dcterms:W3CDTF">2024-01-17T16:34:00Z</dcterms:created>
  <dcterms:modified xsi:type="dcterms:W3CDTF">2024-01-17T16:36:00Z</dcterms:modified>
</cp:coreProperties>
</file>