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C44640B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EE5E93">
        <w:rPr>
          <w:rFonts w:ascii="Microsoft Sans Serif" w:hAnsi="Microsoft Sans Serif" w:cs="Microsoft Sans Serif"/>
          <w:sz w:val="24"/>
          <w:szCs w:val="24"/>
        </w:rPr>
        <w:t>3</w:t>
      </w:r>
      <w:r w:rsidR="0010392B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00906A5C" w14:textId="42716A70" w:rsidR="00EE5E93" w:rsidRPr="00F72CAA" w:rsidRDefault="005D0E8D" w:rsidP="00EE5E9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EE5E9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711C6" w:rsidRPr="002711C6">
        <w:rPr>
          <w:rFonts w:ascii="Microsoft Sans Serif" w:hAnsi="Microsoft Sans Serif" w:cs="Microsoft Sans Serif"/>
          <w:sz w:val="24"/>
          <w:szCs w:val="24"/>
        </w:rPr>
        <w:t>C-2023-3044124</w:t>
      </w:r>
    </w:p>
    <w:p w14:paraId="3F4D03EB" w14:textId="77777777" w:rsidR="00EE5E93" w:rsidRDefault="00EE5E93" w:rsidP="00EE5E93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2F16125" w14:textId="089C2691" w:rsidR="00590EBA" w:rsidRPr="004E5EA1" w:rsidRDefault="00590EBA" w:rsidP="00EE5E93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0F0C4B67" w:rsidR="00246A98" w:rsidRPr="00EE5E93" w:rsidRDefault="00F958CF" w:rsidP="00F958C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Stacee Banko v.</w:t>
      </w:r>
      <w:r w:rsidR="00EE5E93" w:rsidRPr="00EE5E9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B91C88">
        <w:rPr>
          <w:rFonts w:ascii="Microsoft Sans Serif" w:hAnsi="Microsoft Sans Serif" w:cs="Microsoft Sans Serif"/>
          <w:b/>
          <w:bCs/>
          <w:sz w:val="24"/>
          <w:szCs w:val="24"/>
        </w:rPr>
        <w:t>PPL Electric Utilities Corporation</w:t>
      </w:r>
    </w:p>
    <w:p w14:paraId="11E04A99" w14:textId="77777777" w:rsidR="00EE5E93" w:rsidRPr="004E5EA1" w:rsidRDefault="00EE5E93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1EE47DA" w:rsidR="00590EBA" w:rsidRDefault="003C192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BD866E8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B3C2D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59ED33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B3C2D">
        <w:rPr>
          <w:rFonts w:ascii="Microsoft Sans Serif" w:hAnsi="Microsoft Sans Serif" w:cs="Microsoft Sans Serif"/>
          <w:b/>
          <w:bCs/>
          <w:sz w:val="24"/>
          <w:szCs w:val="24"/>
        </w:rPr>
        <w:t>Wednesday</w:t>
      </w:r>
      <w:r w:rsidR="00EE5E93" w:rsidRPr="00EE5E93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</w:t>
      </w:r>
      <w:r w:rsidR="001B3C2D">
        <w:rPr>
          <w:rFonts w:ascii="Microsoft Sans Serif" w:hAnsi="Microsoft Sans Serif" w:cs="Microsoft Sans Serif"/>
          <w:b/>
          <w:bCs/>
          <w:sz w:val="24"/>
          <w:szCs w:val="24"/>
        </w:rPr>
        <w:t>January 31</w:t>
      </w:r>
      <w:r w:rsidR="00EE5E93" w:rsidRPr="00EE5E93">
        <w:rPr>
          <w:rFonts w:ascii="Microsoft Sans Serif" w:hAnsi="Microsoft Sans Serif" w:cs="Microsoft Sans Serif"/>
          <w:b/>
          <w:bCs/>
          <w:sz w:val="24"/>
          <w:szCs w:val="24"/>
        </w:rPr>
        <w:t>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5FF440" w14:textId="77777777" w:rsidR="00EE5E93" w:rsidRPr="00EE5E93" w:rsidRDefault="006C0BDB" w:rsidP="00EE5E93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5E93" w:rsidRPr="00EE5E93">
        <w:rPr>
          <w:rFonts w:ascii="Microsoft Sans Serif" w:hAnsi="Microsoft Sans Serif" w:cs="Microsoft Sans Serif"/>
          <w:b/>
          <w:sz w:val="24"/>
          <w:szCs w:val="24"/>
        </w:rPr>
        <w:t>Administrative Law Judge Arlene D. Ashton</w:t>
      </w:r>
    </w:p>
    <w:p w14:paraId="0B2A2F05" w14:textId="77777777" w:rsidR="00EE5E93" w:rsidRPr="00EE5E93" w:rsidRDefault="00EE5E93" w:rsidP="00EE5E9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EE5E93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EE5E93">
        <w:rPr>
          <w:rFonts w:ascii="Microsoft Sans Serif" w:hAnsi="Microsoft Sans Serif" w:cs="Microsoft Sans Serif"/>
          <w:sz w:val="24"/>
          <w:szCs w:val="24"/>
        </w:rPr>
        <w:tab/>
        <w:t>Fax: 717.231.4764</w:t>
      </w:r>
    </w:p>
    <w:p w14:paraId="4A1718C7" w14:textId="6C5A7847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0AA1DC4F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E5E93">
        <w:rPr>
          <w:rFonts w:ascii="Microsoft Sans Serif" w:hAnsi="Microsoft Sans Serif" w:cs="Microsoft Sans Serif"/>
          <w:sz w:val="22"/>
          <w:szCs w:val="22"/>
        </w:rPr>
        <w:t xml:space="preserve">A. Ashton 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0B548B4F" w14:textId="77777777" w:rsidR="0010392B" w:rsidRDefault="0010392B" w:rsidP="00103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C-2023-3044124 - STACEE BANKO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STACEE BANKO</w:t>
      </w:r>
      <w:r>
        <w:rPr>
          <w:rFonts w:ascii="Microsoft Sans Serif" w:eastAsia="Microsoft Sans Serif" w:hAnsi="Microsoft Sans Serif" w:cs="Microsoft Sans Serif"/>
          <w:sz w:val="24"/>
        </w:rPr>
        <w:cr/>
        <w:t>1743 HASTINGS RD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t>610.417.3810</w:t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sbanko1979@gmail.com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5710A39" w14:textId="77777777" w:rsidR="0010392B" w:rsidRDefault="0010392B" w:rsidP="00103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 w:rsidRPr="00886154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CA21336" w14:textId="77777777" w:rsidR="0010392B" w:rsidRDefault="0010392B" w:rsidP="0010392B">
      <w:pPr>
        <w:rPr>
          <w:rFonts w:ascii="Microsoft Sans Serif" w:eastAsia="Microsoft Sans Serif" w:hAnsi="Microsoft Sans Serif" w:cs="Microsoft Sans Serif"/>
          <w:sz w:val="24"/>
        </w:rPr>
      </w:pPr>
    </w:p>
    <w:p w14:paraId="10C7C4AE" w14:textId="77777777" w:rsidR="0010392B" w:rsidRDefault="0010392B" w:rsidP="0010392B"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88615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AD0F451" w14:textId="77777777" w:rsidR="0010392B" w:rsidRDefault="0010392B" w:rsidP="0010392B">
      <w:r w:rsidRPr="00886154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A75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99B4" w14:textId="77777777" w:rsidR="00A75702" w:rsidRDefault="00A75702">
      <w:r>
        <w:separator/>
      </w:r>
    </w:p>
  </w:endnote>
  <w:endnote w:type="continuationSeparator" w:id="0">
    <w:p w14:paraId="3515E112" w14:textId="77777777" w:rsidR="00A75702" w:rsidRDefault="00A7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B09" w14:textId="77777777" w:rsidR="00A75702" w:rsidRDefault="00A75702">
      <w:r>
        <w:separator/>
      </w:r>
    </w:p>
  </w:footnote>
  <w:footnote w:type="continuationSeparator" w:id="0">
    <w:p w14:paraId="119E1E9A" w14:textId="77777777" w:rsidR="00A75702" w:rsidRDefault="00A7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92B"/>
    <w:rsid w:val="00103F35"/>
    <w:rsid w:val="001057EB"/>
    <w:rsid w:val="00105ACE"/>
    <w:rsid w:val="001066E4"/>
    <w:rsid w:val="00161CBF"/>
    <w:rsid w:val="00163F12"/>
    <w:rsid w:val="00166236"/>
    <w:rsid w:val="00176043"/>
    <w:rsid w:val="00176998"/>
    <w:rsid w:val="0018196F"/>
    <w:rsid w:val="001B3C2D"/>
    <w:rsid w:val="001B3ED2"/>
    <w:rsid w:val="001F5749"/>
    <w:rsid w:val="0020087B"/>
    <w:rsid w:val="00201439"/>
    <w:rsid w:val="00212544"/>
    <w:rsid w:val="00246A98"/>
    <w:rsid w:val="00262D97"/>
    <w:rsid w:val="00265451"/>
    <w:rsid w:val="002711C6"/>
    <w:rsid w:val="002979F7"/>
    <w:rsid w:val="002A1B58"/>
    <w:rsid w:val="002B2565"/>
    <w:rsid w:val="002D1833"/>
    <w:rsid w:val="002D579E"/>
    <w:rsid w:val="00303CFC"/>
    <w:rsid w:val="0030493D"/>
    <w:rsid w:val="003172D7"/>
    <w:rsid w:val="0034366E"/>
    <w:rsid w:val="00392A3F"/>
    <w:rsid w:val="003A4846"/>
    <w:rsid w:val="003C1926"/>
    <w:rsid w:val="003E63BB"/>
    <w:rsid w:val="003F1EAE"/>
    <w:rsid w:val="0040539D"/>
    <w:rsid w:val="00411B61"/>
    <w:rsid w:val="0048738E"/>
    <w:rsid w:val="004B36F4"/>
    <w:rsid w:val="004B3E4C"/>
    <w:rsid w:val="004B581C"/>
    <w:rsid w:val="004B5EF8"/>
    <w:rsid w:val="004C62B6"/>
    <w:rsid w:val="004C7DB7"/>
    <w:rsid w:val="004D1760"/>
    <w:rsid w:val="004D5725"/>
    <w:rsid w:val="004E5EA1"/>
    <w:rsid w:val="00504BAD"/>
    <w:rsid w:val="00535488"/>
    <w:rsid w:val="005527F0"/>
    <w:rsid w:val="005601EA"/>
    <w:rsid w:val="005767CE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E569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7570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1C88"/>
    <w:rsid w:val="00B95D18"/>
    <w:rsid w:val="00B97615"/>
    <w:rsid w:val="00BA038D"/>
    <w:rsid w:val="00BA1C04"/>
    <w:rsid w:val="00BA2BE1"/>
    <w:rsid w:val="00BA35F3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B0339"/>
    <w:rsid w:val="00EE310F"/>
    <w:rsid w:val="00EE5E93"/>
    <w:rsid w:val="00EF5DFC"/>
    <w:rsid w:val="00EF6132"/>
    <w:rsid w:val="00F07E4E"/>
    <w:rsid w:val="00F360A2"/>
    <w:rsid w:val="00F52F55"/>
    <w:rsid w:val="00F844C2"/>
    <w:rsid w:val="00F958CF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2024-01-09T19:55:00Z</cp:lastPrinted>
  <dcterms:created xsi:type="dcterms:W3CDTF">2024-01-31T12:55:00Z</dcterms:created>
  <dcterms:modified xsi:type="dcterms:W3CDTF">2024-01-31T12:55:00Z</dcterms:modified>
</cp:coreProperties>
</file>