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DE063" w14:textId="77777777" w:rsidR="000208E5" w:rsidRPr="00816454" w:rsidRDefault="000208E5" w:rsidP="00085154">
      <w:pPr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kern w:val="0"/>
          <w:szCs w:val="24"/>
          <w14:ligatures w14:val="none"/>
        </w:rPr>
      </w:pPr>
      <w:r w:rsidRPr="00816454">
        <w:rPr>
          <w:rFonts w:eastAsia="Times New Roman" w:cs="Times New Roman"/>
          <w:b/>
          <w:kern w:val="0"/>
          <w:szCs w:val="24"/>
          <w14:ligatures w14:val="none"/>
        </w:rPr>
        <w:t>BEFORE THE</w:t>
      </w:r>
    </w:p>
    <w:p w14:paraId="65960D7B" w14:textId="77777777" w:rsidR="000208E5" w:rsidRPr="00816454" w:rsidRDefault="000208E5" w:rsidP="00085154">
      <w:pPr>
        <w:tabs>
          <w:tab w:val="center" w:pos="4680"/>
        </w:tabs>
        <w:suppressAutoHyphens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bCs/>
          <w:spacing w:val="-3"/>
          <w:kern w:val="0"/>
          <w:szCs w:val="24"/>
          <w14:ligatures w14:val="none"/>
        </w:rPr>
      </w:pPr>
      <w:r w:rsidRPr="00816454">
        <w:rPr>
          <w:rFonts w:eastAsia="Times New Roman" w:cs="Times New Roman"/>
          <w:b/>
          <w:bCs/>
          <w:spacing w:val="-3"/>
          <w:kern w:val="0"/>
          <w:szCs w:val="24"/>
          <w14:ligatures w14:val="none"/>
        </w:rPr>
        <w:t>PENNSYLVANIA PUBLIC UTILITY COMMISSION</w:t>
      </w:r>
    </w:p>
    <w:p w14:paraId="48900784" w14:textId="77777777" w:rsidR="000208E5" w:rsidRPr="00816454" w:rsidRDefault="000208E5" w:rsidP="00085154">
      <w:pPr>
        <w:tabs>
          <w:tab w:val="left" w:pos="-720"/>
        </w:tabs>
        <w:suppressAutoHyphens/>
        <w:autoSpaceDE w:val="0"/>
        <w:autoSpaceDN w:val="0"/>
        <w:spacing w:after="0" w:line="240" w:lineRule="auto"/>
        <w:ind w:firstLine="1440"/>
        <w:rPr>
          <w:rFonts w:eastAsia="Times New Roman" w:cs="Times New Roman"/>
          <w:spacing w:val="-3"/>
          <w:kern w:val="0"/>
          <w:szCs w:val="24"/>
          <w14:ligatures w14:val="none"/>
        </w:rPr>
      </w:pPr>
    </w:p>
    <w:p w14:paraId="587D3901" w14:textId="77777777" w:rsidR="000208E5" w:rsidRPr="00816454" w:rsidRDefault="000208E5" w:rsidP="00085154">
      <w:pPr>
        <w:tabs>
          <w:tab w:val="left" w:pos="-720"/>
        </w:tabs>
        <w:suppressAutoHyphens/>
        <w:autoSpaceDE w:val="0"/>
        <w:autoSpaceDN w:val="0"/>
        <w:spacing w:after="0" w:line="240" w:lineRule="auto"/>
        <w:ind w:firstLine="1440"/>
        <w:rPr>
          <w:rFonts w:eastAsia="Times New Roman" w:cs="Times New Roman"/>
          <w:spacing w:val="-3"/>
          <w:kern w:val="0"/>
          <w:szCs w:val="24"/>
          <w14:ligatures w14:val="none"/>
        </w:rPr>
      </w:pPr>
    </w:p>
    <w:p w14:paraId="5700C456" w14:textId="77777777" w:rsidR="000208E5" w:rsidRPr="00816454" w:rsidRDefault="000208E5" w:rsidP="00085154">
      <w:pPr>
        <w:tabs>
          <w:tab w:val="left" w:pos="-720"/>
        </w:tabs>
        <w:suppressAutoHyphens/>
        <w:autoSpaceDE w:val="0"/>
        <w:autoSpaceDN w:val="0"/>
        <w:spacing w:after="0" w:line="240" w:lineRule="auto"/>
        <w:ind w:firstLine="1440"/>
        <w:rPr>
          <w:rFonts w:eastAsia="Times New Roman" w:cs="Times New Roman"/>
          <w:spacing w:val="-3"/>
          <w:kern w:val="0"/>
          <w:szCs w:val="24"/>
          <w14:ligatures w14:val="none"/>
        </w:rPr>
      </w:pPr>
    </w:p>
    <w:p w14:paraId="53790370" w14:textId="77777777" w:rsidR="000208E5" w:rsidRPr="00816454" w:rsidRDefault="000208E5" w:rsidP="00DA2A27">
      <w:pPr>
        <w:spacing w:after="0" w:line="240" w:lineRule="auto"/>
        <w:jc w:val="both"/>
        <w:rPr>
          <w:rFonts w:eastAsia="Times New Roman" w:cs="Times New Roman"/>
          <w:kern w:val="0"/>
          <w:szCs w:val="24"/>
          <w14:ligatures w14:val="none"/>
        </w:rPr>
      </w:pPr>
      <w:r w:rsidRPr="00816454">
        <w:rPr>
          <w:rFonts w:eastAsia="Times New Roman" w:cs="Times New Roman"/>
          <w:kern w:val="0"/>
          <w:szCs w:val="24"/>
          <w14:ligatures w14:val="none"/>
        </w:rPr>
        <w:t>Thom Danylo</w:t>
      </w:r>
      <w:r w:rsidRPr="00816454">
        <w:rPr>
          <w:rFonts w:eastAsia="Times New Roman" w:cs="Times New Roman"/>
          <w:kern w:val="0"/>
          <w:szCs w:val="24"/>
          <w14:ligatures w14:val="none"/>
        </w:rPr>
        <w:tab/>
      </w:r>
      <w:r w:rsidRPr="00816454">
        <w:rPr>
          <w:rFonts w:eastAsia="Times New Roman" w:cs="Times New Roman"/>
          <w:kern w:val="0"/>
          <w:szCs w:val="24"/>
          <w14:ligatures w14:val="none"/>
        </w:rPr>
        <w:tab/>
      </w:r>
      <w:r w:rsidRPr="00816454">
        <w:rPr>
          <w:rFonts w:eastAsia="Times New Roman" w:cs="Times New Roman"/>
          <w:kern w:val="0"/>
          <w:szCs w:val="24"/>
          <w14:ligatures w14:val="none"/>
        </w:rPr>
        <w:tab/>
      </w:r>
      <w:r w:rsidRPr="00816454">
        <w:rPr>
          <w:rFonts w:eastAsia="Times New Roman" w:cs="Times New Roman"/>
          <w:kern w:val="0"/>
          <w:szCs w:val="24"/>
          <w14:ligatures w14:val="none"/>
        </w:rPr>
        <w:tab/>
      </w:r>
      <w:r w:rsidRPr="00816454">
        <w:rPr>
          <w:rFonts w:eastAsia="Times New Roman" w:cs="Times New Roman"/>
          <w:kern w:val="0"/>
          <w:szCs w:val="24"/>
          <w14:ligatures w14:val="none"/>
        </w:rPr>
        <w:tab/>
      </w:r>
      <w:r w:rsidRPr="00816454">
        <w:rPr>
          <w:rFonts w:eastAsia="Times New Roman" w:cs="Times New Roman"/>
          <w:kern w:val="0"/>
          <w:szCs w:val="24"/>
          <w14:ligatures w14:val="none"/>
        </w:rPr>
        <w:tab/>
        <w:t>:</w:t>
      </w:r>
    </w:p>
    <w:p w14:paraId="6485C49D" w14:textId="77777777" w:rsidR="000208E5" w:rsidRPr="00816454" w:rsidRDefault="000208E5" w:rsidP="00DA2A27">
      <w:pPr>
        <w:spacing w:after="0" w:line="240" w:lineRule="auto"/>
        <w:jc w:val="both"/>
        <w:rPr>
          <w:rFonts w:eastAsia="Times New Roman" w:cs="Times New Roman"/>
          <w:kern w:val="0"/>
          <w:szCs w:val="24"/>
          <w14:ligatures w14:val="none"/>
        </w:rPr>
      </w:pPr>
      <w:r w:rsidRPr="00816454">
        <w:rPr>
          <w:rFonts w:eastAsia="Times New Roman" w:cs="Times New Roman"/>
          <w:kern w:val="0"/>
          <w:szCs w:val="24"/>
          <w14:ligatures w14:val="none"/>
        </w:rPr>
        <w:tab/>
      </w:r>
      <w:r w:rsidRPr="00816454">
        <w:rPr>
          <w:rFonts w:eastAsia="Times New Roman" w:cs="Times New Roman"/>
          <w:kern w:val="0"/>
          <w:szCs w:val="24"/>
          <w14:ligatures w14:val="none"/>
        </w:rPr>
        <w:tab/>
      </w:r>
      <w:r w:rsidRPr="00816454">
        <w:rPr>
          <w:rFonts w:eastAsia="Times New Roman" w:cs="Times New Roman"/>
          <w:kern w:val="0"/>
          <w:szCs w:val="24"/>
          <w14:ligatures w14:val="none"/>
        </w:rPr>
        <w:tab/>
      </w:r>
      <w:r w:rsidRPr="00816454">
        <w:rPr>
          <w:rFonts w:eastAsia="Times New Roman" w:cs="Times New Roman"/>
          <w:kern w:val="0"/>
          <w:szCs w:val="24"/>
          <w14:ligatures w14:val="none"/>
        </w:rPr>
        <w:tab/>
      </w:r>
      <w:r w:rsidRPr="00816454">
        <w:rPr>
          <w:rFonts w:eastAsia="Times New Roman" w:cs="Times New Roman"/>
          <w:kern w:val="0"/>
          <w:szCs w:val="24"/>
          <w14:ligatures w14:val="none"/>
        </w:rPr>
        <w:tab/>
      </w:r>
      <w:r w:rsidRPr="00816454">
        <w:rPr>
          <w:rFonts w:eastAsia="Times New Roman" w:cs="Times New Roman"/>
          <w:kern w:val="0"/>
          <w:szCs w:val="24"/>
          <w14:ligatures w14:val="none"/>
        </w:rPr>
        <w:tab/>
      </w:r>
      <w:r w:rsidRPr="00816454">
        <w:rPr>
          <w:rFonts w:eastAsia="Times New Roman" w:cs="Times New Roman"/>
          <w:kern w:val="0"/>
          <w:szCs w:val="24"/>
          <w14:ligatures w14:val="none"/>
        </w:rPr>
        <w:tab/>
        <w:t>:</w:t>
      </w:r>
    </w:p>
    <w:p w14:paraId="7AD4AE92" w14:textId="77777777" w:rsidR="000208E5" w:rsidRPr="00816454" w:rsidRDefault="000208E5" w:rsidP="00DA2A27">
      <w:pPr>
        <w:spacing w:after="0" w:line="240" w:lineRule="auto"/>
        <w:jc w:val="both"/>
        <w:rPr>
          <w:rFonts w:eastAsia="Times New Roman" w:cs="Times New Roman"/>
          <w:kern w:val="0"/>
          <w:szCs w:val="24"/>
          <w14:ligatures w14:val="none"/>
        </w:rPr>
      </w:pPr>
      <w:r w:rsidRPr="00816454">
        <w:rPr>
          <w:rFonts w:eastAsia="Times New Roman" w:cs="Times New Roman"/>
          <w:kern w:val="0"/>
          <w:szCs w:val="24"/>
          <w14:ligatures w14:val="none"/>
        </w:rPr>
        <w:tab/>
        <w:t>v.</w:t>
      </w:r>
      <w:r w:rsidRPr="00816454">
        <w:rPr>
          <w:rFonts w:eastAsia="Times New Roman" w:cs="Times New Roman"/>
          <w:kern w:val="0"/>
          <w:szCs w:val="24"/>
          <w14:ligatures w14:val="none"/>
        </w:rPr>
        <w:tab/>
      </w:r>
      <w:r w:rsidRPr="00816454">
        <w:rPr>
          <w:rFonts w:eastAsia="Times New Roman" w:cs="Times New Roman"/>
          <w:kern w:val="0"/>
          <w:szCs w:val="24"/>
          <w14:ligatures w14:val="none"/>
        </w:rPr>
        <w:tab/>
      </w:r>
      <w:r w:rsidRPr="00816454">
        <w:rPr>
          <w:rFonts w:eastAsia="Times New Roman" w:cs="Times New Roman"/>
          <w:kern w:val="0"/>
          <w:szCs w:val="24"/>
          <w14:ligatures w14:val="none"/>
        </w:rPr>
        <w:tab/>
      </w:r>
      <w:r w:rsidRPr="00816454">
        <w:rPr>
          <w:rFonts w:eastAsia="Times New Roman" w:cs="Times New Roman"/>
          <w:kern w:val="0"/>
          <w:szCs w:val="24"/>
          <w14:ligatures w14:val="none"/>
        </w:rPr>
        <w:tab/>
      </w:r>
      <w:r w:rsidRPr="00816454">
        <w:rPr>
          <w:rFonts w:eastAsia="Times New Roman" w:cs="Times New Roman"/>
          <w:kern w:val="0"/>
          <w:szCs w:val="24"/>
          <w14:ligatures w14:val="none"/>
        </w:rPr>
        <w:tab/>
      </w:r>
      <w:r w:rsidRPr="00816454">
        <w:rPr>
          <w:rFonts w:eastAsia="Times New Roman" w:cs="Times New Roman"/>
          <w:kern w:val="0"/>
          <w:szCs w:val="24"/>
          <w14:ligatures w14:val="none"/>
        </w:rPr>
        <w:tab/>
        <w:t>:</w:t>
      </w:r>
      <w:r w:rsidRPr="00816454">
        <w:rPr>
          <w:rFonts w:eastAsia="Times New Roman" w:cs="Times New Roman"/>
          <w:kern w:val="0"/>
          <w:szCs w:val="24"/>
          <w14:ligatures w14:val="none"/>
        </w:rPr>
        <w:tab/>
      </w:r>
      <w:r w:rsidRPr="00816454">
        <w:rPr>
          <w:rFonts w:eastAsia="Times New Roman" w:cs="Times New Roman"/>
          <w:kern w:val="0"/>
          <w:szCs w:val="24"/>
          <w14:ligatures w14:val="none"/>
        </w:rPr>
        <w:tab/>
        <w:t>C-2023-3042005</w:t>
      </w:r>
    </w:p>
    <w:p w14:paraId="4C3A1AB0" w14:textId="77777777" w:rsidR="000208E5" w:rsidRPr="00816454" w:rsidRDefault="000208E5" w:rsidP="00DA2A27">
      <w:pPr>
        <w:spacing w:after="0" w:line="240" w:lineRule="auto"/>
        <w:jc w:val="both"/>
        <w:rPr>
          <w:rFonts w:eastAsia="Times New Roman" w:cs="Times New Roman"/>
          <w:kern w:val="0"/>
          <w:szCs w:val="24"/>
          <w14:ligatures w14:val="none"/>
        </w:rPr>
      </w:pPr>
      <w:r w:rsidRPr="00816454">
        <w:rPr>
          <w:rFonts w:eastAsia="Times New Roman" w:cs="Times New Roman"/>
          <w:kern w:val="0"/>
          <w:szCs w:val="24"/>
          <w14:ligatures w14:val="none"/>
        </w:rPr>
        <w:tab/>
      </w:r>
      <w:r w:rsidRPr="00816454">
        <w:rPr>
          <w:rFonts w:eastAsia="Times New Roman" w:cs="Times New Roman"/>
          <w:kern w:val="0"/>
          <w:szCs w:val="24"/>
          <w14:ligatures w14:val="none"/>
        </w:rPr>
        <w:tab/>
      </w:r>
      <w:r w:rsidRPr="00816454">
        <w:rPr>
          <w:rFonts w:eastAsia="Times New Roman" w:cs="Times New Roman"/>
          <w:kern w:val="0"/>
          <w:szCs w:val="24"/>
          <w14:ligatures w14:val="none"/>
        </w:rPr>
        <w:tab/>
      </w:r>
      <w:r w:rsidRPr="00816454">
        <w:rPr>
          <w:rFonts w:eastAsia="Times New Roman" w:cs="Times New Roman"/>
          <w:kern w:val="0"/>
          <w:szCs w:val="24"/>
          <w14:ligatures w14:val="none"/>
        </w:rPr>
        <w:tab/>
      </w:r>
      <w:r w:rsidRPr="00816454">
        <w:rPr>
          <w:rFonts w:eastAsia="Times New Roman" w:cs="Times New Roman"/>
          <w:kern w:val="0"/>
          <w:szCs w:val="24"/>
          <w14:ligatures w14:val="none"/>
        </w:rPr>
        <w:tab/>
      </w:r>
      <w:r w:rsidRPr="00816454">
        <w:rPr>
          <w:rFonts w:eastAsia="Times New Roman" w:cs="Times New Roman"/>
          <w:kern w:val="0"/>
          <w:szCs w:val="24"/>
          <w14:ligatures w14:val="none"/>
        </w:rPr>
        <w:tab/>
      </w:r>
      <w:r w:rsidRPr="00816454">
        <w:rPr>
          <w:rFonts w:eastAsia="Times New Roman" w:cs="Times New Roman"/>
          <w:kern w:val="0"/>
          <w:szCs w:val="24"/>
          <w14:ligatures w14:val="none"/>
        </w:rPr>
        <w:tab/>
        <w:t>:</w:t>
      </w:r>
    </w:p>
    <w:p w14:paraId="6C1EB152" w14:textId="77777777" w:rsidR="000208E5" w:rsidRPr="00816454" w:rsidRDefault="000208E5" w:rsidP="00DA2A27">
      <w:pPr>
        <w:spacing w:after="0" w:line="240" w:lineRule="auto"/>
        <w:jc w:val="both"/>
        <w:rPr>
          <w:rFonts w:eastAsia="Times New Roman" w:cs="Times New Roman"/>
          <w:kern w:val="0"/>
          <w:szCs w:val="24"/>
          <w14:ligatures w14:val="none"/>
        </w:rPr>
      </w:pPr>
      <w:r w:rsidRPr="00816454">
        <w:rPr>
          <w:rFonts w:eastAsia="Times New Roman" w:cs="Times New Roman"/>
          <w:kern w:val="0"/>
          <w:szCs w:val="24"/>
          <w14:ligatures w14:val="none"/>
        </w:rPr>
        <w:t>Duquesne Light Company</w:t>
      </w:r>
      <w:r w:rsidRPr="00816454">
        <w:rPr>
          <w:rFonts w:eastAsia="Times New Roman" w:cs="Times New Roman"/>
          <w:kern w:val="0"/>
          <w:szCs w:val="24"/>
          <w14:ligatures w14:val="none"/>
        </w:rPr>
        <w:tab/>
      </w:r>
      <w:r w:rsidRPr="00816454">
        <w:rPr>
          <w:rFonts w:eastAsia="Times New Roman" w:cs="Times New Roman"/>
          <w:kern w:val="0"/>
          <w:szCs w:val="24"/>
          <w14:ligatures w14:val="none"/>
        </w:rPr>
        <w:tab/>
      </w:r>
      <w:r w:rsidRPr="00816454">
        <w:rPr>
          <w:rFonts w:eastAsia="Times New Roman" w:cs="Times New Roman"/>
          <w:kern w:val="0"/>
          <w:szCs w:val="24"/>
          <w14:ligatures w14:val="none"/>
        </w:rPr>
        <w:tab/>
      </w:r>
      <w:r w:rsidRPr="00816454">
        <w:rPr>
          <w:rFonts w:eastAsia="Times New Roman" w:cs="Times New Roman"/>
          <w:kern w:val="0"/>
          <w:szCs w:val="24"/>
          <w14:ligatures w14:val="none"/>
        </w:rPr>
        <w:tab/>
        <w:t>:</w:t>
      </w:r>
    </w:p>
    <w:p w14:paraId="70857964" w14:textId="77777777" w:rsidR="000208E5" w:rsidRPr="00816454" w:rsidRDefault="000208E5" w:rsidP="00085154">
      <w:pPr>
        <w:tabs>
          <w:tab w:val="left" w:pos="-720"/>
          <w:tab w:val="left" w:pos="5040"/>
        </w:tabs>
        <w:suppressAutoHyphens/>
        <w:autoSpaceDE w:val="0"/>
        <w:autoSpaceDN w:val="0"/>
        <w:spacing w:after="0" w:line="240" w:lineRule="auto"/>
        <w:jc w:val="both"/>
        <w:rPr>
          <w:rFonts w:eastAsia="Times New Roman" w:cs="Times New Roman"/>
          <w:spacing w:val="-3"/>
          <w:kern w:val="0"/>
          <w:szCs w:val="24"/>
          <w14:ligatures w14:val="none"/>
        </w:rPr>
      </w:pPr>
    </w:p>
    <w:p w14:paraId="4B8EF307" w14:textId="77777777" w:rsidR="000208E5" w:rsidRPr="00816454" w:rsidRDefault="000208E5" w:rsidP="00085154">
      <w:pPr>
        <w:tabs>
          <w:tab w:val="left" w:pos="-720"/>
          <w:tab w:val="left" w:pos="5040"/>
        </w:tabs>
        <w:suppressAutoHyphens/>
        <w:autoSpaceDE w:val="0"/>
        <w:autoSpaceDN w:val="0"/>
        <w:spacing w:after="0" w:line="240" w:lineRule="auto"/>
        <w:jc w:val="both"/>
        <w:rPr>
          <w:rFonts w:eastAsia="Times New Roman" w:cs="Times New Roman"/>
          <w:spacing w:val="-3"/>
          <w:kern w:val="0"/>
          <w:szCs w:val="24"/>
          <w14:ligatures w14:val="none"/>
        </w:rPr>
      </w:pPr>
    </w:p>
    <w:p w14:paraId="22AC44EB" w14:textId="77777777" w:rsidR="00B60477" w:rsidRDefault="00B60477" w:rsidP="00B60477">
      <w:pPr>
        <w:spacing w:after="0" w:line="240" w:lineRule="auto"/>
        <w:rPr>
          <w:b/>
          <w:bCs/>
          <w:u w:val="single"/>
        </w:rPr>
      </w:pPr>
    </w:p>
    <w:p w14:paraId="460E3D91" w14:textId="2700013F" w:rsidR="00792796" w:rsidRDefault="000208E5" w:rsidP="0092389A">
      <w:pPr>
        <w:spacing w:after="0"/>
        <w:jc w:val="center"/>
        <w:rPr>
          <w:b/>
          <w:bCs/>
          <w:u w:val="single"/>
        </w:rPr>
      </w:pPr>
      <w:r w:rsidRPr="000208E5">
        <w:rPr>
          <w:b/>
          <w:bCs/>
          <w:u w:val="single"/>
        </w:rPr>
        <w:t>PROTECTIVE ORDER</w:t>
      </w:r>
    </w:p>
    <w:p w14:paraId="1C3587B3" w14:textId="77777777" w:rsidR="00B60477" w:rsidRPr="000208E5" w:rsidRDefault="00B60477" w:rsidP="0092389A">
      <w:pPr>
        <w:spacing w:after="0"/>
        <w:jc w:val="center"/>
        <w:rPr>
          <w:b/>
          <w:bCs/>
          <w:u w:val="single"/>
        </w:rPr>
      </w:pPr>
    </w:p>
    <w:p w14:paraId="2B5CBE57" w14:textId="2FEB270D" w:rsidR="000208E5" w:rsidRDefault="000208E5" w:rsidP="000E1E8B">
      <w:pPr>
        <w:spacing w:after="0"/>
        <w:ind w:firstLine="1440"/>
        <w:jc w:val="both"/>
      </w:pPr>
      <w:r>
        <w:t>A hearing was conducted today in the above-captioned matter.  Upon review of the exhibits which were admitted into the record, I determined that the audio recording identified as Duquesne Light Ex. 2 and the recording transcription identified as Duquesne Light Ex. 2-A contain sensitive personal information.  I noted at the hearing that the information will be protected.  This order memorializes that ruling and takes the further step of marking the exhibits in their entirety as protected.</w:t>
      </w:r>
    </w:p>
    <w:p w14:paraId="5650F0D8" w14:textId="77777777" w:rsidR="000E1E8B" w:rsidRDefault="000E1E8B" w:rsidP="000E1E8B">
      <w:pPr>
        <w:spacing w:after="0"/>
        <w:ind w:firstLine="1440"/>
        <w:jc w:val="both"/>
      </w:pPr>
    </w:p>
    <w:p w14:paraId="139E674B" w14:textId="0C6071DA" w:rsidR="000208E5" w:rsidRDefault="000208E5" w:rsidP="000E1E8B">
      <w:pPr>
        <w:spacing w:after="0"/>
        <w:ind w:firstLine="1440"/>
        <w:jc w:val="both"/>
      </w:pPr>
      <w:r>
        <w:t>THEREFORE,</w:t>
      </w:r>
    </w:p>
    <w:p w14:paraId="0EA64130" w14:textId="77777777" w:rsidR="00CB76F8" w:rsidRDefault="00CB76F8" w:rsidP="000E1E8B">
      <w:pPr>
        <w:spacing w:after="0"/>
        <w:ind w:firstLine="1440"/>
        <w:jc w:val="both"/>
      </w:pPr>
    </w:p>
    <w:p w14:paraId="1B180271" w14:textId="657CE9FC" w:rsidR="00C22288" w:rsidRDefault="000208E5" w:rsidP="000E1E8B">
      <w:pPr>
        <w:spacing w:after="0"/>
        <w:ind w:firstLine="1440"/>
        <w:jc w:val="both"/>
      </w:pPr>
      <w:r>
        <w:t>IT IS ORDERED:</w:t>
      </w:r>
    </w:p>
    <w:p w14:paraId="344D8490" w14:textId="77777777" w:rsidR="000E1E8B" w:rsidRDefault="000E1E8B" w:rsidP="000E1E8B">
      <w:pPr>
        <w:spacing w:after="0"/>
        <w:ind w:firstLine="1440"/>
        <w:jc w:val="both"/>
      </w:pPr>
    </w:p>
    <w:p w14:paraId="239F2C46" w14:textId="2EBFFD15" w:rsidR="000208E5" w:rsidRDefault="000208E5" w:rsidP="005333E6">
      <w:pPr>
        <w:spacing w:after="0"/>
        <w:ind w:firstLine="1440"/>
        <w:jc w:val="both"/>
      </w:pPr>
      <w:r>
        <w:t>1.</w:t>
      </w:r>
      <w:r>
        <w:tab/>
        <w:t>That Duquesne Light Exhibits 2 and 2-A are hereby protected from the public record.</w:t>
      </w:r>
    </w:p>
    <w:p w14:paraId="34AEE511" w14:textId="77777777" w:rsidR="00E12B28" w:rsidRDefault="00E12B28" w:rsidP="005333E6">
      <w:pPr>
        <w:spacing w:after="0"/>
        <w:jc w:val="both"/>
      </w:pPr>
    </w:p>
    <w:p w14:paraId="1B2BB75A" w14:textId="14F3B622" w:rsidR="000208E5" w:rsidRDefault="005333E6" w:rsidP="005333E6">
      <w:pPr>
        <w:spacing w:after="0"/>
        <w:ind w:firstLine="1440"/>
        <w:jc w:val="both"/>
      </w:pPr>
      <w:r>
        <w:t>2</w:t>
      </w:r>
      <w:r w:rsidR="000208E5">
        <w:t>.</w:t>
      </w:r>
      <w:r w:rsidR="000208E5">
        <w:tab/>
        <w:t xml:space="preserve">That the Secretary’s </w:t>
      </w:r>
      <w:proofErr w:type="gramStart"/>
      <w:r w:rsidR="000208E5">
        <w:t>Bureau shall</w:t>
      </w:r>
      <w:proofErr w:type="gramEnd"/>
      <w:r w:rsidR="000208E5">
        <w:t xml:space="preserve"> place Duquesne Light Exhibits 2 and 2-A in a confidential folder.</w:t>
      </w:r>
    </w:p>
    <w:p w14:paraId="4C7E88AD" w14:textId="77777777" w:rsidR="007910E5" w:rsidRDefault="007910E5" w:rsidP="005333E6">
      <w:pPr>
        <w:spacing w:after="0"/>
        <w:ind w:firstLine="1440"/>
        <w:jc w:val="both"/>
      </w:pPr>
    </w:p>
    <w:p w14:paraId="120C2339" w14:textId="76ED9D83" w:rsidR="000208E5" w:rsidRDefault="000208E5" w:rsidP="00BC072C">
      <w:pPr>
        <w:keepNext/>
        <w:spacing w:after="0"/>
        <w:ind w:firstLine="1440"/>
        <w:jc w:val="both"/>
      </w:pPr>
      <w:r>
        <w:lastRenderedPageBreak/>
        <w:t>3.</w:t>
      </w:r>
      <w:r>
        <w:tab/>
        <w:t xml:space="preserve">That the Complainant’s PIN number identified in Duquesne Light Ex. 2 and 2-A shall be redacted from the transcript of the January 30, </w:t>
      </w:r>
      <w:proofErr w:type="gramStart"/>
      <w:r>
        <w:t>2024</w:t>
      </w:r>
      <w:proofErr w:type="gramEnd"/>
      <w:r>
        <w:t xml:space="preserve"> hearing.</w:t>
      </w:r>
    </w:p>
    <w:p w14:paraId="3DC126F1" w14:textId="77777777" w:rsidR="008820CD" w:rsidRDefault="008820CD" w:rsidP="00E12B28">
      <w:pPr>
        <w:keepNext/>
        <w:spacing w:after="0"/>
        <w:ind w:firstLine="720"/>
      </w:pPr>
    </w:p>
    <w:p w14:paraId="73E0498B" w14:textId="77777777" w:rsidR="00BC072C" w:rsidRDefault="00BC072C" w:rsidP="00E12B28">
      <w:pPr>
        <w:keepNext/>
        <w:spacing w:after="0"/>
        <w:ind w:firstLine="720"/>
      </w:pPr>
    </w:p>
    <w:p w14:paraId="1C83097B" w14:textId="14B0A03F" w:rsidR="008B1849" w:rsidRPr="008B1849" w:rsidRDefault="008B1849" w:rsidP="00E12B28">
      <w:pPr>
        <w:keepNext/>
        <w:tabs>
          <w:tab w:val="left" w:pos="1440"/>
        </w:tabs>
        <w:spacing w:after="0" w:line="240" w:lineRule="auto"/>
        <w:rPr>
          <w:rFonts w:cs="Times New Roman"/>
          <w:szCs w:val="24"/>
        </w:rPr>
      </w:pPr>
      <w:r w:rsidRPr="008B1849">
        <w:rPr>
          <w:rFonts w:cs="Times New Roman"/>
          <w:szCs w:val="24"/>
        </w:rPr>
        <w:t xml:space="preserve">Date: </w:t>
      </w:r>
      <w:r w:rsidR="000E1E8B">
        <w:rPr>
          <w:rFonts w:cs="Times New Roman"/>
          <w:szCs w:val="24"/>
          <w:u w:val="single"/>
        </w:rPr>
        <w:t xml:space="preserve"> January 31</w:t>
      </w:r>
      <w:r w:rsidRPr="008B1849">
        <w:rPr>
          <w:rFonts w:cs="Times New Roman"/>
          <w:szCs w:val="24"/>
          <w:u w:val="single"/>
        </w:rPr>
        <w:t>, 202</w:t>
      </w:r>
      <w:r w:rsidR="008820CD">
        <w:rPr>
          <w:rFonts w:cs="Times New Roman"/>
          <w:szCs w:val="24"/>
          <w:u w:val="single"/>
        </w:rPr>
        <w:t>4</w:t>
      </w:r>
      <w:r w:rsidRPr="008B1849">
        <w:rPr>
          <w:rFonts w:cs="Times New Roman"/>
          <w:szCs w:val="24"/>
        </w:rPr>
        <w:tab/>
      </w:r>
      <w:r w:rsidRPr="008B1849">
        <w:rPr>
          <w:rFonts w:cs="Times New Roman"/>
          <w:szCs w:val="24"/>
        </w:rPr>
        <w:tab/>
      </w:r>
      <w:r w:rsidRPr="008B1849">
        <w:rPr>
          <w:rFonts w:cs="Times New Roman"/>
          <w:szCs w:val="24"/>
        </w:rPr>
        <w:tab/>
      </w:r>
      <w:r w:rsidRPr="008B1849">
        <w:rPr>
          <w:rFonts w:cs="Times New Roman"/>
          <w:szCs w:val="24"/>
        </w:rPr>
        <w:tab/>
      </w:r>
      <w:r w:rsidRPr="008B1849">
        <w:rPr>
          <w:rFonts w:cs="Times New Roman"/>
          <w:szCs w:val="24"/>
          <w:u w:val="single"/>
        </w:rPr>
        <w:tab/>
      </w:r>
      <w:r w:rsidRPr="008B1849">
        <w:rPr>
          <w:rFonts w:cs="Times New Roman"/>
          <w:szCs w:val="24"/>
          <w:u w:val="single"/>
        </w:rPr>
        <w:tab/>
        <w:t>/s/</w:t>
      </w:r>
      <w:r w:rsidRPr="008B1849">
        <w:rPr>
          <w:rFonts w:cs="Times New Roman"/>
          <w:szCs w:val="24"/>
          <w:u w:val="single"/>
        </w:rPr>
        <w:tab/>
      </w:r>
      <w:r w:rsidRPr="008B1849">
        <w:rPr>
          <w:rFonts w:cs="Times New Roman"/>
          <w:szCs w:val="24"/>
          <w:u w:val="single"/>
        </w:rPr>
        <w:tab/>
      </w:r>
    </w:p>
    <w:p w14:paraId="6A0F710C" w14:textId="77777777" w:rsidR="008B1849" w:rsidRPr="008B1849" w:rsidRDefault="008B1849" w:rsidP="008B1849">
      <w:pPr>
        <w:tabs>
          <w:tab w:val="left" w:pos="1440"/>
        </w:tabs>
        <w:spacing w:after="0" w:line="240" w:lineRule="auto"/>
        <w:rPr>
          <w:rFonts w:cs="Times New Roman"/>
          <w:szCs w:val="24"/>
        </w:rPr>
      </w:pPr>
      <w:r w:rsidRPr="008B1849">
        <w:rPr>
          <w:rFonts w:cs="Times New Roman"/>
          <w:szCs w:val="24"/>
        </w:rPr>
        <w:tab/>
      </w:r>
      <w:r w:rsidRPr="008B1849">
        <w:rPr>
          <w:rFonts w:cs="Times New Roman"/>
          <w:szCs w:val="24"/>
        </w:rPr>
        <w:tab/>
      </w:r>
      <w:r w:rsidRPr="008B1849">
        <w:rPr>
          <w:rFonts w:cs="Times New Roman"/>
          <w:szCs w:val="24"/>
        </w:rPr>
        <w:tab/>
      </w:r>
      <w:r w:rsidRPr="008B1849">
        <w:rPr>
          <w:rFonts w:cs="Times New Roman"/>
          <w:szCs w:val="24"/>
        </w:rPr>
        <w:tab/>
      </w:r>
      <w:r w:rsidRPr="008B1849">
        <w:rPr>
          <w:rFonts w:cs="Times New Roman"/>
          <w:szCs w:val="24"/>
        </w:rPr>
        <w:tab/>
      </w:r>
      <w:r w:rsidRPr="008B1849">
        <w:rPr>
          <w:rFonts w:cs="Times New Roman"/>
          <w:szCs w:val="24"/>
        </w:rPr>
        <w:tab/>
        <w:t>Mary D. Long</w:t>
      </w:r>
    </w:p>
    <w:p w14:paraId="6D70D07E" w14:textId="77777777" w:rsidR="008B1849" w:rsidRPr="008B1849" w:rsidRDefault="008B1849" w:rsidP="008B1849">
      <w:pPr>
        <w:tabs>
          <w:tab w:val="left" w:pos="1440"/>
        </w:tabs>
        <w:spacing w:after="0" w:line="240" w:lineRule="auto"/>
        <w:rPr>
          <w:rFonts w:cs="Times New Roman"/>
          <w:szCs w:val="24"/>
        </w:rPr>
      </w:pPr>
      <w:r w:rsidRPr="008B1849">
        <w:rPr>
          <w:rFonts w:cs="Times New Roman"/>
          <w:szCs w:val="24"/>
        </w:rPr>
        <w:tab/>
      </w:r>
      <w:r w:rsidRPr="008B1849">
        <w:rPr>
          <w:rFonts w:cs="Times New Roman"/>
          <w:szCs w:val="24"/>
        </w:rPr>
        <w:tab/>
      </w:r>
      <w:r w:rsidRPr="008B1849">
        <w:rPr>
          <w:rFonts w:cs="Times New Roman"/>
          <w:szCs w:val="24"/>
        </w:rPr>
        <w:tab/>
      </w:r>
      <w:r w:rsidRPr="008B1849">
        <w:rPr>
          <w:rFonts w:cs="Times New Roman"/>
          <w:szCs w:val="24"/>
        </w:rPr>
        <w:tab/>
      </w:r>
      <w:r w:rsidRPr="008B1849">
        <w:rPr>
          <w:rFonts w:cs="Times New Roman"/>
          <w:szCs w:val="24"/>
        </w:rPr>
        <w:tab/>
      </w:r>
      <w:r w:rsidRPr="008B1849">
        <w:rPr>
          <w:rFonts w:cs="Times New Roman"/>
          <w:szCs w:val="24"/>
        </w:rPr>
        <w:tab/>
        <w:t>Administrative Law Judge</w:t>
      </w:r>
    </w:p>
    <w:p w14:paraId="4D99733D" w14:textId="77777777" w:rsidR="007C45CF" w:rsidRDefault="007C45CF" w:rsidP="000208E5">
      <w:pPr>
        <w:sectPr w:rsidR="007C45CF" w:rsidSect="005337BE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A54F134" w14:textId="77777777" w:rsidR="007C45CF" w:rsidRPr="007C45CF" w:rsidRDefault="007C45CF" w:rsidP="007C45CF">
      <w:pPr>
        <w:spacing w:line="259" w:lineRule="auto"/>
        <w:rPr>
          <w:rFonts w:ascii="Microsoft Sans Serif" w:eastAsia="Microsoft Sans Serif" w:hAnsi="Microsoft Sans Serif" w:cs="Microsoft Sans Serif"/>
        </w:rPr>
      </w:pPr>
      <w:r w:rsidRPr="007C45CF">
        <w:rPr>
          <w:rFonts w:ascii="Microsoft Sans Serif" w:eastAsia="Microsoft Sans Serif" w:hAnsi="Microsoft Sans Serif" w:cs="Microsoft Sans Serif"/>
          <w:b/>
          <w:u w:val="single"/>
        </w:rPr>
        <w:lastRenderedPageBreak/>
        <w:t>C-2023-3042005 – THOMAS DANYLO v. DUQUESNE LIGHT COMPANY</w:t>
      </w:r>
      <w:r w:rsidRPr="007C45CF">
        <w:rPr>
          <w:rFonts w:ascii="Microsoft Sans Serif" w:eastAsia="Microsoft Sans Serif" w:hAnsi="Microsoft Sans Serif" w:cs="Microsoft Sans Serif"/>
          <w:b/>
          <w:u w:val="single"/>
        </w:rPr>
        <w:cr/>
      </w:r>
      <w:r w:rsidRPr="007C45CF">
        <w:rPr>
          <w:rFonts w:ascii="Microsoft Sans Serif" w:eastAsia="Microsoft Sans Serif" w:hAnsi="Microsoft Sans Serif" w:cs="Microsoft Sans Serif"/>
          <w:b/>
          <w:u w:val="single"/>
        </w:rPr>
        <w:cr/>
      </w:r>
      <w:r w:rsidRPr="007C45CF">
        <w:rPr>
          <w:rFonts w:ascii="Microsoft Sans Serif" w:eastAsia="Microsoft Sans Serif" w:hAnsi="Microsoft Sans Serif" w:cs="Microsoft Sans Serif"/>
        </w:rPr>
        <w:t>THOMAS DANYLO</w:t>
      </w:r>
      <w:r w:rsidRPr="007C45CF">
        <w:rPr>
          <w:rFonts w:ascii="Microsoft Sans Serif" w:eastAsia="Microsoft Sans Serif" w:hAnsi="Microsoft Sans Serif" w:cs="Microsoft Sans Serif"/>
        </w:rPr>
        <w:cr/>
        <w:t>1709 WADE STREET EXTENSION</w:t>
      </w:r>
      <w:r w:rsidRPr="007C45CF">
        <w:rPr>
          <w:rFonts w:ascii="Microsoft Sans Serif" w:eastAsia="Microsoft Sans Serif" w:hAnsi="Microsoft Sans Serif" w:cs="Microsoft Sans Serif"/>
        </w:rPr>
        <w:cr/>
        <w:t>ALIQUIPPA PA  15001</w:t>
      </w:r>
      <w:r w:rsidRPr="007C45CF">
        <w:rPr>
          <w:rFonts w:ascii="Microsoft Sans Serif" w:eastAsia="Microsoft Sans Serif" w:hAnsi="Microsoft Sans Serif" w:cs="Microsoft Sans Serif"/>
        </w:rPr>
        <w:cr/>
      </w:r>
      <w:r w:rsidRPr="007C45CF">
        <w:rPr>
          <w:rFonts w:ascii="Microsoft Sans Serif" w:eastAsia="Microsoft Sans Serif" w:hAnsi="Microsoft Sans Serif" w:cs="Microsoft Sans Serif"/>
          <w:b/>
          <w:bCs/>
        </w:rPr>
        <w:t>724-375-7746</w:t>
      </w:r>
      <w:r w:rsidRPr="007C45CF">
        <w:rPr>
          <w:rFonts w:ascii="Microsoft Sans Serif" w:eastAsia="Microsoft Sans Serif" w:hAnsi="Microsoft Sans Serif" w:cs="Microsoft Sans Serif"/>
          <w:b/>
          <w:bCs/>
        </w:rPr>
        <w:cr/>
      </w:r>
      <w:hyperlink r:id="rId5" w:history="1">
        <w:r w:rsidRPr="007C45CF">
          <w:rPr>
            <w:rFonts w:ascii="Microsoft Sans Serif" w:eastAsia="Microsoft Sans Serif" w:hAnsi="Microsoft Sans Serif" w:cs="Microsoft Sans Serif"/>
            <w:color w:val="0563C1"/>
            <w:u w:val="single"/>
          </w:rPr>
          <w:t>tdanylot@gmail.com</w:t>
        </w:r>
      </w:hyperlink>
    </w:p>
    <w:p w14:paraId="57B63999" w14:textId="77777777" w:rsidR="007C45CF" w:rsidRPr="007C45CF" w:rsidRDefault="007C45CF" w:rsidP="007C45CF">
      <w:pPr>
        <w:spacing w:line="259" w:lineRule="auto"/>
        <w:rPr>
          <w:rFonts w:ascii="Calibri" w:eastAsia="Times New Roman" w:hAnsi="Calibri" w:cs="Times New Roman"/>
          <w:i/>
          <w:iCs/>
          <w:sz w:val="22"/>
        </w:rPr>
      </w:pPr>
      <w:r w:rsidRPr="007C45CF">
        <w:rPr>
          <w:rFonts w:ascii="Microsoft Sans Serif" w:eastAsia="Microsoft Sans Serif" w:hAnsi="Microsoft Sans Serif" w:cs="Microsoft Sans Serif"/>
        </w:rPr>
        <w:cr/>
        <w:t>MICHAEL A GRUIN ESQUIRE</w:t>
      </w:r>
      <w:r w:rsidRPr="007C45CF">
        <w:rPr>
          <w:rFonts w:ascii="Microsoft Sans Serif" w:eastAsia="Microsoft Sans Serif" w:hAnsi="Microsoft Sans Serif" w:cs="Microsoft Sans Serif"/>
        </w:rPr>
        <w:cr/>
        <w:t>STEVENS &amp; LEE</w:t>
      </w:r>
      <w:r w:rsidRPr="007C45CF">
        <w:rPr>
          <w:rFonts w:ascii="Microsoft Sans Serif" w:eastAsia="Microsoft Sans Serif" w:hAnsi="Microsoft Sans Serif" w:cs="Microsoft Sans Serif"/>
        </w:rPr>
        <w:cr/>
        <w:t>17 NORTH SECOND ST 16TH FLOOR</w:t>
      </w:r>
      <w:r w:rsidRPr="007C45CF">
        <w:rPr>
          <w:rFonts w:ascii="Microsoft Sans Serif" w:eastAsia="Microsoft Sans Serif" w:hAnsi="Microsoft Sans Serif" w:cs="Microsoft Sans Serif"/>
        </w:rPr>
        <w:cr/>
        <w:t>HARRISBURG PA  17101</w:t>
      </w:r>
      <w:r w:rsidRPr="007C45CF">
        <w:rPr>
          <w:rFonts w:ascii="Microsoft Sans Serif" w:eastAsia="Microsoft Sans Serif" w:hAnsi="Microsoft Sans Serif" w:cs="Microsoft Sans Serif"/>
        </w:rPr>
        <w:cr/>
      </w:r>
      <w:r w:rsidRPr="007C45CF">
        <w:rPr>
          <w:rFonts w:ascii="Microsoft Sans Serif" w:eastAsia="Microsoft Sans Serif" w:hAnsi="Microsoft Sans Serif" w:cs="Microsoft Sans Serif"/>
          <w:b/>
          <w:bCs/>
        </w:rPr>
        <w:t>717.255.7365</w:t>
      </w:r>
      <w:r w:rsidRPr="007C45CF">
        <w:rPr>
          <w:rFonts w:ascii="Microsoft Sans Serif" w:eastAsia="Microsoft Sans Serif" w:hAnsi="Microsoft Sans Serif" w:cs="Microsoft Sans Serif"/>
          <w:b/>
          <w:bCs/>
        </w:rPr>
        <w:cr/>
      </w:r>
      <w:hyperlink r:id="rId6" w:history="1">
        <w:r w:rsidRPr="007C45CF">
          <w:rPr>
            <w:rFonts w:ascii="Microsoft Sans Serif" w:eastAsia="Microsoft Sans Serif" w:hAnsi="Microsoft Sans Serif" w:cs="Microsoft Sans Serif"/>
            <w:color w:val="0563C1"/>
            <w:u w:val="single"/>
          </w:rPr>
          <w:t>michael.gruin@stevenslee.com</w:t>
        </w:r>
      </w:hyperlink>
      <w:r w:rsidRPr="007C45CF">
        <w:rPr>
          <w:rFonts w:ascii="Microsoft Sans Serif" w:eastAsia="Microsoft Sans Serif" w:hAnsi="Microsoft Sans Serif" w:cs="Microsoft Sans Serif"/>
        </w:rPr>
        <w:br/>
        <w:t>Accepts eService</w:t>
      </w:r>
      <w:r w:rsidRPr="007C45CF">
        <w:rPr>
          <w:rFonts w:ascii="Microsoft Sans Serif" w:eastAsia="Microsoft Sans Serif" w:hAnsi="Microsoft Sans Serif" w:cs="Microsoft Sans Serif"/>
        </w:rPr>
        <w:br/>
      </w:r>
      <w:r w:rsidRPr="007C45CF">
        <w:rPr>
          <w:rFonts w:ascii="Microsoft Sans Serif" w:eastAsia="Microsoft Sans Serif" w:hAnsi="Microsoft Sans Serif" w:cs="Microsoft Sans Serif"/>
          <w:i/>
          <w:iCs/>
        </w:rPr>
        <w:t>(Representing Duquesne Light Company)</w:t>
      </w:r>
    </w:p>
    <w:p w14:paraId="5F201647" w14:textId="77777777" w:rsidR="000208E5" w:rsidRDefault="000208E5" w:rsidP="000208E5"/>
    <w:sectPr w:rsidR="000208E5" w:rsidSect="005337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A0E60B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BF32D57"/>
    <w:multiLevelType w:val="hybridMultilevel"/>
    <w:tmpl w:val="3BB8502C"/>
    <w:lvl w:ilvl="0" w:tplc="3D462258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D5116E7"/>
    <w:multiLevelType w:val="hybridMultilevel"/>
    <w:tmpl w:val="73CEFEE2"/>
    <w:lvl w:ilvl="0" w:tplc="D834F7AA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0DA65A62"/>
    <w:multiLevelType w:val="hybridMultilevel"/>
    <w:tmpl w:val="81D67880"/>
    <w:lvl w:ilvl="0" w:tplc="6318F3C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4C6BF6"/>
    <w:multiLevelType w:val="hybridMultilevel"/>
    <w:tmpl w:val="1C2C1DD4"/>
    <w:lvl w:ilvl="0" w:tplc="A98CE02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B00287"/>
    <w:multiLevelType w:val="hybridMultilevel"/>
    <w:tmpl w:val="3AA2B054"/>
    <w:lvl w:ilvl="0" w:tplc="0C103AF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970257"/>
    <w:multiLevelType w:val="hybridMultilevel"/>
    <w:tmpl w:val="F8206D68"/>
    <w:lvl w:ilvl="0" w:tplc="AF8867BA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1CB17452"/>
    <w:multiLevelType w:val="hybridMultilevel"/>
    <w:tmpl w:val="9C085A1E"/>
    <w:lvl w:ilvl="0" w:tplc="AC782BE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610354"/>
    <w:multiLevelType w:val="hybridMultilevel"/>
    <w:tmpl w:val="2F64736E"/>
    <w:lvl w:ilvl="0" w:tplc="ACCA5A5A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243425B8"/>
    <w:multiLevelType w:val="hybridMultilevel"/>
    <w:tmpl w:val="8918C5F0"/>
    <w:lvl w:ilvl="0" w:tplc="0FA221A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760A80"/>
    <w:multiLevelType w:val="hybridMultilevel"/>
    <w:tmpl w:val="D200DB98"/>
    <w:lvl w:ilvl="0" w:tplc="131A383A">
      <w:start w:val="1"/>
      <w:numFmt w:val="decimal"/>
      <w:pStyle w:val="ListParagraph"/>
      <w:lvlText w:val="%1."/>
      <w:lvlJc w:val="left"/>
      <w:pPr>
        <w:ind w:left="108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1111101"/>
    <w:multiLevelType w:val="hybridMultilevel"/>
    <w:tmpl w:val="BC28E7D0"/>
    <w:lvl w:ilvl="0" w:tplc="A7CE1D5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8D0733"/>
    <w:multiLevelType w:val="hybridMultilevel"/>
    <w:tmpl w:val="DD4E9A92"/>
    <w:lvl w:ilvl="0" w:tplc="3B825C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64759C"/>
    <w:multiLevelType w:val="hybridMultilevel"/>
    <w:tmpl w:val="B1D612BC"/>
    <w:lvl w:ilvl="0" w:tplc="F39C5B5C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385D16BC"/>
    <w:multiLevelType w:val="hybridMultilevel"/>
    <w:tmpl w:val="936060A4"/>
    <w:lvl w:ilvl="0" w:tplc="CA66684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FA096D"/>
    <w:multiLevelType w:val="hybridMultilevel"/>
    <w:tmpl w:val="949E05F0"/>
    <w:lvl w:ilvl="0" w:tplc="88B0443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2E4DD6"/>
    <w:multiLevelType w:val="hybridMultilevel"/>
    <w:tmpl w:val="EBA47466"/>
    <w:lvl w:ilvl="0" w:tplc="0140490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940CE9"/>
    <w:multiLevelType w:val="hybridMultilevel"/>
    <w:tmpl w:val="5B66DD6A"/>
    <w:lvl w:ilvl="0" w:tplc="EADC93F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1A43A5"/>
    <w:multiLevelType w:val="hybridMultilevel"/>
    <w:tmpl w:val="818C50FE"/>
    <w:lvl w:ilvl="0" w:tplc="935A75F4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4B095837"/>
    <w:multiLevelType w:val="hybridMultilevel"/>
    <w:tmpl w:val="62BAD5EC"/>
    <w:lvl w:ilvl="0" w:tplc="69EE35F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3C7436"/>
    <w:multiLevelType w:val="hybridMultilevel"/>
    <w:tmpl w:val="53B0DB04"/>
    <w:lvl w:ilvl="0" w:tplc="A560FD1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8172ED"/>
    <w:multiLevelType w:val="hybridMultilevel"/>
    <w:tmpl w:val="4A10D330"/>
    <w:lvl w:ilvl="0" w:tplc="8C1C819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D67DDB"/>
    <w:multiLevelType w:val="hybridMultilevel"/>
    <w:tmpl w:val="F89295D8"/>
    <w:lvl w:ilvl="0" w:tplc="E7B2319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63515A"/>
    <w:multiLevelType w:val="hybridMultilevel"/>
    <w:tmpl w:val="AECA1614"/>
    <w:lvl w:ilvl="0" w:tplc="6A026BD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4C81C86"/>
    <w:multiLevelType w:val="hybridMultilevel"/>
    <w:tmpl w:val="5010E1CA"/>
    <w:lvl w:ilvl="0" w:tplc="929C006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C240B2"/>
    <w:multiLevelType w:val="hybridMultilevel"/>
    <w:tmpl w:val="DB700314"/>
    <w:lvl w:ilvl="0" w:tplc="990AB5C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490625"/>
    <w:multiLevelType w:val="hybridMultilevel"/>
    <w:tmpl w:val="0776960C"/>
    <w:lvl w:ilvl="0" w:tplc="EA0EC33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2B4994"/>
    <w:multiLevelType w:val="hybridMultilevel"/>
    <w:tmpl w:val="1CBEED92"/>
    <w:lvl w:ilvl="0" w:tplc="80F0015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A16751"/>
    <w:multiLevelType w:val="hybridMultilevel"/>
    <w:tmpl w:val="F89E8428"/>
    <w:lvl w:ilvl="0" w:tplc="80885C9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0433C0"/>
    <w:multiLevelType w:val="hybridMultilevel"/>
    <w:tmpl w:val="45EE0DC0"/>
    <w:lvl w:ilvl="0" w:tplc="D1F075C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3B6BCD"/>
    <w:multiLevelType w:val="hybridMultilevel"/>
    <w:tmpl w:val="F934C904"/>
    <w:lvl w:ilvl="0" w:tplc="2B1E7B6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0C6BCA"/>
    <w:multiLevelType w:val="hybridMultilevel"/>
    <w:tmpl w:val="28386070"/>
    <w:lvl w:ilvl="0" w:tplc="0C92B14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7D5134"/>
    <w:multiLevelType w:val="hybridMultilevel"/>
    <w:tmpl w:val="130E6982"/>
    <w:lvl w:ilvl="0" w:tplc="F8684F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A348A0"/>
    <w:multiLevelType w:val="hybridMultilevel"/>
    <w:tmpl w:val="D6202846"/>
    <w:lvl w:ilvl="0" w:tplc="867CA1FC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7F95CD1"/>
    <w:multiLevelType w:val="hybridMultilevel"/>
    <w:tmpl w:val="6C12450C"/>
    <w:lvl w:ilvl="0" w:tplc="6F9AFBE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AC4007"/>
    <w:multiLevelType w:val="hybridMultilevel"/>
    <w:tmpl w:val="4524D50A"/>
    <w:lvl w:ilvl="0" w:tplc="57E460EE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A5902F6"/>
    <w:multiLevelType w:val="hybridMultilevel"/>
    <w:tmpl w:val="66F64792"/>
    <w:lvl w:ilvl="0" w:tplc="FE7C9AE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6C3975"/>
    <w:multiLevelType w:val="hybridMultilevel"/>
    <w:tmpl w:val="0D6428D0"/>
    <w:lvl w:ilvl="0" w:tplc="2FA09AF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C56C53"/>
    <w:multiLevelType w:val="hybridMultilevel"/>
    <w:tmpl w:val="C29C7FEE"/>
    <w:lvl w:ilvl="0" w:tplc="2A3A5B8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4469A6"/>
    <w:multiLevelType w:val="hybridMultilevel"/>
    <w:tmpl w:val="D63A2DA8"/>
    <w:lvl w:ilvl="0" w:tplc="E878CB8E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575169208">
    <w:abstractNumId w:val="33"/>
  </w:num>
  <w:num w:numId="2" w16cid:durableId="434331319">
    <w:abstractNumId w:val="23"/>
  </w:num>
  <w:num w:numId="3" w16cid:durableId="700204405">
    <w:abstractNumId w:val="31"/>
  </w:num>
  <w:num w:numId="4" w16cid:durableId="1443763581">
    <w:abstractNumId w:val="35"/>
  </w:num>
  <w:num w:numId="5" w16cid:durableId="1888641000">
    <w:abstractNumId w:val="13"/>
  </w:num>
  <w:num w:numId="6" w16cid:durableId="771897392">
    <w:abstractNumId w:val="9"/>
  </w:num>
  <w:num w:numId="7" w16cid:durableId="401686284">
    <w:abstractNumId w:val="7"/>
  </w:num>
  <w:num w:numId="8" w16cid:durableId="905720563">
    <w:abstractNumId w:val="34"/>
  </w:num>
  <w:num w:numId="9" w16cid:durableId="76749609">
    <w:abstractNumId w:val="4"/>
  </w:num>
  <w:num w:numId="10" w16cid:durableId="1172405981">
    <w:abstractNumId w:val="25"/>
  </w:num>
  <w:num w:numId="11" w16cid:durableId="1312253715">
    <w:abstractNumId w:val="30"/>
  </w:num>
  <w:num w:numId="12" w16cid:durableId="10184379">
    <w:abstractNumId w:val="19"/>
  </w:num>
  <w:num w:numId="13" w16cid:durableId="529227091">
    <w:abstractNumId w:val="27"/>
  </w:num>
  <w:num w:numId="14" w16cid:durableId="2083213294">
    <w:abstractNumId w:val="32"/>
  </w:num>
  <w:num w:numId="15" w16cid:durableId="103304739">
    <w:abstractNumId w:val="1"/>
  </w:num>
  <w:num w:numId="16" w16cid:durableId="1268391741">
    <w:abstractNumId w:val="24"/>
  </w:num>
  <w:num w:numId="17" w16cid:durableId="1737705955">
    <w:abstractNumId w:val="24"/>
  </w:num>
  <w:num w:numId="18" w16cid:durableId="2065447608">
    <w:abstractNumId w:val="12"/>
  </w:num>
  <w:num w:numId="19" w16cid:durableId="240335003">
    <w:abstractNumId w:val="20"/>
  </w:num>
  <w:num w:numId="20" w16cid:durableId="1699697877">
    <w:abstractNumId w:val="36"/>
  </w:num>
  <w:num w:numId="21" w16cid:durableId="1433433638">
    <w:abstractNumId w:val="17"/>
  </w:num>
  <w:num w:numId="22" w16cid:durableId="1235362085">
    <w:abstractNumId w:val="6"/>
  </w:num>
  <w:num w:numId="23" w16cid:durableId="1143349798">
    <w:abstractNumId w:val="18"/>
  </w:num>
  <w:num w:numId="24" w16cid:durableId="638923867">
    <w:abstractNumId w:val="39"/>
  </w:num>
  <w:num w:numId="25" w16cid:durableId="1407266254">
    <w:abstractNumId w:val="2"/>
  </w:num>
  <w:num w:numId="26" w16cid:durableId="1634946696">
    <w:abstractNumId w:val="8"/>
  </w:num>
  <w:num w:numId="27" w16cid:durableId="1395852139">
    <w:abstractNumId w:val="29"/>
  </w:num>
  <w:num w:numId="28" w16cid:durableId="1694070323">
    <w:abstractNumId w:val="16"/>
  </w:num>
  <w:num w:numId="29" w16cid:durableId="722409651">
    <w:abstractNumId w:val="11"/>
  </w:num>
  <w:num w:numId="30" w16cid:durableId="1882018023">
    <w:abstractNumId w:val="22"/>
  </w:num>
  <w:num w:numId="31" w16cid:durableId="1653749281">
    <w:abstractNumId w:val="37"/>
  </w:num>
  <w:num w:numId="32" w16cid:durableId="1057171494">
    <w:abstractNumId w:val="38"/>
  </w:num>
  <w:num w:numId="33" w16cid:durableId="1563904577">
    <w:abstractNumId w:val="28"/>
  </w:num>
  <w:num w:numId="34" w16cid:durableId="1325668127">
    <w:abstractNumId w:val="5"/>
  </w:num>
  <w:num w:numId="35" w16cid:durableId="1633827708">
    <w:abstractNumId w:val="21"/>
  </w:num>
  <w:num w:numId="36" w16cid:durableId="722096734">
    <w:abstractNumId w:val="3"/>
  </w:num>
  <w:num w:numId="37" w16cid:durableId="50353854">
    <w:abstractNumId w:val="14"/>
  </w:num>
  <w:num w:numId="38" w16cid:durableId="1740320400">
    <w:abstractNumId w:val="26"/>
  </w:num>
  <w:num w:numId="39" w16cid:durableId="1583250809">
    <w:abstractNumId w:val="15"/>
  </w:num>
  <w:num w:numId="40" w16cid:durableId="2027363711">
    <w:abstractNumId w:val="10"/>
  </w:num>
  <w:num w:numId="41" w16cid:durableId="203491476">
    <w:abstractNumId w:val="10"/>
  </w:num>
  <w:num w:numId="42" w16cid:durableId="2108693603">
    <w:abstractNumId w:val="10"/>
  </w:num>
  <w:num w:numId="43" w16cid:durableId="1213738068">
    <w:abstractNumId w:val="0"/>
  </w:num>
  <w:num w:numId="44" w16cid:durableId="570043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8E5"/>
    <w:rsid w:val="00004C37"/>
    <w:rsid w:val="000066B3"/>
    <w:rsid w:val="000208E5"/>
    <w:rsid w:val="00066D87"/>
    <w:rsid w:val="00083973"/>
    <w:rsid w:val="00085154"/>
    <w:rsid w:val="000E1E8B"/>
    <w:rsid w:val="000E3EDE"/>
    <w:rsid w:val="00107E82"/>
    <w:rsid w:val="001A21B6"/>
    <w:rsid w:val="001B1CBA"/>
    <w:rsid w:val="001C33B1"/>
    <w:rsid w:val="001D2AF7"/>
    <w:rsid w:val="00207743"/>
    <w:rsid w:val="00213167"/>
    <w:rsid w:val="00243821"/>
    <w:rsid w:val="002512F9"/>
    <w:rsid w:val="00267405"/>
    <w:rsid w:val="002C697B"/>
    <w:rsid w:val="003145FA"/>
    <w:rsid w:val="00367A41"/>
    <w:rsid w:val="00393C92"/>
    <w:rsid w:val="003A1A41"/>
    <w:rsid w:val="003A3E09"/>
    <w:rsid w:val="00417566"/>
    <w:rsid w:val="0043417F"/>
    <w:rsid w:val="004D523C"/>
    <w:rsid w:val="00530306"/>
    <w:rsid w:val="005333E6"/>
    <w:rsid w:val="005337BE"/>
    <w:rsid w:val="005A1C17"/>
    <w:rsid w:val="005A20B8"/>
    <w:rsid w:val="005A2ABA"/>
    <w:rsid w:val="005D180A"/>
    <w:rsid w:val="005E7B69"/>
    <w:rsid w:val="00613EA9"/>
    <w:rsid w:val="0061775F"/>
    <w:rsid w:val="00696C0D"/>
    <w:rsid w:val="006C6A0D"/>
    <w:rsid w:val="006F0329"/>
    <w:rsid w:val="00700807"/>
    <w:rsid w:val="00712E58"/>
    <w:rsid w:val="007407AC"/>
    <w:rsid w:val="00755D72"/>
    <w:rsid w:val="007910E5"/>
    <w:rsid w:val="00792796"/>
    <w:rsid w:val="00796B64"/>
    <w:rsid w:val="007C45CF"/>
    <w:rsid w:val="007E6779"/>
    <w:rsid w:val="00820B4C"/>
    <w:rsid w:val="0083239D"/>
    <w:rsid w:val="008529D2"/>
    <w:rsid w:val="0088105E"/>
    <w:rsid w:val="008820CD"/>
    <w:rsid w:val="008B1849"/>
    <w:rsid w:val="00917DCA"/>
    <w:rsid w:val="0092389A"/>
    <w:rsid w:val="00926DE3"/>
    <w:rsid w:val="009C7C72"/>
    <w:rsid w:val="009D0507"/>
    <w:rsid w:val="00A00908"/>
    <w:rsid w:val="00A47096"/>
    <w:rsid w:val="00A74A63"/>
    <w:rsid w:val="00AA2EC5"/>
    <w:rsid w:val="00AB4C73"/>
    <w:rsid w:val="00AD27C0"/>
    <w:rsid w:val="00AE6F47"/>
    <w:rsid w:val="00B60477"/>
    <w:rsid w:val="00B91E47"/>
    <w:rsid w:val="00BC072C"/>
    <w:rsid w:val="00BC6B21"/>
    <w:rsid w:val="00C04D8A"/>
    <w:rsid w:val="00C22288"/>
    <w:rsid w:val="00C6472E"/>
    <w:rsid w:val="00C65884"/>
    <w:rsid w:val="00C87E57"/>
    <w:rsid w:val="00CB410A"/>
    <w:rsid w:val="00CB76F8"/>
    <w:rsid w:val="00CF6143"/>
    <w:rsid w:val="00D14843"/>
    <w:rsid w:val="00D566B8"/>
    <w:rsid w:val="00DA2A27"/>
    <w:rsid w:val="00DD5C37"/>
    <w:rsid w:val="00DF35D9"/>
    <w:rsid w:val="00E12B28"/>
    <w:rsid w:val="00E4239A"/>
    <w:rsid w:val="00E445B2"/>
    <w:rsid w:val="00EB027A"/>
    <w:rsid w:val="00EC1CBA"/>
    <w:rsid w:val="00EE7801"/>
    <w:rsid w:val="00F11A19"/>
    <w:rsid w:val="00F16554"/>
    <w:rsid w:val="00F544E1"/>
    <w:rsid w:val="00FD3812"/>
    <w:rsid w:val="00FD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5EE99"/>
  <w15:chartTrackingRefBased/>
  <w15:docId w15:val="{BCF2122C-98D5-4B97-A7EF-182C2642B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- case note"/>
    <w:qFormat/>
    <w:rsid w:val="000208E5"/>
    <w:pPr>
      <w:spacing w:after="160"/>
    </w:pPr>
    <w:rPr>
      <w:rFonts w:cstheme="minorBid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- PUC"/>
    <w:basedOn w:val="Normal"/>
    <w:link w:val="ListParagraphChar"/>
    <w:autoRedefine/>
    <w:uiPriority w:val="34"/>
    <w:qFormat/>
    <w:rsid w:val="00A74A63"/>
    <w:pPr>
      <w:numPr>
        <w:numId w:val="42"/>
      </w:numPr>
      <w:spacing w:after="100" w:afterAutospacing="1"/>
    </w:pPr>
    <w:rPr>
      <w:rFonts w:eastAsia="Times New Roman"/>
    </w:rPr>
  </w:style>
  <w:style w:type="paragraph" w:styleId="FootnoteText">
    <w:name w:val="footnote text"/>
    <w:basedOn w:val="Normal"/>
    <w:link w:val="FootnoteTextChar"/>
    <w:autoRedefine/>
    <w:uiPriority w:val="99"/>
    <w:qFormat/>
    <w:rsid w:val="00243821"/>
    <w:pPr>
      <w:spacing w:line="240" w:lineRule="auto"/>
    </w:pPr>
    <w:rPr>
      <w:rFonts w:eastAsia="Times New Roman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43821"/>
    <w:rPr>
      <w:rFonts w:eastAsia="Times New Roman"/>
      <w:sz w:val="20"/>
    </w:rPr>
  </w:style>
  <w:style w:type="paragraph" w:styleId="EnvelopeReturn">
    <w:name w:val="envelope return"/>
    <w:basedOn w:val="Normal"/>
    <w:uiPriority w:val="99"/>
    <w:semiHidden/>
    <w:unhideWhenUsed/>
    <w:rsid w:val="00A74A63"/>
    <w:rPr>
      <w:rFonts w:asciiTheme="majorHAnsi" w:eastAsiaTheme="majorEastAsia" w:hAnsiTheme="majorHAnsi" w:cstheme="majorBidi"/>
      <w:sz w:val="20"/>
    </w:rPr>
  </w:style>
  <w:style w:type="paragraph" w:styleId="List">
    <w:name w:val="List"/>
    <w:basedOn w:val="Normal"/>
    <w:autoRedefine/>
    <w:uiPriority w:val="99"/>
    <w:unhideWhenUsed/>
    <w:rsid w:val="00A74A63"/>
    <w:pPr>
      <w:ind w:firstLine="1440"/>
    </w:pPr>
  </w:style>
  <w:style w:type="character" w:customStyle="1" w:styleId="ListParagraphChar">
    <w:name w:val="List Paragraph Char"/>
    <w:aliases w:val="List Paragraph - PUC Char"/>
    <w:basedOn w:val="DefaultParagraphFont"/>
    <w:link w:val="ListParagraph"/>
    <w:uiPriority w:val="34"/>
    <w:rsid w:val="00A74A63"/>
    <w:rPr>
      <w:rFonts w:eastAsia="Times New Roman"/>
      <w:szCs w:val="24"/>
    </w:rPr>
  </w:style>
  <w:style w:type="paragraph" w:customStyle="1" w:styleId="Style1">
    <w:name w:val="Style1"/>
    <w:basedOn w:val="ListParagraph"/>
    <w:link w:val="Style1Char"/>
    <w:qFormat/>
    <w:rsid w:val="00A74A63"/>
    <w:pPr>
      <w:ind w:left="0" w:firstLine="1440"/>
    </w:pPr>
  </w:style>
  <w:style w:type="character" w:customStyle="1" w:styleId="Style1Char">
    <w:name w:val="Style1 Char"/>
    <w:basedOn w:val="ListParagraphChar"/>
    <w:link w:val="Style1"/>
    <w:rsid w:val="00A74A63"/>
    <w:rPr>
      <w:rFonts w:eastAsia="Times New Roman"/>
      <w:szCs w:val="24"/>
    </w:rPr>
  </w:style>
  <w:style w:type="paragraph" w:styleId="ListNumber">
    <w:name w:val="List Number"/>
    <w:basedOn w:val="Normal"/>
    <w:autoRedefine/>
    <w:uiPriority w:val="99"/>
    <w:semiHidden/>
    <w:unhideWhenUsed/>
    <w:rsid w:val="00530306"/>
    <w:pPr>
      <w:ind w:firstLine="144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chael.gruin@stevenslee.com" TargetMode="External"/><Relationship Id="rId5" Type="http://schemas.openxmlformats.org/officeDocument/2006/relationships/hyperlink" Target="mailto:tdanylot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231</Words>
  <Characters>1319</Characters>
  <Application>Microsoft Office Word</Application>
  <DocSecurity>0</DocSecurity>
  <Lines>10</Lines>
  <Paragraphs>3</Paragraphs>
  <ScaleCrop>false</ScaleCrop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Long, Mary</dc:creator>
  <cp:keywords/>
  <dc:description/>
  <cp:lastModifiedBy>Murray, Susan</cp:lastModifiedBy>
  <cp:revision>20</cp:revision>
  <dcterms:created xsi:type="dcterms:W3CDTF">2024-01-31T18:52:00Z</dcterms:created>
  <dcterms:modified xsi:type="dcterms:W3CDTF">2024-01-31T19:16:00Z</dcterms:modified>
</cp:coreProperties>
</file>