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CE2292">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CE2292">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FD01BD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667528">
        <w:rPr>
          <w:rFonts w:ascii="Arial" w:hAnsi="Arial" w:cs="Arial"/>
          <w:sz w:val="24"/>
          <w:szCs w:val="24"/>
        </w:rPr>
        <w:t>3</w:t>
      </w:r>
      <w:r w:rsidR="00F23594">
        <w:rPr>
          <w:rFonts w:ascii="Arial" w:hAnsi="Arial" w:cs="Arial"/>
          <w:sz w:val="24"/>
          <w:szCs w:val="24"/>
        </w:rPr>
        <w:t>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5C25DB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F23594">
        <w:rPr>
          <w:rFonts w:ascii="Arial" w:hAnsi="Arial" w:cs="Arial"/>
          <w:sz w:val="24"/>
          <w:szCs w:val="24"/>
        </w:rPr>
        <w:t>Ronald and Lucy Benke</w:t>
      </w:r>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CE2292">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F250" w14:textId="77777777" w:rsidR="00CE2292" w:rsidRDefault="00CE2292">
      <w:r>
        <w:separator/>
      </w:r>
    </w:p>
  </w:endnote>
  <w:endnote w:type="continuationSeparator" w:id="0">
    <w:p w14:paraId="6CAC4754" w14:textId="77777777" w:rsidR="00CE2292" w:rsidRDefault="00CE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660A" w14:textId="77777777" w:rsidR="00CE2292" w:rsidRDefault="00CE2292">
      <w:r>
        <w:separator/>
      </w:r>
    </w:p>
  </w:footnote>
  <w:footnote w:type="continuationSeparator" w:id="0">
    <w:p w14:paraId="340CAE77" w14:textId="77777777" w:rsidR="00CE2292" w:rsidRDefault="00CE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0E6"/>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2024-02-07T16:50:00Z</cp:lastPrinted>
  <dcterms:created xsi:type="dcterms:W3CDTF">2024-02-07T16:50:00Z</dcterms:created>
  <dcterms:modified xsi:type="dcterms:W3CDTF">2024-02-07T16:50:00Z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