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3E489" w14:textId="2D1FE5AB" w:rsidR="009649FC" w:rsidRPr="009649FC" w:rsidRDefault="009649FC" w:rsidP="005D16E0">
      <w:pPr>
        <w:tabs>
          <w:tab w:val="center" w:pos="4680"/>
        </w:tabs>
        <w:spacing w:after="0" w:line="360" w:lineRule="auto"/>
        <w:jc w:val="center"/>
        <w:rPr>
          <w:rFonts w:ascii="Times New Roman" w:hAnsi="Times New Roman" w:cs="Times New Roman"/>
          <w:b/>
          <w:sz w:val="24"/>
          <w:szCs w:val="24"/>
        </w:rPr>
      </w:pPr>
      <w:r w:rsidRPr="009649FC">
        <w:rPr>
          <w:rFonts w:ascii="Times New Roman" w:hAnsi="Times New Roman" w:cs="Times New Roman"/>
          <w:b/>
          <w:sz w:val="24"/>
          <w:szCs w:val="24"/>
        </w:rPr>
        <w:t>BEFORE THE</w:t>
      </w:r>
      <w:r>
        <w:rPr>
          <w:rFonts w:ascii="Times New Roman" w:hAnsi="Times New Roman" w:cs="Times New Roman"/>
          <w:b/>
          <w:sz w:val="24"/>
          <w:szCs w:val="24"/>
        </w:rPr>
        <w:br/>
      </w:r>
      <w:r w:rsidRPr="009649FC">
        <w:rPr>
          <w:rFonts w:ascii="Times New Roman" w:hAnsi="Times New Roman" w:cs="Times New Roman"/>
          <w:b/>
          <w:sz w:val="24"/>
          <w:szCs w:val="24"/>
        </w:rPr>
        <w:t>PENNSYLVANIA PUBLIC UTILITY COMMISSION</w:t>
      </w:r>
    </w:p>
    <w:p w14:paraId="2E63292C" w14:textId="77777777" w:rsidR="009649FC" w:rsidRPr="009649FC" w:rsidRDefault="009649FC" w:rsidP="005D16E0">
      <w:pPr>
        <w:tabs>
          <w:tab w:val="center" w:pos="4680"/>
        </w:tabs>
        <w:spacing w:after="0" w:line="240" w:lineRule="auto"/>
        <w:jc w:val="both"/>
        <w:rPr>
          <w:rFonts w:ascii="Times New Roman" w:hAnsi="Times New Roman" w:cs="Times New Roman"/>
          <w:sz w:val="24"/>
          <w:szCs w:val="24"/>
        </w:rPr>
      </w:pPr>
    </w:p>
    <w:p w14:paraId="2D2F48D0" w14:textId="77777777" w:rsidR="009649FC" w:rsidRDefault="009649FC" w:rsidP="005D16E0">
      <w:pPr>
        <w:spacing w:after="0" w:line="240" w:lineRule="auto"/>
        <w:jc w:val="both"/>
        <w:rPr>
          <w:rFonts w:ascii="Times New Roman" w:hAnsi="Times New Roman" w:cs="Times New Roman"/>
          <w:sz w:val="24"/>
          <w:szCs w:val="24"/>
        </w:rPr>
      </w:pPr>
    </w:p>
    <w:p w14:paraId="685B1C78" w14:textId="77777777" w:rsidR="005D16E0" w:rsidRPr="009649FC" w:rsidRDefault="005D16E0" w:rsidP="005D16E0">
      <w:pPr>
        <w:spacing w:after="0" w:line="240" w:lineRule="auto"/>
        <w:jc w:val="both"/>
        <w:rPr>
          <w:rFonts w:ascii="Times New Roman" w:hAnsi="Times New Roman" w:cs="Times New Roman"/>
          <w:sz w:val="24"/>
          <w:szCs w:val="24"/>
        </w:rPr>
      </w:pPr>
    </w:p>
    <w:p w14:paraId="3F192FCE" w14:textId="2D6278B1" w:rsidR="009649FC" w:rsidRPr="009649FC" w:rsidRDefault="009649FC" w:rsidP="005D16E0">
      <w:pPr>
        <w:tabs>
          <w:tab w:val="left" w:pos="5040"/>
        </w:tabs>
        <w:spacing w:after="0" w:line="240" w:lineRule="auto"/>
        <w:jc w:val="both"/>
        <w:rPr>
          <w:rFonts w:ascii="Times New Roman" w:hAnsi="Times New Roman" w:cs="Times New Roman"/>
          <w:sz w:val="24"/>
          <w:szCs w:val="24"/>
        </w:rPr>
      </w:pPr>
      <w:r w:rsidRPr="009649FC">
        <w:rPr>
          <w:rFonts w:ascii="Times New Roman" w:hAnsi="Times New Roman" w:cs="Times New Roman"/>
          <w:sz w:val="24"/>
          <w:szCs w:val="24"/>
        </w:rPr>
        <w:t>Petition of Aqua Pennsylvania, Inc. for Approval</w:t>
      </w:r>
      <w:r w:rsidRPr="009649FC">
        <w:rPr>
          <w:rFonts w:ascii="Times New Roman" w:hAnsi="Times New Roman" w:cs="Times New Roman"/>
          <w:sz w:val="24"/>
          <w:szCs w:val="24"/>
        </w:rPr>
        <w:tab/>
        <w:t>:</w:t>
      </w:r>
      <w:r w:rsidRPr="009649FC">
        <w:rPr>
          <w:rFonts w:ascii="Times New Roman" w:hAnsi="Times New Roman" w:cs="Times New Roman"/>
          <w:sz w:val="24"/>
          <w:szCs w:val="24"/>
        </w:rPr>
        <w:tab/>
      </w:r>
      <w:r w:rsidRPr="009649FC">
        <w:rPr>
          <w:rFonts w:ascii="Times New Roman" w:hAnsi="Times New Roman" w:cs="Times New Roman"/>
          <w:sz w:val="24"/>
          <w:szCs w:val="24"/>
        </w:rPr>
        <w:tab/>
        <w:t>P-2023-3044459</w:t>
      </w:r>
      <w:r>
        <w:rPr>
          <w:rFonts w:ascii="Times New Roman" w:hAnsi="Times New Roman" w:cs="Times New Roman"/>
          <w:sz w:val="24"/>
          <w:szCs w:val="24"/>
        </w:rPr>
        <w:br/>
      </w:r>
      <w:r w:rsidRPr="009649FC">
        <w:rPr>
          <w:rFonts w:ascii="Times New Roman" w:hAnsi="Times New Roman" w:cs="Times New Roman"/>
          <w:sz w:val="24"/>
          <w:szCs w:val="24"/>
        </w:rPr>
        <w:t>of its Lead Service Line Replacement Program</w:t>
      </w:r>
      <w:r w:rsidRPr="009649FC">
        <w:rPr>
          <w:rFonts w:ascii="Times New Roman" w:hAnsi="Times New Roman" w:cs="Times New Roman"/>
          <w:sz w:val="24"/>
          <w:szCs w:val="24"/>
        </w:rPr>
        <w:tab/>
        <w:t>:</w:t>
      </w:r>
      <w:r w:rsidRPr="009649FC">
        <w:rPr>
          <w:rFonts w:ascii="Times New Roman" w:hAnsi="Times New Roman" w:cs="Times New Roman"/>
          <w:sz w:val="24"/>
          <w:szCs w:val="24"/>
        </w:rPr>
        <w:tab/>
      </w:r>
      <w:r w:rsidRPr="009649FC">
        <w:rPr>
          <w:rFonts w:ascii="Times New Roman" w:hAnsi="Times New Roman" w:cs="Times New Roman"/>
          <w:sz w:val="24"/>
          <w:szCs w:val="24"/>
        </w:rPr>
        <w:tab/>
      </w:r>
    </w:p>
    <w:p w14:paraId="444BC3F5" w14:textId="77777777" w:rsidR="009649FC" w:rsidRPr="005D16E0" w:rsidRDefault="009649FC" w:rsidP="005D16E0">
      <w:pPr>
        <w:tabs>
          <w:tab w:val="left" w:pos="720"/>
          <w:tab w:val="left" w:pos="5040"/>
        </w:tabs>
        <w:spacing w:after="0" w:line="240" w:lineRule="auto"/>
        <w:jc w:val="both"/>
        <w:rPr>
          <w:rFonts w:cs="Times New Roman"/>
          <w:sz w:val="24"/>
          <w:szCs w:val="24"/>
        </w:rPr>
      </w:pPr>
    </w:p>
    <w:p w14:paraId="3F487C1A" w14:textId="77777777" w:rsidR="009649FC" w:rsidRDefault="009649FC" w:rsidP="005D16E0">
      <w:pPr>
        <w:spacing w:after="0" w:line="240" w:lineRule="auto"/>
        <w:rPr>
          <w:rFonts w:ascii="Times New Roman" w:eastAsia="SimSun" w:hAnsi="Times New Roman" w:cs="Times New Roman"/>
          <w:sz w:val="24"/>
          <w:szCs w:val="24"/>
        </w:rPr>
      </w:pPr>
    </w:p>
    <w:p w14:paraId="1A591C6E" w14:textId="77777777" w:rsidR="005D16E0" w:rsidRPr="005D16E0" w:rsidRDefault="005D16E0" w:rsidP="005D16E0">
      <w:pPr>
        <w:spacing w:after="0" w:line="240" w:lineRule="auto"/>
        <w:rPr>
          <w:rFonts w:ascii="Times New Roman" w:eastAsia="SimSun" w:hAnsi="Times New Roman" w:cs="Times New Roman"/>
          <w:sz w:val="24"/>
          <w:szCs w:val="24"/>
        </w:rPr>
      </w:pPr>
    </w:p>
    <w:p w14:paraId="5ACDC19E" w14:textId="77777777" w:rsidR="009649FC" w:rsidRPr="009649FC" w:rsidRDefault="009649FC" w:rsidP="005D16E0">
      <w:pPr>
        <w:tabs>
          <w:tab w:val="center" w:pos="4680"/>
        </w:tabs>
        <w:suppressAutoHyphens/>
        <w:spacing w:after="0" w:line="360" w:lineRule="auto"/>
        <w:jc w:val="center"/>
        <w:rPr>
          <w:rFonts w:ascii="Times New Roman" w:hAnsi="Times New Roman" w:cs="Times New Roman"/>
          <w:b/>
          <w:bCs/>
          <w:spacing w:val="-3"/>
          <w:sz w:val="24"/>
          <w:szCs w:val="24"/>
          <w:u w:val="single"/>
        </w:rPr>
      </w:pPr>
      <w:r w:rsidRPr="009649FC">
        <w:rPr>
          <w:rFonts w:ascii="Times New Roman" w:hAnsi="Times New Roman" w:cs="Times New Roman"/>
          <w:b/>
          <w:bCs/>
          <w:spacing w:val="-3"/>
          <w:sz w:val="24"/>
          <w:szCs w:val="24"/>
          <w:u w:val="single"/>
        </w:rPr>
        <w:t>PREHEARING ORDER #1</w:t>
      </w:r>
    </w:p>
    <w:p w14:paraId="2C4EFCD9" w14:textId="77777777" w:rsidR="009649FC" w:rsidRDefault="009649FC" w:rsidP="005D16E0">
      <w:pPr>
        <w:spacing w:after="0" w:line="360" w:lineRule="auto"/>
        <w:rPr>
          <w:rFonts w:ascii="Times New Roman" w:hAnsi="Times New Roman" w:cs="Times New Roman"/>
          <w:sz w:val="24"/>
          <w:szCs w:val="24"/>
        </w:rPr>
      </w:pPr>
    </w:p>
    <w:p w14:paraId="32B9D1DF" w14:textId="15F87E23" w:rsidR="009649FC" w:rsidRDefault="009649FC" w:rsidP="005D16E0">
      <w:pPr>
        <w:spacing w:after="0" w:line="360" w:lineRule="auto"/>
        <w:rPr>
          <w:rFonts w:ascii="Times New Roman" w:hAnsi="Times New Roman" w:cs="Times New Roman"/>
          <w:sz w:val="24"/>
          <w:szCs w:val="24"/>
        </w:rPr>
      </w:pPr>
      <w:r w:rsidRPr="009649FC">
        <w:rPr>
          <w:rFonts w:ascii="Times New Roman" w:hAnsi="Times New Roman" w:cs="Times New Roman"/>
          <w:sz w:val="24"/>
          <w:szCs w:val="24"/>
        </w:rPr>
        <w:tab/>
      </w:r>
      <w:r w:rsidRPr="009649FC">
        <w:rPr>
          <w:rFonts w:ascii="Times New Roman" w:hAnsi="Times New Roman" w:cs="Times New Roman"/>
          <w:sz w:val="24"/>
          <w:szCs w:val="24"/>
        </w:rPr>
        <w:tab/>
        <w:t xml:space="preserve">On </w:t>
      </w:r>
      <w:r>
        <w:rPr>
          <w:rFonts w:ascii="Times New Roman" w:hAnsi="Times New Roman" w:cs="Times New Roman"/>
          <w:sz w:val="24"/>
          <w:szCs w:val="24"/>
        </w:rPr>
        <w:t>November 27</w:t>
      </w:r>
      <w:r w:rsidRPr="009649FC">
        <w:rPr>
          <w:rFonts w:ascii="Times New Roman" w:hAnsi="Times New Roman" w:cs="Times New Roman"/>
          <w:sz w:val="24"/>
          <w:szCs w:val="24"/>
        </w:rPr>
        <w:t xml:space="preserve">, 2023, </w:t>
      </w:r>
      <w:r>
        <w:rPr>
          <w:rFonts w:ascii="Times New Roman" w:hAnsi="Times New Roman" w:cs="Times New Roman"/>
          <w:sz w:val="24"/>
          <w:szCs w:val="24"/>
        </w:rPr>
        <w:t>Aqua Pennsylvania, Inc.</w:t>
      </w:r>
      <w:r w:rsidRPr="009649FC">
        <w:rPr>
          <w:rFonts w:ascii="Times New Roman" w:hAnsi="Times New Roman" w:cs="Times New Roman"/>
          <w:sz w:val="24"/>
          <w:szCs w:val="24"/>
        </w:rPr>
        <w:t xml:space="preserve"> (</w:t>
      </w:r>
      <w:r>
        <w:rPr>
          <w:rFonts w:ascii="Times New Roman" w:hAnsi="Times New Roman" w:cs="Times New Roman"/>
          <w:sz w:val="24"/>
          <w:szCs w:val="24"/>
        </w:rPr>
        <w:t>Aqua</w:t>
      </w:r>
      <w:r w:rsidRPr="009649FC">
        <w:rPr>
          <w:rFonts w:ascii="Times New Roman" w:hAnsi="Times New Roman" w:cs="Times New Roman"/>
          <w:sz w:val="24"/>
          <w:szCs w:val="24"/>
        </w:rPr>
        <w:t>)</w:t>
      </w:r>
      <w:r w:rsidR="005B0284">
        <w:rPr>
          <w:rFonts w:ascii="Times New Roman" w:hAnsi="Times New Roman" w:cs="Times New Roman"/>
          <w:sz w:val="24"/>
          <w:szCs w:val="24"/>
        </w:rPr>
        <w:t>, through its counsel, Michael W. Hassell, Esquire,</w:t>
      </w:r>
      <w:r w:rsidRPr="009649FC">
        <w:rPr>
          <w:rFonts w:ascii="Times New Roman" w:hAnsi="Times New Roman" w:cs="Times New Roman"/>
          <w:sz w:val="24"/>
          <w:szCs w:val="24"/>
        </w:rPr>
        <w:t xml:space="preserve"> filed with the Pennsylvania Public Utility Commission (Commission) a </w:t>
      </w:r>
      <w:r w:rsidR="0019336D">
        <w:rPr>
          <w:rFonts w:ascii="Times New Roman" w:hAnsi="Times New Roman" w:cs="Times New Roman"/>
          <w:sz w:val="24"/>
          <w:szCs w:val="24"/>
        </w:rPr>
        <w:t>P</w:t>
      </w:r>
      <w:r w:rsidRPr="009649FC">
        <w:rPr>
          <w:rFonts w:ascii="Times New Roman" w:hAnsi="Times New Roman" w:cs="Times New Roman"/>
          <w:sz w:val="24"/>
          <w:szCs w:val="24"/>
        </w:rPr>
        <w:t xml:space="preserve">etition for approval of a lead service line replacement program, </w:t>
      </w:r>
      <w:r w:rsidRPr="006A1333">
        <w:rPr>
          <w:rFonts w:ascii="Times New Roman" w:hAnsi="Times New Roman" w:cs="Times New Roman"/>
          <w:sz w:val="24"/>
          <w:szCs w:val="24"/>
        </w:rPr>
        <w:t>pursuant to Section</w:t>
      </w:r>
      <w:r w:rsidR="006A1333">
        <w:rPr>
          <w:rFonts w:ascii="Times New Roman" w:hAnsi="Times New Roman" w:cs="Times New Roman"/>
          <w:sz w:val="24"/>
          <w:szCs w:val="24"/>
        </w:rPr>
        <w:t xml:space="preserve"> </w:t>
      </w:r>
      <w:r w:rsidR="00BE3673" w:rsidRPr="006A1333">
        <w:rPr>
          <w:rFonts w:ascii="Times New Roman" w:hAnsi="Times New Roman" w:cs="Times New Roman"/>
          <w:sz w:val="24"/>
          <w:szCs w:val="24"/>
        </w:rPr>
        <w:t>1311(b)</w:t>
      </w:r>
      <w:r w:rsidR="00BE3673">
        <w:t xml:space="preserve"> </w:t>
      </w:r>
      <w:r w:rsidRPr="006A1333">
        <w:rPr>
          <w:rFonts w:ascii="Times New Roman" w:hAnsi="Times New Roman" w:cs="Times New Roman"/>
          <w:sz w:val="24"/>
          <w:szCs w:val="24"/>
        </w:rPr>
        <w:t>of the Pennsylvania Public Utility Code</w:t>
      </w:r>
      <w:r w:rsidR="005B63B0">
        <w:rPr>
          <w:rFonts w:ascii="Times New Roman" w:hAnsi="Times New Roman" w:cs="Times New Roman"/>
          <w:sz w:val="24"/>
          <w:szCs w:val="24"/>
        </w:rPr>
        <w:t xml:space="preserve"> and </w:t>
      </w:r>
      <w:r w:rsidR="00CC4690">
        <w:rPr>
          <w:rFonts w:ascii="Times New Roman" w:hAnsi="Times New Roman" w:cs="Times New Roman"/>
          <w:sz w:val="24"/>
          <w:szCs w:val="24"/>
        </w:rPr>
        <w:t>Sections</w:t>
      </w:r>
      <w:r w:rsidR="006A1333">
        <w:rPr>
          <w:rFonts w:ascii="Times New Roman" w:hAnsi="Times New Roman" w:cs="Times New Roman"/>
          <w:sz w:val="24"/>
          <w:szCs w:val="24"/>
        </w:rPr>
        <w:t xml:space="preserve"> </w:t>
      </w:r>
      <w:r w:rsidR="005B63B0" w:rsidRPr="006A1333">
        <w:rPr>
          <w:rFonts w:ascii="Times New Roman" w:hAnsi="Times New Roman" w:cs="Times New Roman"/>
          <w:sz w:val="24"/>
          <w:szCs w:val="24"/>
        </w:rPr>
        <w:t xml:space="preserve">65.51 </w:t>
      </w:r>
      <w:r w:rsidR="005B63B0" w:rsidRPr="006A1333">
        <w:rPr>
          <w:rFonts w:ascii="Times New Roman" w:hAnsi="Times New Roman" w:cs="Times New Roman"/>
          <w:i/>
          <w:iCs/>
          <w:sz w:val="24"/>
          <w:szCs w:val="24"/>
        </w:rPr>
        <w:t xml:space="preserve">et seq. </w:t>
      </w:r>
      <w:r w:rsidR="005B63B0" w:rsidRPr="006A1333">
        <w:rPr>
          <w:rFonts w:ascii="Times New Roman" w:hAnsi="Times New Roman" w:cs="Times New Roman"/>
          <w:sz w:val="24"/>
          <w:szCs w:val="24"/>
        </w:rPr>
        <w:t xml:space="preserve">of </w:t>
      </w:r>
      <w:r w:rsidR="00CC4690" w:rsidRPr="006A1333">
        <w:rPr>
          <w:rFonts w:ascii="Times New Roman" w:hAnsi="Times New Roman" w:cs="Times New Roman"/>
          <w:sz w:val="24"/>
          <w:szCs w:val="24"/>
        </w:rPr>
        <w:t xml:space="preserve">the Commission’s regulations at </w:t>
      </w:r>
      <w:r w:rsidR="005B63B0" w:rsidRPr="006A1333">
        <w:rPr>
          <w:rFonts w:ascii="Times New Roman" w:hAnsi="Times New Roman" w:cs="Times New Roman"/>
          <w:sz w:val="24"/>
          <w:szCs w:val="24"/>
        </w:rPr>
        <w:t>Title 52</w:t>
      </w:r>
      <w:r w:rsidR="006A1333">
        <w:rPr>
          <w:rFonts w:ascii="Times New Roman" w:hAnsi="Times New Roman" w:cs="Times New Roman"/>
          <w:sz w:val="24"/>
          <w:szCs w:val="24"/>
        </w:rPr>
        <w:t xml:space="preserve"> of the Pennsylvania Code</w:t>
      </w:r>
      <w:r w:rsidRPr="009649FC">
        <w:rPr>
          <w:rFonts w:ascii="Times New Roman" w:hAnsi="Times New Roman" w:cs="Times New Roman"/>
          <w:sz w:val="24"/>
          <w:szCs w:val="24"/>
        </w:rPr>
        <w:t>.  The Petition was docketed at P-2023-304</w:t>
      </w:r>
      <w:r>
        <w:rPr>
          <w:rFonts w:ascii="Times New Roman" w:hAnsi="Times New Roman" w:cs="Times New Roman"/>
          <w:sz w:val="24"/>
          <w:szCs w:val="24"/>
        </w:rPr>
        <w:t>4459</w:t>
      </w:r>
      <w:r w:rsidRPr="009649FC">
        <w:rPr>
          <w:rFonts w:ascii="Times New Roman" w:hAnsi="Times New Roman" w:cs="Times New Roman"/>
          <w:sz w:val="24"/>
          <w:szCs w:val="24"/>
        </w:rPr>
        <w:t>.</w:t>
      </w:r>
    </w:p>
    <w:p w14:paraId="306A6DDF" w14:textId="77777777" w:rsidR="00A60A49" w:rsidRPr="009649FC" w:rsidRDefault="00A60A49" w:rsidP="005D16E0">
      <w:pPr>
        <w:spacing w:after="0" w:line="360" w:lineRule="auto"/>
        <w:rPr>
          <w:rFonts w:ascii="Times New Roman" w:hAnsi="Times New Roman" w:cs="Times New Roman"/>
          <w:sz w:val="24"/>
          <w:szCs w:val="24"/>
        </w:rPr>
      </w:pPr>
    </w:p>
    <w:p w14:paraId="48410CA8" w14:textId="07E8BBBB" w:rsidR="009649FC" w:rsidRDefault="009649FC" w:rsidP="005D16E0">
      <w:pPr>
        <w:spacing w:after="0" w:line="360" w:lineRule="auto"/>
        <w:rPr>
          <w:rFonts w:ascii="Times New Roman" w:hAnsi="Times New Roman" w:cs="Times New Roman"/>
          <w:sz w:val="24"/>
          <w:szCs w:val="24"/>
        </w:rPr>
      </w:pPr>
      <w:r w:rsidRPr="009649FC">
        <w:rPr>
          <w:rFonts w:ascii="Times New Roman" w:hAnsi="Times New Roman" w:cs="Times New Roman"/>
          <w:sz w:val="24"/>
          <w:szCs w:val="24"/>
        </w:rPr>
        <w:tab/>
      </w:r>
      <w:r w:rsidRPr="009649FC">
        <w:rPr>
          <w:rFonts w:ascii="Times New Roman" w:hAnsi="Times New Roman" w:cs="Times New Roman"/>
          <w:sz w:val="24"/>
          <w:szCs w:val="24"/>
        </w:rPr>
        <w:tab/>
        <w:t xml:space="preserve">On </w:t>
      </w:r>
      <w:r>
        <w:rPr>
          <w:rFonts w:ascii="Times New Roman" w:hAnsi="Times New Roman" w:cs="Times New Roman"/>
          <w:sz w:val="24"/>
          <w:szCs w:val="24"/>
        </w:rPr>
        <w:t>December 15</w:t>
      </w:r>
      <w:r w:rsidRPr="009649FC">
        <w:rPr>
          <w:rFonts w:ascii="Times New Roman" w:hAnsi="Times New Roman" w:cs="Times New Roman"/>
          <w:sz w:val="24"/>
          <w:szCs w:val="24"/>
        </w:rPr>
        <w:t>, 2023, Steven C. Gray, Esquire filed a Notice of Appearance</w:t>
      </w:r>
      <w:r>
        <w:rPr>
          <w:rFonts w:ascii="Times New Roman" w:hAnsi="Times New Roman" w:cs="Times New Roman"/>
          <w:sz w:val="24"/>
          <w:szCs w:val="24"/>
        </w:rPr>
        <w:t xml:space="preserve">, </w:t>
      </w:r>
      <w:r w:rsidRPr="009649FC">
        <w:rPr>
          <w:rFonts w:ascii="Times New Roman" w:hAnsi="Times New Roman" w:cs="Times New Roman"/>
          <w:sz w:val="24"/>
          <w:szCs w:val="24"/>
        </w:rPr>
        <w:t xml:space="preserve">Notice of Intervention </w:t>
      </w:r>
      <w:r>
        <w:rPr>
          <w:rFonts w:ascii="Times New Roman" w:hAnsi="Times New Roman" w:cs="Times New Roman"/>
          <w:sz w:val="24"/>
          <w:szCs w:val="24"/>
        </w:rPr>
        <w:t xml:space="preserve">and Public Statement </w:t>
      </w:r>
      <w:r w:rsidRPr="009649FC">
        <w:rPr>
          <w:rFonts w:ascii="Times New Roman" w:hAnsi="Times New Roman" w:cs="Times New Roman"/>
          <w:sz w:val="24"/>
          <w:szCs w:val="24"/>
        </w:rPr>
        <w:t>on behalf of the Office of Small Business Advocate (OSBA).</w:t>
      </w:r>
    </w:p>
    <w:p w14:paraId="2CD9B6A5" w14:textId="77777777" w:rsidR="00A60A49" w:rsidRPr="009649FC" w:rsidRDefault="00A60A49" w:rsidP="005D16E0">
      <w:pPr>
        <w:spacing w:after="0" w:line="360" w:lineRule="auto"/>
        <w:rPr>
          <w:rFonts w:ascii="Times New Roman" w:hAnsi="Times New Roman" w:cs="Times New Roman"/>
          <w:sz w:val="24"/>
          <w:szCs w:val="24"/>
        </w:rPr>
      </w:pPr>
    </w:p>
    <w:p w14:paraId="2D6ABCCE" w14:textId="6BD375E5" w:rsidR="0036581E" w:rsidRDefault="009649FC" w:rsidP="005D16E0">
      <w:pPr>
        <w:spacing w:after="0" w:line="360" w:lineRule="auto"/>
        <w:rPr>
          <w:rFonts w:ascii="Times New Roman" w:hAnsi="Times New Roman" w:cs="Times New Roman"/>
          <w:sz w:val="24"/>
          <w:szCs w:val="24"/>
        </w:rPr>
      </w:pPr>
      <w:r w:rsidRPr="009649FC">
        <w:rPr>
          <w:rFonts w:ascii="Times New Roman" w:hAnsi="Times New Roman" w:cs="Times New Roman"/>
          <w:sz w:val="24"/>
          <w:szCs w:val="24"/>
        </w:rPr>
        <w:tab/>
      </w:r>
      <w:r w:rsidRPr="009649FC">
        <w:rPr>
          <w:rFonts w:ascii="Times New Roman" w:hAnsi="Times New Roman" w:cs="Times New Roman"/>
          <w:sz w:val="24"/>
          <w:szCs w:val="24"/>
        </w:rPr>
        <w:tab/>
      </w:r>
      <w:r>
        <w:rPr>
          <w:rFonts w:ascii="Times New Roman" w:hAnsi="Times New Roman" w:cs="Times New Roman"/>
          <w:sz w:val="24"/>
          <w:szCs w:val="24"/>
        </w:rPr>
        <w:t>On December 18, 2023</w:t>
      </w:r>
      <w:r w:rsidRPr="009649FC">
        <w:rPr>
          <w:rFonts w:ascii="Times New Roman" w:hAnsi="Times New Roman" w:cs="Times New Roman"/>
          <w:sz w:val="24"/>
          <w:szCs w:val="24"/>
        </w:rPr>
        <w:t xml:space="preserve">, </w:t>
      </w:r>
      <w:r w:rsidR="00A331AC">
        <w:rPr>
          <w:rFonts w:ascii="Times New Roman" w:hAnsi="Times New Roman" w:cs="Times New Roman"/>
          <w:sz w:val="24"/>
          <w:szCs w:val="24"/>
        </w:rPr>
        <w:t>John Sweet, Esquire</w:t>
      </w:r>
      <w:r w:rsidR="0036581E">
        <w:rPr>
          <w:rFonts w:ascii="Times New Roman" w:hAnsi="Times New Roman" w:cs="Times New Roman"/>
          <w:sz w:val="24"/>
          <w:szCs w:val="24"/>
        </w:rPr>
        <w:t xml:space="preserve"> filed a Petition to Intervene and Answer on behalf of the Coalition for Affordable Utility Services and Energy Efficiency in Pennsylvania (CAUSE-PA).</w:t>
      </w:r>
    </w:p>
    <w:p w14:paraId="4661894E" w14:textId="77777777" w:rsidR="00A60A49" w:rsidRDefault="00A60A49" w:rsidP="005D16E0">
      <w:pPr>
        <w:spacing w:after="0" w:line="360" w:lineRule="auto"/>
        <w:rPr>
          <w:rFonts w:ascii="Times New Roman" w:hAnsi="Times New Roman" w:cs="Times New Roman"/>
          <w:sz w:val="24"/>
          <w:szCs w:val="24"/>
        </w:rPr>
      </w:pPr>
    </w:p>
    <w:p w14:paraId="51273E50" w14:textId="21BD0AD5" w:rsidR="009649FC" w:rsidRPr="009649FC" w:rsidRDefault="0036581E" w:rsidP="005D16E0">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On January 18, 2024, </w:t>
      </w:r>
      <w:r w:rsidR="009649FC" w:rsidRPr="009649FC">
        <w:rPr>
          <w:rFonts w:ascii="Times New Roman" w:hAnsi="Times New Roman" w:cs="Times New Roman"/>
          <w:sz w:val="24"/>
          <w:szCs w:val="24"/>
        </w:rPr>
        <w:t>Harrison W. Breitman, Esquire filed a</w:t>
      </w:r>
      <w:r>
        <w:rPr>
          <w:rFonts w:ascii="Times New Roman" w:hAnsi="Times New Roman" w:cs="Times New Roman"/>
          <w:sz w:val="24"/>
          <w:szCs w:val="24"/>
        </w:rPr>
        <w:t xml:space="preserve"> Notice of Intervention and Public Statement</w:t>
      </w:r>
      <w:r w:rsidR="009649FC" w:rsidRPr="009649FC">
        <w:rPr>
          <w:rFonts w:ascii="Times New Roman" w:hAnsi="Times New Roman" w:cs="Times New Roman"/>
          <w:sz w:val="24"/>
          <w:szCs w:val="24"/>
        </w:rPr>
        <w:t xml:space="preserve"> on behalf of the Office of Consumer Advocate (OCA). </w:t>
      </w:r>
    </w:p>
    <w:p w14:paraId="16964EF5" w14:textId="77777777" w:rsidR="0036581E" w:rsidRDefault="0036581E" w:rsidP="005D16E0">
      <w:pPr>
        <w:spacing w:after="0" w:line="360" w:lineRule="auto"/>
        <w:rPr>
          <w:rFonts w:ascii="Times New Roman" w:hAnsi="Times New Roman" w:cs="Times New Roman"/>
          <w:sz w:val="24"/>
          <w:szCs w:val="24"/>
        </w:rPr>
      </w:pPr>
    </w:p>
    <w:p w14:paraId="176EFD00" w14:textId="340866ED" w:rsidR="009649FC" w:rsidRPr="009649FC" w:rsidRDefault="009649FC" w:rsidP="005D16E0">
      <w:pPr>
        <w:spacing w:after="0" w:line="360" w:lineRule="auto"/>
        <w:rPr>
          <w:rFonts w:ascii="Times New Roman" w:hAnsi="Times New Roman" w:cs="Times New Roman"/>
          <w:sz w:val="24"/>
          <w:szCs w:val="24"/>
        </w:rPr>
      </w:pPr>
      <w:r w:rsidRPr="009649FC">
        <w:rPr>
          <w:rFonts w:ascii="Times New Roman" w:hAnsi="Times New Roman" w:cs="Times New Roman"/>
          <w:sz w:val="24"/>
          <w:szCs w:val="24"/>
        </w:rPr>
        <w:t xml:space="preserve">                        On </w:t>
      </w:r>
      <w:r w:rsidR="00446C0E">
        <w:rPr>
          <w:rFonts w:ascii="Times New Roman" w:hAnsi="Times New Roman" w:cs="Times New Roman"/>
          <w:sz w:val="24"/>
          <w:szCs w:val="24"/>
        </w:rPr>
        <w:t>January 22, 2024</w:t>
      </w:r>
      <w:r w:rsidRPr="009649FC">
        <w:rPr>
          <w:rFonts w:ascii="Times New Roman" w:hAnsi="Times New Roman" w:cs="Times New Roman"/>
          <w:sz w:val="24"/>
          <w:szCs w:val="24"/>
        </w:rPr>
        <w:t xml:space="preserve">, the Commission served a notice establishing an initial telephonic prehearing conference for this matter for Thursday, </w:t>
      </w:r>
      <w:r w:rsidR="0036581E">
        <w:rPr>
          <w:rFonts w:ascii="Times New Roman" w:hAnsi="Times New Roman" w:cs="Times New Roman"/>
          <w:sz w:val="24"/>
          <w:szCs w:val="24"/>
        </w:rPr>
        <w:t>February 8, 2024</w:t>
      </w:r>
      <w:r w:rsidRPr="009649FC">
        <w:rPr>
          <w:rFonts w:ascii="Times New Roman" w:hAnsi="Times New Roman" w:cs="Times New Roman"/>
          <w:sz w:val="24"/>
          <w:szCs w:val="24"/>
        </w:rPr>
        <w:t xml:space="preserve"> at 1</w:t>
      </w:r>
      <w:r w:rsidR="0036581E">
        <w:rPr>
          <w:rFonts w:ascii="Times New Roman" w:hAnsi="Times New Roman" w:cs="Times New Roman"/>
          <w:sz w:val="24"/>
          <w:szCs w:val="24"/>
        </w:rPr>
        <w:t>0</w:t>
      </w:r>
      <w:r w:rsidRPr="009649FC">
        <w:rPr>
          <w:rFonts w:ascii="Times New Roman" w:hAnsi="Times New Roman" w:cs="Times New Roman"/>
          <w:sz w:val="24"/>
          <w:szCs w:val="24"/>
        </w:rPr>
        <w:t>:</w:t>
      </w:r>
      <w:r w:rsidR="0036581E">
        <w:rPr>
          <w:rFonts w:ascii="Times New Roman" w:hAnsi="Times New Roman" w:cs="Times New Roman"/>
          <w:sz w:val="24"/>
          <w:szCs w:val="24"/>
        </w:rPr>
        <w:t>0</w:t>
      </w:r>
      <w:r w:rsidRPr="009649FC">
        <w:rPr>
          <w:rFonts w:ascii="Times New Roman" w:hAnsi="Times New Roman" w:cs="Times New Roman"/>
          <w:sz w:val="24"/>
          <w:szCs w:val="24"/>
        </w:rPr>
        <w:t xml:space="preserve">0 </w:t>
      </w:r>
      <w:r w:rsidR="0036581E">
        <w:rPr>
          <w:rFonts w:ascii="Times New Roman" w:hAnsi="Times New Roman" w:cs="Times New Roman"/>
          <w:sz w:val="24"/>
          <w:szCs w:val="24"/>
        </w:rPr>
        <w:t>a</w:t>
      </w:r>
      <w:r w:rsidRPr="009649FC">
        <w:rPr>
          <w:rFonts w:ascii="Times New Roman" w:hAnsi="Times New Roman" w:cs="Times New Roman"/>
          <w:sz w:val="24"/>
          <w:szCs w:val="24"/>
        </w:rPr>
        <w:t>.m. and assigning Administrative Law Judge (ALJ) Charece Z. Collins as the Presiding Officer.</w:t>
      </w:r>
    </w:p>
    <w:p w14:paraId="5A39E8A8" w14:textId="77777777" w:rsidR="0036581E" w:rsidRDefault="0036581E" w:rsidP="005D16E0">
      <w:pPr>
        <w:spacing w:after="0" w:line="360" w:lineRule="auto"/>
        <w:ind w:firstLine="1440"/>
        <w:contextualSpacing/>
        <w:rPr>
          <w:rFonts w:ascii="Times New Roman" w:hAnsi="Times New Roman" w:cs="Times New Roman"/>
          <w:sz w:val="24"/>
          <w:szCs w:val="24"/>
        </w:rPr>
      </w:pPr>
    </w:p>
    <w:p w14:paraId="6A27D268" w14:textId="64ECECBB" w:rsidR="009649FC" w:rsidRPr="009649FC" w:rsidRDefault="00446C0E" w:rsidP="005D16E0">
      <w:pPr>
        <w:spacing w:after="0" w:line="360" w:lineRule="auto"/>
        <w:ind w:firstLine="1440"/>
        <w:contextualSpacing/>
        <w:rPr>
          <w:rFonts w:ascii="Times New Roman" w:hAnsi="Times New Roman" w:cs="Times New Roman"/>
          <w:sz w:val="24"/>
          <w:szCs w:val="24"/>
        </w:rPr>
      </w:pPr>
      <w:r>
        <w:rPr>
          <w:rFonts w:ascii="Times New Roman" w:hAnsi="Times New Roman" w:cs="Times New Roman"/>
          <w:sz w:val="24"/>
          <w:szCs w:val="24"/>
        </w:rPr>
        <w:lastRenderedPageBreak/>
        <w:t>O</w:t>
      </w:r>
      <w:r w:rsidR="009649FC" w:rsidRPr="009649FC">
        <w:rPr>
          <w:rFonts w:ascii="Times New Roman" w:hAnsi="Times New Roman" w:cs="Times New Roman"/>
          <w:sz w:val="24"/>
          <w:szCs w:val="24"/>
        </w:rPr>
        <w:t xml:space="preserve">n </w:t>
      </w:r>
      <w:r>
        <w:rPr>
          <w:rFonts w:ascii="Times New Roman" w:hAnsi="Times New Roman" w:cs="Times New Roman"/>
          <w:sz w:val="24"/>
          <w:szCs w:val="24"/>
        </w:rPr>
        <w:t>January 23, 2024</w:t>
      </w:r>
      <w:r w:rsidR="009649FC" w:rsidRPr="009649FC">
        <w:rPr>
          <w:rFonts w:ascii="Times New Roman" w:hAnsi="Times New Roman" w:cs="Times New Roman"/>
          <w:sz w:val="24"/>
          <w:szCs w:val="24"/>
        </w:rPr>
        <w:t xml:space="preserve">, the Presiding Officer served a prehearing conference order setting forth the rules and expectations for the conference.  </w:t>
      </w:r>
    </w:p>
    <w:p w14:paraId="2D85E8DE" w14:textId="77777777" w:rsidR="0036581E" w:rsidRDefault="0036581E" w:rsidP="005D16E0">
      <w:pPr>
        <w:spacing w:after="0" w:line="360" w:lineRule="auto"/>
        <w:rPr>
          <w:rFonts w:ascii="Times New Roman" w:hAnsi="Times New Roman" w:cs="Times New Roman"/>
          <w:sz w:val="24"/>
          <w:szCs w:val="24"/>
        </w:rPr>
      </w:pPr>
    </w:p>
    <w:p w14:paraId="74E552EE" w14:textId="2F6528AA" w:rsidR="009649FC" w:rsidRPr="009649FC" w:rsidRDefault="009649FC" w:rsidP="005D16E0">
      <w:pPr>
        <w:spacing w:after="0" w:line="360" w:lineRule="auto"/>
        <w:rPr>
          <w:rFonts w:ascii="Times New Roman" w:hAnsi="Times New Roman" w:cs="Times New Roman"/>
          <w:sz w:val="24"/>
          <w:szCs w:val="24"/>
        </w:rPr>
      </w:pPr>
      <w:r w:rsidRPr="009649FC">
        <w:rPr>
          <w:rFonts w:ascii="Times New Roman" w:hAnsi="Times New Roman" w:cs="Times New Roman"/>
          <w:sz w:val="24"/>
          <w:szCs w:val="24"/>
        </w:rPr>
        <w:t xml:space="preserve">                          The telephonic prehearing conference was held as scheduled on </w:t>
      </w:r>
      <w:r w:rsidR="0036581E">
        <w:rPr>
          <w:rFonts w:ascii="Times New Roman" w:hAnsi="Times New Roman" w:cs="Times New Roman"/>
          <w:sz w:val="24"/>
          <w:szCs w:val="24"/>
        </w:rPr>
        <w:t>February 8, 2024</w:t>
      </w:r>
      <w:r w:rsidRPr="009649FC">
        <w:rPr>
          <w:rFonts w:ascii="Times New Roman" w:hAnsi="Times New Roman" w:cs="Times New Roman"/>
          <w:sz w:val="24"/>
          <w:szCs w:val="24"/>
        </w:rPr>
        <w:t xml:space="preserve">.   The participants were:  </w:t>
      </w:r>
    </w:p>
    <w:p w14:paraId="1CAB6156" w14:textId="77777777" w:rsidR="009649FC" w:rsidRPr="009649FC" w:rsidRDefault="009649FC" w:rsidP="005D16E0">
      <w:pPr>
        <w:spacing w:after="0" w:line="360" w:lineRule="auto"/>
        <w:contextualSpacing/>
        <w:rPr>
          <w:rFonts w:ascii="Times New Roman" w:hAnsi="Times New Roman" w:cs="Times New Roman"/>
          <w:sz w:val="24"/>
          <w:szCs w:val="24"/>
        </w:rPr>
      </w:pPr>
    </w:p>
    <w:p w14:paraId="5ED2F546" w14:textId="769BA039" w:rsidR="004742FF" w:rsidRDefault="0036581E" w:rsidP="004742FF">
      <w:pPr>
        <w:ind w:left="2160" w:hanging="720"/>
        <w:contextualSpacing/>
        <w:rPr>
          <w:rFonts w:ascii="Times New Roman" w:hAnsi="Times New Roman" w:cs="Times New Roman"/>
          <w:sz w:val="24"/>
          <w:szCs w:val="24"/>
        </w:rPr>
      </w:pPr>
      <w:r>
        <w:rPr>
          <w:rFonts w:ascii="Times New Roman" w:hAnsi="Times New Roman" w:cs="Times New Roman"/>
          <w:sz w:val="24"/>
          <w:szCs w:val="24"/>
        </w:rPr>
        <w:t>A</w:t>
      </w:r>
      <w:r w:rsidR="002A2A93">
        <w:rPr>
          <w:rFonts w:ascii="Times New Roman" w:hAnsi="Times New Roman" w:cs="Times New Roman"/>
          <w:sz w:val="24"/>
          <w:szCs w:val="24"/>
        </w:rPr>
        <w:t>qua</w:t>
      </w:r>
      <w:r w:rsidR="009649FC" w:rsidRPr="009649FC">
        <w:rPr>
          <w:rFonts w:ascii="Times New Roman" w:hAnsi="Times New Roman" w:cs="Times New Roman"/>
          <w:sz w:val="24"/>
          <w:szCs w:val="24"/>
        </w:rPr>
        <w:tab/>
        <w:t xml:space="preserve"> </w:t>
      </w:r>
      <w:r w:rsidR="009649FC" w:rsidRPr="009649FC">
        <w:rPr>
          <w:rFonts w:ascii="Times New Roman" w:hAnsi="Times New Roman" w:cs="Times New Roman"/>
          <w:sz w:val="24"/>
          <w:szCs w:val="24"/>
        </w:rPr>
        <w:tab/>
      </w:r>
      <w:r>
        <w:rPr>
          <w:rFonts w:ascii="Times New Roman" w:hAnsi="Times New Roman" w:cs="Times New Roman"/>
          <w:sz w:val="24"/>
          <w:szCs w:val="24"/>
        </w:rPr>
        <w:t>Michael W. Hassell</w:t>
      </w:r>
      <w:r w:rsidR="009649FC" w:rsidRPr="009649FC">
        <w:rPr>
          <w:rFonts w:ascii="Times New Roman" w:hAnsi="Times New Roman" w:cs="Times New Roman"/>
          <w:sz w:val="24"/>
          <w:szCs w:val="24"/>
        </w:rPr>
        <w:t>, Esq.</w:t>
      </w:r>
      <w:r w:rsidR="004742FF">
        <w:rPr>
          <w:rFonts w:ascii="Times New Roman" w:hAnsi="Times New Roman" w:cs="Times New Roman"/>
          <w:sz w:val="24"/>
          <w:szCs w:val="24"/>
        </w:rPr>
        <w:t xml:space="preserve">; Megan E. Rulli, Esq.; and Alexander R.    </w:t>
      </w:r>
    </w:p>
    <w:p w14:paraId="75C1D0DE" w14:textId="7E3E6C93" w:rsidR="009649FC" w:rsidRPr="009649FC" w:rsidRDefault="004742FF" w:rsidP="004742FF">
      <w:pPr>
        <w:ind w:left="2160" w:hanging="720"/>
        <w:contextualSpacing/>
        <w:rPr>
          <w:rFonts w:ascii="Times New Roman" w:hAnsi="Times New Roman" w:cs="Times New Roman"/>
          <w:sz w:val="24"/>
          <w:szCs w:val="24"/>
        </w:rPr>
      </w:pPr>
      <w:r>
        <w:rPr>
          <w:rFonts w:ascii="Times New Roman" w:hAnsi="Times New Roman" w:cs="Times New Roman"/>
          <w:sz w:val="24"/>
          <w:szCs w:val="24"/>
        </w:rPr>
        <w:t xml:space="preserve">                        Stahl, Esq.</w:t>
      </w:r>
    </w:p>
    <w:p w14:paraId="1426E880" w14:textId="1E6C8908" w:rsidR="009649FC" w:rsidRPr="009649FC" w:rsidRDefault="009649FC" w:rsidP="009649FC">
      <w:pPr>
        <w:ind w:left="1440"/>
        <w:contextualSpacing/>
        <w:rPr>
          <w:rFonts w:ascii="Times New Roman" w:hAnsi="Times New Roman" w:cs="Times New Roman"/>
          <w:sz w:val="24"/>
          <w:szCs w:val="24"/>
        </w:rPr>
      </w:pPr>
      <w:r w:rsidRPr="009649FC">
        <w:rPr>
          <w:rFonts w:ascii="Times New Roman" w:hAnsi="Times New Roman" w:cs="Times New Roman"/>
          <w:sz w:val="24"/>
          <w:szCs w:val="24"/>
        </w:rPr>
        <w:t>OCA</w:t>
      </w:r>
      <w:r w:rsidRPr="009649FC">
        <w:rPr>
          <w:rFonts w:ascii="Times New Roman" w:hAnsi="Times New Roman" w:cs="Times New Roman"/>
          <w:sz w:val="24"/>
          <w:szCs w:val="24"/>
        </w:rPr>
        <w:tab/>
      </w:r>
      <w:r w:rsidRPr="009649FC">
        <w:rPr>
          <w:rFonts w:ascii="Times New Roman" w:hAnsi="Times New Roman" w:cs="Times New Roman"/>
          <w:sz w:val="24"/>
          <w:szCs w:val="24"/>
        </w:rPr>
        <w:tab/>
        <w:t xml:space="preserve">Harrison </w:t>
      </w:r>
      <w:r w:rsidR="0036581E">
        <w:rPr>
          <w:rFonts w:ascii="Times New Roman" w:hAnsi="Times New Roman" w:cs="Times New Roman"/>
          <w:sz w:val="24"/>
          <w:szCs w:val="24"/>
        </w:rPr>
        <w:t xml:space="preserve">W. </w:t>
      </w:r>
      <w:r w:rsidRPr="009649FC">
        <w:rPr>
          <w:rFonts w:ascii="Times New Roman" w:hAnsi="Times New Roman" w:cs="Times New Roman"/>
          <w:sz w:val="24"/>
          <w:szCs w:val="24"/>
        </w:rPr>
        <w:t>Breitman, Esq.</w:t>
      </w:r>
    </w:p>
    <w:p w14:paraId="33B2367D" w14:textId="77777777" w:rsidR="009649FC" w:rsidRDefault="009649FC" w:rsidP="009649FC">
      <w:pPr>
        <w:ind w:left="1440"/>
        <w:contextualSpacing/>
        <w:rPr>
          <w:rFonts w:ascii="Times New Roman" w:hAnsi="Times New Roman" w:cs="Times New Roman"/>
          <w:sz w:val="24"/>
          <w:szCs w:val="24"/>
        </w:rPr>
      </w:pPr>
      <w:r w:rsidRPr="009649FC">
        <w:rPr>
          <w:rFonts w:ascii="Times New Roman" w:hAnsi="Times New Roman" w:cs="Times New Roman"/>
          <w:sz w:val="24"/>
          <w:szCs w:val="24"/>
        </w:rPr>
        <w:t>OSBA</w:t>
      </w:r>
      <w:r w:rsidRPr="009649FC">
        <w:rPr>
          <w:rFonts w:ascii="Times New Roman" w:hAnsi="Times New Roman" w:cs="Times New Roman"/>
          <w:sz w:val="24"/>
          <w:szCs w:val="24"/>
        </w:rPr>
        <w:tab/>
      </w:r>
      <w:r w:rsidRPr="009649FC">
        <w:rPr>
          <w:rFonts w:ascii="Times New Roman" w:hAnsi="Times New Roman" w:cs="Times New Roman"/>
          <w:sz w:val="24"/>
          <w:szCs w:val="24"/>
        </w:rPr>
        <w:tab/>
        <w:t>Steven C. Gray, Esq.</w:t>
      </w:r>
      <w:r w:rsidRPr="009649FC">
        <w:rPr>
          <w:rFonts w:ascii="Times New Roman" w:hAnsi="Times New Roman" w:cs="Times New Roman"/>
          <w:sz w:val="24"/>
          <w:szCs w:val="24"/>
        </w:rPr>
        <w:tab/>
      </w:r>
    </w:p>
    <w:p w14:paraId="646B40E9" w14:textId="0A86A337" w:rsidR="0036581E" w:rsidRPr="009649FC" w:rsidRDefault="0036581E" w:rsidP="009649FC">
      <w:pPr>
        <w:ind w:left="1440"/>
        <w:contextualSpacing/>
        <w:rPr>
          <w:rFonts w:ascii="Times New Roman" w:hAnsi="Times New Roman" w:cs="Times New Roman"/>
          <w:sz w:val="24"/>
          <w:szCs w:val="24"/>
        </w:rPr>
      </w:pPr>
      <w:r>
        <w:rPr>
          <w:rFonts w:ascii="Times New Roman" w:hAnsi="Times New Roman" w:cs="Times New Roman"/>
          <w:sz w:val="24"/>
          <w:szCs w:val="24"/>
        </w:rPr>
        <w:t>CAUSE-PA</w:t>
      </w:r>
      <w:r>
        <w:rPr>
          <w:rFonts w:ascii="Times New Roman" w:hAnsi="Times New Roman" w:cs="Times New Roman"/>
          <w:sz w:val="24"/>
          <w:szCs w:val="24"/>
        </w:rPr>
        <w:tab/>
        <w:t>John Sweet, Esq.</w:t>
      </w:r>
    </w:p>
    <w:p w14:paraId="56E137E5" w14:textId="77777777" w:rsidR="009649FC" w:rsidRPr="009649FC" w:rsidRDefault="009649FC" w:rsidP="009649FC">
      <w:pPr>
        <w:ind w:left="1440"/>
        <w:contextualSpacing/>
        <w:rPr>
          <w:rFonts w:ascii="Times New Roman" w:hAnsi="Times New Roman" w:cs="Times New Roman"/>
          <w:sz w:val="24"/>
          <w:szCs w:val="24"/>
        </w:rPr>
      </w:pPr>
    </w:p>
    <w:p w14:paraId="192A27E8" w14:textId="77777777" w:rsidR="009649FC" w:rsidRPr="009649FC" w:rsidRDefault="009649FC" w:rsidP="009649FC">
      <w:pPr>
        <w:ind w:left="1440"/>
        <w:contextualSpacing/>
        <w:rPr>
          <w:rFonts w:ascii="Times New Roman" w:hAnsi="Times New Roman" w:cs="Times New Roman"/>
          <w:sz w:val="24"/>
          <w:szCs w:val="24"/>
        </w:rPr>
      </w:pPr>
    </w:p>
    <w:p w14:paraId="0149AF59" w14:textId="0489C449" w:rsidR="009649FC" w:rsidRPr="009649FC" w:rsidRDefault="0036581E" w:rsidP="009649FC">
      <w:pPr>
        <w:spacing w:line="360" w:lineRule="auto"/>
        <w:ind w:firstLine="1440"/>
        <w:contextualSpacing/>
        <w:rPr>
          <w:rFonts w:ascii="Times New Roman" w:hAnsi="Times New Roman" w:cs="Times New Roman"/>
          <w:sz w:val="24"/>
          <w:szCs w:val="24"/>
        </w:rPr>
      </w:pPr>
      <w:r>
        <w:rPr>
          <w:rFonts w:ascii="Times New Roman" w:hAnsi="Times New Roman" w:cs="Times New Roman"/>
          <w:sz w:val="24"/>
          <w:szCs w:val="24"/>
        </w:rPr>
        <w:t>A</w:t>
      </w:r>
      <w:r w:rsidR="009649FC" w:rsidRPr="009649FC">
        <w:rPr>
          <w:rFonts w:ascii="Times New Roman" w:hAnsi="Times New Roman" w:cs="Times New Roman"/>
          <w:sz w:val="24"/>
          <w:szCs w:val="24"/>
        </w:rPr>
        <w:t xml:space="preserve">t the conference, the Parties </w:t>
      </w:r>
      <w:r>
        <w:rPr>
          <w:rFonts w:ascii="Times New Roman" w:hAnsi="Times New Roman" w:cs="Times New Roman"/>
          <w:sz w:val="24"/>
          <w:szCs w:val="24"/>
        </w:rPr>
        <w:t xml:space="preserve">addressed preliminary procedural matters and </w:t>
      </w:r>
      <w:r w:rsidR="009649FC" w:rsidRPr="009649FC">
        <w:rPr>
          <w:rFonts w:ascii="Times New Roman" w:hAnsi="Times New Roman" w:cs="Times New Roman"/>
          <w:sz w:val="24"/>
          <w:szCs w:val="24"/>
        </w:rPr>
        <w:t xml:space="preserve">requested 90 days to discuss settlement prior to proceeding with the formal litigation of this </w:t>
      </w:r>
      <w:r w:rsidR="00931A8D">
        <w:rPr>
          <w:rFonts w:ascii="Times New Roman" w:hAnsi="Times New Roman" w:cs="Times New Roman"/>
          <w:sz w:val="24"/>
          <w:szCs w:val="24"/>
        </w:rPr>
        <w:t>case</w:t>
      </w:r>
      <w:r w:rsidR="009649FC" w:rsidRPr="009649FC">
        <w:rPr>
          <w:rFonts w:ascii="Times New Roman" w:hAnsi="Times New Roman" w:cs="Times New Roman"/>
          <w:sz w:val="24"/>
          <w:szCs w:val="24"/>
        </w:rPr>
        <w:t>.  The Parties further indicated that they would send monthly status reports for the duration of the settlement period.  The Presiding Officer granted the Parties’ request.  This Order sets forth the initial procedural matters addressed at the prehearing conference.</w:t>
      </w:r>
    </w:p>
    <w:p w14:paraId="4CC20ED4" w14:textId="0E4B3E8C" w:rsidR="009649FC" w:rsidRPr="009649FC" w:rsidRDefault="009649FC" w:rsidP="005D16E0">
      <w:pPr>
        <w:spacing w:after="0" w:line="360" w:lineRule="auto"/>
        <w:rPr>
          <w:rFonts w:ascii="Times New Roman" w:hAnsi="Times New Roman" w:cs="Times New Roman"/>
          <w:sz w:val="24"/>
          <w:szCs w:val="24"/>
          <w:u w:val="single"/>
        </w:rPr>
      </w:pPr>
      <w:r w:rsidRPr="009649FC">
        <w:rPr>
          <w:rFonts w:ascii="Times New Roman" w:hAnsi="Times New Roman" w:cs="Times New Roman"/>
          <w:sz w:val="24"/>
          <w:szCs w:val="24"/>
        </w:rPr>
        <w:tab/>
      </w:r>
      <w:r w:rsidRPr="009649FC">
        <w:rPr>
          <w:rFonts w:ascii="Times New Roman" w:hAnsi="Times New Roman" w:cs="Times New Roman"/>
          <w:sz w:val="24"/>
          <w:szCs w:val="24"/>
        </w:rPr>
        <w:tab/>
        <w:t xml:space="preserve">                      </w:t>
      </w:r>
    </w:p>
    <w:p w14:paraId="4BBFA6F4" w14:textId="77777777" w:rsidR="009649FC" w:rsidRDefault="009649FC" w:rsidP="005D16E0">
      <w:pPr>
        <w:spacing w:after="0" w:line="360" w:lineRule="auto"/>
        <w:jc w:val="center"/>
        <w:rPr>
          <w:rFonts w:ascii="Times New Roman" w:hAnsi="Times New Roman" w:cs="Times New Roman"/>
          <w:sz w:val="24"/>
          <w:szCs w:val="24"/>
          <w:u w:val="single"/>
        </w:rPr>
      </w:pPr>
      <w:r w:rsidRPr="009649FC">
        <w:rPr>
          <w:rFonts w:ascii="Times New Roman" w:hAnsi="Times New Roman" w:cs="Times New Roman"/>
          <w:sz w:val="24"/>
          <w:szCs w:val="24"/>
          <w:u w:val="single"/>
        </w:rPr>
        <w:t>ORDER</w:t>
      </w:r>
    </w:p>
    <w:p w14:paraId="1B46EF65" w14:textId="77777777" w:rsidR="005D16E0" w:rsidRDefault="005D16E0" w:rsidP="005D16E0">
      <w:pPr>
        <w:spacing w:after="0" w:line="360" w:lineRule="auto"/>
        <w:jc w:val="center"/>
        <w:rPr>
          <w:rFonts w:ascii="Times New Roman" w:hAnsi="Times New Roman" w:cs="Times New Roman"/>
          <w:sz w:val="24"/>
          <w:szCs w:val="24"/>
          <w:u w:val="single"/>
        </w:rPr>
      </w:pPr>
    </w:p>
    <w:p w14:paraId="3254AE8F" w14:textId="77777777" w:rsidR="005D16E0" w:rsidRPr="009649FC" w:rsidRDefault="005D16E0" w:rsidP="005D16E0">
      <w:pPr>
        <w:spacing w:after="0" w:line="360" w:lineRule="auto"/>
        <w:jc w:val="center"/>
        <w:rPr>
          <w:rFonts w:ascii="Times New Roman" w:hAnsi="Times New Roman" w:cs="Times New Roman"/>
          <w:sz w:val="24"/>
          <w:szCs w:val="24"/>
          <w:u w:val="single"/>
        </w:rPr>
      </w:pPr>
    </w:p>
    <w:p w14:paraId="1274B842" w14:textId="77777777" w:rsidR="009649FC" w:rsidRPr="009649FC" w:rsidRDefault="009649FC" w:rsidP="005D16E0">
      <w:pPr>
        <w:spacing w:after="0" w:line="360" w:lineRule="auto"/>
        <w:ind w:left="720" w:firstLine="720"/>
        <w:rPr>
          <w:rFonts w:ascii="Times New Roman" w:hAnsi="Times New Roman" w:cs="Times New Roman"/>
          <w:sz w:val="24"/>
          <w:szCs w:val="24"/>
        </w:rPr>
      </w:pPr>
      <w:r w:rsidRPr="009649FC">
        <w:rPr>
          <w:rFonts w:ascii="Times New Roman" w:hAnsi="Times New Roman" w:cs="Times New Roman"/>
          <w:sz w:val="24"/>
          <w:szCs w:val="24"/>
        </w:rPr>
        <w:t>THERERFORE,</w:t>
      </w:r>
    </w:p>
    <w:p w14:paraId="22CD78BF" w14:textId="77777777" w:rsidR="009649FC" w:rsidRPr="009649FC" w:rsidRDefault="009649FC" w:rsidP="005D16E0">
      <w:pPr>
        <w:spacing w:after="0" w:line="360" w:lineRule="auto"/>
        <w:rPr>
          <w:rFonts w:ascii="Times New Roman" w:hAnsi="Times New Roman" w:cs="Times New Roman"/>
          <w:sz w:val="24"/>
          <w:szCs w:val="24"/>
        </w:rPr>
      </w:pPr>
    </w:p>
    <w:p w14:paraId="3F9DF6C7" w14:textId="77777777" w:rsidR="009649FC" w:rsidRPr="009649FC" w:rsidRDefault="009649FC" w:rsidP="005D16E0">
      <w:pPr>
        <w:spacing w:after="0" w:line="360" w:lineRule="auto"/>
        <w:rPr>
          <w:rFonts w:ascii="Times New Roman" w:hAnsi="Times New Roman" w:cs="Times New Roman"/>
          <w:sz w:val="24"/>
          <w:szCs w:val="24"/>
        </w:rPr>
      </w:pPr>
      <w:r w:rsidRPr="009649FC">
        <w:rPr>
          <w:rFonts w:ascii="Times New Roman" w:hAnsi="Times New Roman" w:cs="Times New Roman"/>
          <w:sz w:val="24"/>
          <w:szCs w:val="24"/>
        </w:rPr>
        <w:tab/>
      </w:r>
      <w:r w:rsidRPr="009649FC">
        <w:rPr>
          <w:rFonts w:ascii="Times New Roman" w:hAnsi="Times New Roman" w:cs="Times New Roman"/>
          <w:sz w:val="24"/>
          <w:szCs w:val="24"/>
        </w:rPr>
        <w:tab/>
        <w:t>IT IS ORDERED:</w:t>
      </w:r>
    </w:p>
    <w:p w14:paraId="2A10FD65" w14:textId="77777777" w:rsidR="009649FC" w:rsidRPr="009649FC" w:rsidRDefault="009649FC" w:rsidP="005D16E0">
      <w:pPr>
        <w:spacing w:after="0" w:line="360" w:lineRule="auto"/>
        <w:rPr>
          <w:rFonts w:ascii="Times New Roman" w:hAnsi="Times New Roman" w:cs="Times New Roman"/>
          <w:sz w:val="24"/>
          <w:szCs w:val="24"/>
        </w:rPr>
      </w:pPr>
    </w:p>
    <w:p w14:paraId="4B8ED0DA" w14:textId="70988876" w:rsidR="00446C0E" w:rsidRPr="007364B1" w:rsidRDefault="007364B1" w:rsidP="005D16E0">
      <w:pPr>
        <w:numPr>
          <w:ilvl w:val="0"/>
          <w:numId w:val="1"/>
        </w:numPr>
        <w:spacing w:after="0" w:line="360" w:lineRule="auto"/>
        <w:ind w:left="0" w:firstLine="1440"/>
        <w:rPr>
          <w:rFonts w:ascii="Times New Roman" w:hAnsi="Times New Roman" w:cs="Times New Roman"/>
          <w:sz w:val="24"/>
          <w:szCs w:val="24"/>
          <w:u w:val="single"/>
        </w:rPr>
      </w:pPr>
      <w:r w:rsidRPr="007364B1">
        <w:rPr>
          <w:rFonts w:ascii="Times New Roman" w:hAnsi="Times New Roman" w:cs="Times New Roman"/>
          <w:sz w:val="24"/>
          <w:szCs w:val="24"/>
        </w:rPr>
        <w:t xml:space="preserve">That the Petition to Intervene filed by CAUSE-PA on </w:t>
      </w:r>
      <w:r w:rsidR="00134AFC">
        <w:rPr>
          <w:rFonts w:ascii="Times New Roman" w:hAnsi="Times New Roman" w:cs="Times New Roman"/>
          <w:sz w:val="24"/>
          <w:szCs w:val="24"/>
        </w:rPr>
        <w:t>December 18, 2023</w:t>
      </w:r>
      <w:r w:rsidRPr="007364B1">
        <w:rPr>
          <w:rFonts w:ascii="Times New Roman" w:hAnsi="Times New Roman" w:cs="Times New Roman"/>
          <w:sz w:val="24"/>
          <w:szCs w:val="24"/>
        </w:rPr>
        <w:t xml:space="preserve">, being unopposed, is granted.  </w:t>
      </w:r>
    </w:p>
    <w:p w14:paraId="2A516E78" w14:textId="77777777" w:rsidR="007364B1" w:rsidRPr="007364B1" w:rsidRDefault="007364B1" w:rsidP="005D16E0">
      <w:pPr>
        <w:spacing w:after="0" w:line="360" w:lineRule="auto"/>
        <w:ind w:left="1440"/>
        <w:rPr>
          <w:rFonts w:ascii="Times New Roman" w:hAnsi="Times New Roman" w:cs="Times New Roman"/>
          <w:sz w:val="24"/>
          <w:szCs w:val="24"/>
          <w:u w:val="single"/>
        </w:rPr>
      </w:pPr>
    </w:p>
    <w:p w14:paraId="31F49737" w14:textId="0C77BD4A" w:rsidR="0036581E" w:rsidRPr="00D12DE7" w:rsidRDefault="007364B1" w:rsidP="005D16E0">
      <w:pPr>
        <w:numPr>
          <w:ilvl w:val="0"/>
          <w:numId w:val="1"/>
        </w:numPr>
        <w:spacing w:after="0" w:line="360" w:lineRule="auto"/>
        <w:ind w:left="0" w:firstLine="1440"/>
        <w:rPr>
          <w:rFonts w:ascii="Times New Roman" w:hAnsi="Times New Roman" w:cs="Times New Roman"/>
          <w:sz w:val="24"/>
          <w:szCs w:val="24"/>
          <w:u w:val="single"/>
        </w:rPr>
      </w:pPr>
      <w:r w:rsidRPr="009649FC">
        <w:rPr>
          <w:rFonts w:ascii="Times New Roman" w:eastAsia="Calibri" w:hAnsi="Times New Roman" w:cs="Times New Roman"/>
          <w:sz w:val="24"/>
          <w:szCs w:val="24"/>
        </w:rPr>
        <w:t xml:space="preserve">That the active parties of record as of this date are </w:t>
      </w:r>
      <w:r>
        <w:rPr>
          <w:rFonts w:ascii="Times New Roman" w:eastAsia="Calibri" w:hAnsi="Times New Roman" w:cs="Times New Roman"/>
          <w:sz w:val="24"/>
          <w:szCs w:val="24"/>
        </w:rPr>
        <w:t>Aqua</w:t>
      </w:r>
      <w:r w:rsidRPr="009649FC">
        <w:rPr>
          <w:rFonts w:ascii="Times New Roman" w:eastAsia="Calibri" w:hAnsi="Times New Roman" w:cs="Times New Roman"/>
          <w:sz w:val="24"/>
          <w:szCs w:val="24"/>
        </w:rPr>
        <w:t>, OCA, OSBA</w:t>
      </w:r>
      <w:r>
        <w:rPr>
          <w:rFonts w:ascii="Times New Roman" w:eastAsia="Calibri" w:hAnsi="Times New Roman" w:cs="Times New Roman"/>
          <w:sz w:val="24"/>
          <w:szCs w:val="24"/>
        </w:rPr>
        <w:t xml:space="preserve"> and CAUSE-PA</w:t>
      </w:r>
      <w:r w:rsidRPr="009649FC">
        <w:rPr>
          <w:rFonts w:ascii="Times New Roman" w:hAnsi="Times New Roman" w:cs="Times New Roman"/>
          <w:sz w:val="24"/>
          <w:szCs w:val="24"/>
        </w:rPr>
        <w:t>.</w:t>
      </w:r>
    </w:p>
    <w:p w14:paraId="704C4A27" w14:textId="77777777" w:rsidR="009649FC" w:rsidRPr="009649FC" w:rsidRDefault="009649FC" w:rsidP="005D16E0">
      <w:pPr>
        <w:spacing w:after="0" w:line="360" w:lineRule="auto"/>
        <w:rPr>
          <w:rFonts w:ascii="Times New Roman" w:hAnsi="Times New Roman" w:cs="Times New Roman"/>
          <w:sz w:val="24"/>
          <w:szCs w:val="24"/>
          <w:u w:val="single"/>
        </w:rPr>
      </w:pPr>
    </w:p>
    <w:p w14:paraId="39C5BBCB" w14:textId="26B7FB7F" w:rsidR="009649FC" w:rsidRPr="009649FC" w:rsidRDefault="009649FC" w:rsidP="005D16E0">
      <w:pPr>
        <w:numPr>
          <w:ilvl w:val="0"/>
          <w:numId w:val="1"/>
        </w:numPr>
        <w:spacing w:after="0" w:line="360" w:lineRule="auto"/>
        <w:ind w:left="0" w:firstLine="1440"/>
        <w:rPr>
          <w:rFonts w:ascii="Times New Roman" w:hAnsi="Times New Roman" w:cs="Times New Roman"/>
          <w:sz w:val="24"/>
          <w:szCs w:val="24"/>
          <w:u w:val="single"/>
        </w:rPr>
      </w:pPr>
      <w:r w:rsidRPr="009649FC">
        <w:rPr>
          <w:rFonts w:ascii="Times New Roman" w:hAnsi="Times New Roman" w:cs="Times New Roman"/>
          <w:sz w:val="24"/>
          <w:szCs w:val="24"/>
        </w:rPr>
        <w:lastRenderedPageBreak/>
        <w:t xml:space="preserve">That prior to formal litigation, the Parties have until </w:t>
      </w:r>
      <w:r w:rsidR="004742FF">
        <w:rPr>
          <w:rFonts w:ascii="Times New Roman" w:hAnsi="Times New Roman" w:cs="Times New Roman"/>
          <w:b/>
          <w:bCs/>
          <w:sz w:val="24"/>
          <w:szCs w:val="24"/>
        </w:rPr>
        <w:t>Friday, May 10</w:t>
      </w:r>
      <w:r w:rsidRPr="009649FC">
        <w:rPr>
          <w:rFonts w:ascii="Times New Roman" w:hAnsi="Times New Roman" w:cs="Times New Roman"/>
          <w:b/>
          <w:bCs/>
          <w:sz w:val="24"/>
          <w:szCs w:val="24"/>
        </w:rPr>
        <w:t>, 2024</w:t>
      </w:r>
      <w:r w:rsidR="00134AFC">
        <w:rPr>
          <w:rFonts w:ascii="Times New Roman" w:hAnsi="Times New Roman" w:cs="Times New Roman"/>
          <w:sz w:val="24"/>
          <w:szCs w:val="24"/>
        </w:rPr>
        <w:t>,</w:t>
      </w:r>
      <w:r w:rsidRPr="009649FC">
        <w:rPr>
          <w:rFonts w:ascii="Times New Roman" w:hAnsi="Times New Roman" w:cs="Times New Roman"/>
          <w:b/>
          <w:bCs/>
          <w:sz w:val="24"/>
          <w:szCs w:val="24"/>
        </w:rPr>
        <w:t xml:space="preserve"> </w:t>
      </w:r>
      <w:r w:rsidRPr="009649FC">
        <w:rPr>
          <w:rFonts w:ascii="Times New Roman" w:hAnsi="Times New Roman" w:cs="Times New Roman"/>
          <w:sz w:val="24"/>
          <w:szCs w:val="24"/>
        </w:rPr>
        <w:t xml:space="preserve">to discuss the potential settlement of this matter. </w:t>
      </w:r>
    </w:p>
    <w:p w14:paraId="71C23DE0" w14:textId="77777777" w:rsidR="009649FC" w:rsidRPr="009649FC" w:rsidRDefault="009649FC" w:rsidP="005D16E0">
      <w:pPr>
        <w:pStyle w:val="ListParagraph"/>
        <w:spacing w:after="0" w:line="360" w:lineRule="auto"/>
        <w:rPr>
          <w:rFonts w:ascii="Times New Roman" w:hAnsi="Times New Roman" w:cs="Times New Roman"/>
          <w:sz w:val="24"/>
          <w:szCs w:val="24"/>
          <w:u w:val="single"/>
        </w:rPr>
      </w:pPr>
    </w:p>
    <w:p w14:paraId="43CCA021" w14:textId="40EF22D2" w:rsidR="009649FC" w:rsidRPr="009649FC" w:rsidRDefault="009649FC" w:rsidP="005D16E0">
      <w:pPr>
        <w:numPr>
          <w:ilvl w:val="0"/>
          <w:numId w:val="1"/>
        </w:numPr>
        <w:spacing w:after="0" w:line="360" w:lineRule="auto"/>
        <w:ind w:left="0" w:firstLine="1440"/>
        <w:rPr>
          <w:rFonts w:ascii="Times New Roman" w:hAnsi="Times New Roman" w:cs="Times New Roman"/>
          <w:sz w:val="24"/>
          <w:szCs w:val="24"/>
          <w:u w:val="single"/>
        </w:rPr>
      </w:pPr>
      <w:r w:rsidRPr="009649FC">
        <w:rPr>
          <w:rFonts w:ascii="Times New Roman" w:hAnsi="Times New Roman" w:cs="Times New Roman"/>
          <w:sz w:val="24"/>
          <w:szCs w:val="24"/>
        </w:rPr>
        <w:t xml:space="preserve">That the Parties shall e-mail monthly status reports to the Presiding Officer no later than </w:t>
      </w:r>
      <w:r w:rsidR="00B804B1">
        <w:rPr>
          <w:rFonts w:ascii="Times New Roman" w:hAnsi="Times New Roman" w:cs="Times New Roman"/>
          <w:b/>
          <w:bCs/>
          <w:sz w:val="24"/>
          <w:szCs w:val="24"/>
        </w:rPr>
        <w:t>March 11, 2024</w:t>
      </w:r>
      <w:r w:rsidRPr="009649FC">
        <w:rPr>
          <w:rFonts w:ascii="Times New Roman" w:hAnsi="Times New Roman" w:cs="Times New Roman"/>
          <w:sz w:val="24"/>
          <w:szCs w:val="24"/>
        </w:rPr>
        <w:t xml:space="preserve">, </w:t>
      </w:r>
      <w:r w:rsidR="00B804B1">
        <w:rPr>
          <w:rFonts w:ascii="Times New Roman" w:hAnsi="Times New Roman" w:cs="Times New Roman"/>
          <w:b/>
          <w:bCs/>
          <w:sz w:val="24"/>
          <w:szCs w:val="24"/>
        </w:rPr>
        <w:t>April 10, 2024</w:t>
      </w:r>
      <w:r w:rsidRPr="009649FC">
        <w:rPr>
          <w:rFonts w:ascii="Times New Roman" w:hAnsi="Times New Roman" w:cs="Times New Roman"/>
          <w:sz w:val="24"/>
          <w:szCs w:val="24"/>
        </w:rPr>
        <w:t xml:space="preserve">, and </w:t>
      </w:r>
      <w:r w:rsidR="00B804B1">
        <w:rPr>
          <w:rFonts w:ascii="Times New Roman" w:hAnsi="Times New Roman" w:cs="Times New Roman"/>
          <w:b/>
          <w:bCs/>
          <w:sz w:val="24"/>
          <w:szCs w:val="24"/>
        </w:rPr>
        <w:t>May 10</w:t>
      </w:r>
      <w:r w:rsidRPr="009649FC">
        <w:rPr>
          <w:rFonts w:ascii="Times New Roman" w:hAnsi="Times New Roman" w:cs="Times New Roman"/>
          <w:b/>
          <w:bCs/>
          <w:sz w:val="24"/>
          <w:szCs w:val="24"/>
        </w:rPr>
        <w:t>, 2024</w:t>
      </w:r>
      <w:r w:rsidRPr="009649FC">
        <w:rPr>
          <w:rFonts w:ascii="Times New Roman" w:hAnsi="Times New Roman" w:cs="Times New Roman"/>
          <w:sz w:val="24"/>
          <w:szCs w:val="24"/>
        </w:rPr>
        <w:t xml:space="preserve">, respectively.  </w:t>
      </w:r>
    </w:p>
    <w:p w14:paraId="1C27DF3E" w14:textId="77777777" w:rsidR="009649FC" w:rsidRPr="009649FC" w:rsidRDefault="009649FC" w:rsidP="005D16E0">
      <w:pPr>
        <w:spacing w:after="0" w:line="360" w:lineRule="auto"/>
        <w:rPr>
          <w:rFonts w:ascii="Times New Roman" w:hAnsi="Times New Roman" w:cs="Times New Roman"/>
          <w:sz w:val="24"/>
          <w:szCs w:val="24"/>
        </w:rPr>
      </w:pPr>
    </w:p>
    <w:p w14:paraId="40AC0B6A" w14:textId="63E0131D" w:rsidR="009649FC" w:rsidRPr="009649FC" w:rsidRDefault="009649FC" w:rsidP="005D16E0">
      <w:pPr>
        <w:numPr>
          <w:ilvl w:val="0"/>
          <w:numId w:val="1"/>
        </w:numPr>
        <w:spacing w:after="0" w:line="360" w:lineRule="auto"/>
        <w:ind w:left="0" w:firstLine="1440"/>
        <w:rPr>
          <w:rFonts w:ascii="Times New Roman" w:hAnsi="Times New Roman" w:cs="Times New Roman"/>
          <w:sz w:val="24"/>
          <w:szCs w:val="24"/>
          <w:u w:val="single"/>
        </w:rPr>
      </w:pPr>
      <w:r w:rsidRPr="009649FC">
        <w:rPr>
          <w:rFonts w:ascii="Times New Roman" w:hAnsi="Times New Roman" w:cs="Times New Roman"/>
          <w:sz w:val="24"/>
          <w:szCs w:val="24"/>
        </w:rPr>
        <w:t xml:space="preserve">That our e-mail distribution list is as follows.  Any changes or corrections should be communicated to </w:t>
      </w:r>
      <w:r w:rsidR="00446C0E">
        <w:rPr>
          <w:rFonts w:ascii="Times New Roman" w:hAnsi="Times New Roman" w:cs="Times New Roman"/>
          <w:sz w:val="24"/>
          <w:szCs w:val="24"/>
        </w:rPr>
        <w:t>the undersigned</w:t>
      </w:r>
      <w:r w:rsidRPr="009649FC">
        <w:rPr>
          <w:rFonts w:ascii="Times New Roman" w:hAnsi="Times New Roman" w:cs="Times New Roman"/>
          <w:sz w:val="24"/>
          <w:szCs w:val="24"/>
        </w:rPr>
        <w:t>, via e-mail, as soon as possible.</w:t>
      </w:r>
    </w:p>
    <w:p w14:paraId="233EBCB3" w14:textId="77777777" w:rsidR="009649FC" w:rsidRPr="009649FC" w:rsidRDefault="009649FC" w:rsidP="005D16E0">
      <w:pPr>
        <w:spacing w:after="0" w:line="360" w:lineRule="auto"/>
        <w:rPr>
          <w:rFonts w:ascii="Times New Roman" w:hAnsi="Times New Roman" w:cs="Times New Roman"/>
          <w:sz w:val="24"/>
          <w:szCs w:val="24"/>
        </w:rPr>
      </w:pPr>
      <w:r w:rsidRPr="009649FC">
        <w:rPr>
          <w:rFonts w:ascii="Times New Roman" w:hAnsi="Times New Roman" w:cs="Times New Roman"/>
          <w:sz w:val="24"/>
          <w:szCs w:val="24"/>
        </w:rPr>
        <w:tab/>
      </w:r>
      <w:r w:rsidRPr="009649FC">
        <w:rPr>
          <w:rFonts w:ascii="Times New Roman" w:hAnsi="Times New Roman" w:cs="Times New Roman"/>
          <w:sz w:val="24"/>
          <w:szCs w:val="24"/>
        </w:rPr>
        <w:tab/>
      </w:r>
    </w:p>
    <w:tbl>
      <w:tblPr>
        <w:tblW w:w="810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890"/>
        <w:gridCol w:w="2790"/>
        <w:gridCol w:w="3420"/>
      </w:tblGrid>
      <w:tr w:rsidR="009649FC" w:rsidRPr="009649FC" w14:paraId="16B376B8" w14:textId="77777777" w:rsidTr="009C42C4">
        <w:tc>
          <w:tcPr>
            <w:tcW w:w="1890" w:type="dxa"/>
          </w:tcPr>
          <w:p w14:paraId="38D9D4AD" w14:textId="77777777" w:rsidR="009649FC" w:rsidRPr="009649FC" w:rsidRDefault="009649FC" w:rsidP="009C42C4">
            <w:pPr>
              <w:rPr>
                <w:rFonts w:ascii="Times New Roman" w:eastAsia="Calibri" w:hAnsi="Times New Roman" w:cs="Times New Roman"/>
                <w:b/>
                <w:sz w:val="24"/>
                <w:szCs w:val="24"/>
              </w:rPr>
            </w:pPr>
            <w:r w:rsidRPr="009649FC">
              <w:rPr>
                <w:rFonts w:ascii="Times New Roman" w:eastAsia="Calibri" w:hAnsi="Times New Roman" w:cs="Times New Roman"/>
                <w:b/>
                <w:sz w:val="24"/>
                <w:szCs w:val="24"/>
              </w:rPr>
              <w:t>Party</w:t>
            </w:r>
          </w:p>
          <w:p w14:paraId="17C0CCCA" w14:textId="77777777" w:rsidR="009649FC" w:rsidRPr="009649FC" w:rsidRDefault="009649FC" w:rsidP="009C42C4">
            <w:pPr>
              <w:rPr>
                <w:rFonts w:ascii="Times New Roman" w:eastAsia="Calibri" w:hAnsi="Times New Roman" w:cs="Times New Roman"/>
                <w:b/>
                <w:sz w:val="24"/>
                <w:szCs w:val="24"/>
              </w:rPr>
            </w:pPr>
          </w:p>
        </w:tc>
        <w:tc>
          <w:tcPr>
            <w:tcW w:w="2790" w:type="dxa"/>
          </w:tcPr>
          <w:p w14:paraId="5A7D0FFD" w14:textId="77777777" w:rsidR="009649FC" w:rsidRPr="009649FC" w:rsidRDefault="009649FC" w:rsidP="009C42C4">
            <w:pPr>
              <w:rPr>
                <w:rFonts w:ascii="Times New Roman" w:eastAsia="Calibri" w:hAnsi="Times New Roman" w:cs="Times New Roman"/>
                <w:b/>
                <w:sz w:val="24"/>
                <w:szCs w:val="24"/>
              </w:rPr>
            </w:pPr>
            <w:r w:rsidRPr="009649FC">
              <w:rPr>
                <w:rFonts w:ascii="Times New Roman" w:eastAsia="Calibri" w:hAnsi="Times New Roman" w:cs="Times New Roman"/>
                <w:b/>
                <w:sz w:val="24"/>
                <w:szCs w:val="24"/>
              </w:rPr>
              <w:t>Counsel</w:t>
            </w:r>
          </w:p>
        </w:tc>
        <w:tc>
          <w:tcPr>
            <w:tcW w:w="3420" w:type="dxa"/>
          </w:tcPr>
          <w:p w14:paraId="0ADB3601" w14:textId="77777777" w:rsidR="009649FC" w:rsidRPr="009649FC" w:rsidRDefault="009649FC" w:rsidP="009C42C4">
            <w:pPr>
              <w:rPr>
                <w:rFonts w:ascii="Times New Roman" w:eastAsia="Calibri" w:hAnsi="Times New Roman" w:cs="Times New Roman"/>
                <w:b/>
                <w:sz w:val="24"/>
                <w:szCs w:val="24"/>
              </w:rPr>
            </w:pPr>
            <w:r w:rsidRPr="009649FC">
              <w:rPr>
                <w:rFonts w:ascii="Times New Roman" w:eastAsia="Calibri" w:hAnsi="Times New Roman" w:cs="Times New Roman"/>
                <w:b/>
                <w:sz w:val="24"/>
                <w:szCs w:val="24"/>
              </w:rPr>
              <w:t>E-mail</w:t>
            </w:r>
          </w:p>
        </w:tc>
      </w:tr>
      <w:tr w:rsidR="009649FC" w:rsidRPr="009649FC" w14:paraId="5734B33B" w14:textId="77777777" w:rsidTr="009C42C4">
        <w:tc>
          <w:tcPr>
            <w:tcW w:w="1890" w:type="dxa"/>
          </w:tcPr>
          <w:p w14:paraId="7DDE26B7" w14:textId="02C50797" w:rsidR="009649FC" w:rsidRPr="009649FC" w:rsidRDefault="00B804B1" w:rsidP="009C42C4">
            <w:pPr>
              <w:rPr>
                <w:rFonts w:ascii="Times New Roman" w:hAnsi="Times New Roman" w:cs="Times New Roman"/>
                <w:sz w:val="24"/>
                <w:szCs w:val="24"/>
              </w:rPr>
            </w:pPr>
            <w:r>
              <w:rPr>
                <w:rFonts w:ascii="Times New Roman" w:hAnsi="Times New Roman" w:cs="Times New Roman"/>
                <w:sz w:val="24"/>
                <w:szCs w:val="24"/>
              </w:rPr>
              <w:t>Aqua</w:t>
            </w:r>
          </w:p>
        </w:tc>
        <w:tc>
          <w:tcPr>
            <w:tcW w:w="2790" w:type="dxa"/>
          </w:tcPr>
          <w:p w14:paraId="4E802B52" w14:textId="27C5D278" w:rsidR="009649FC" w:rsidRPr="009649FC" w:rsidRDefault="00B804B1" w:rsidP="009C42C4">
            <w:pPr>
              <w:rPr>
                <w:rFonts w:ascii="Times New Roman" w:hAnsi="Times New Roman" w:cs="Times New Roman"/>
                <w:sz w:val="24"/>
                <w:szCs w:val="24"/>
              </w:rPr>
            </w:pPr>
            <w:r>
              <w:rPr>
                <w:rFonts w:ascii="Times New Roman" w:hAnsi="Times New Roman" w:cs="Times New Roman"/>
                <w:sz w:val="24"/>
                <w:szCs w:val="24"/>
              </w:rPr>
              <w:t>Michael W. Hassell</w:t>
            </w:r>
            <w:r w:rsidR="009649FC" w:rsidRPr="009649FC">
              <w:rPr>
                <w:rFonts w:ascii="Times New Roman" w:hAnsi="Times New Roman" w:cs="Times New Roman"/>
                <w:sz w:val="24"/>
                <w:szCs w:val="24"/>
              </w:rPr>
              <w:t>, Esquire</w:t>
            </w:r>
          </w:p>
          <w:p w14:paraId="260AD7E9" w14:textId="77777777" w:rsidR="009649FC" w:rsidRPr="009649FC" w:rsidRDefault="009649FC" w:rsidP="009C42C4">
            <w:pPr>
              <w:rPr>
                <w:rFonts w:ascii="Times New Roman" w:hAnsi="Times New Roman" w:cs="Times New Roman"/>
                <w:sz w:val="24"/>
                <w:szCs w:val="24"/>
              </w:rPr>
            </w:pPr>
          </w:p>
        </w:tc>
        <w:tc>
          <w:tcPr>
            <w:tcW w:w="3420" w:type="dxa"/>
          </w:tcPr>
          <w:p w14:paraId="0909C76F" w14:textId="4A7E98D9" w:rsidR="009649FC" w:rsidRPr="009649FC" w:rsidRDefault="005D16E0" w:rsidP="009C42C4">
            <w:pPr>
              <w:rPr>
                <w:rFonts w:ascii="Times New Roman" w:hAnsi="Times New Roman" w:cs="Times New Roman"/>
                <w:sz w:val="24"/>
                <w:szCs w:val="24"/>
              </w:rPr>
            </w:pPr>
            <w:hyperlink r:id="rId8" w:history="1">
              <w:r w:rsidR="00B804B1" w:rsidRPr="006E5541">
                <w:rPr>
                  <w:rStyle w:val="Hyperlink"/>
                  <w:rFonts w:ascii="Times New Roman" w:hAnsi="Times New Roman" w:cs="Times New Roman"/>
                  <w:sz w:val="24"/>
                  <w:szCs w:val="24"/>
                </w:rPr>
                <w:t>mhassell@postschell.com</w:t>
              </w:r>
            </w:hyperlink>
            <w:r w:rsidR="009649FC" w:rsidRPr="009649FC">
              <w:rPr>
                <w:rFonts w:ascii="Times New Roman" w:hAnsi="Times New Roman" w:cs="Times New Roman"/>
                <w:sz w:val="24"/>
                <w:szCs w:val="24"/>
              </w:rPr>
              <w:t xml:space="preserve">  </w:t>
            </w:r>
          </w:p>
        </w:tc>
      </w:tr>
      <w:tr w:rsidR="009649FC" w:rsidRPr="009649FC" w14:paraId="29C5A9DA" w14:textId="77777777" w:rsidTr="009C42C4">
        <w:tc>
          <w:tcPr>
            <w:tcW w:w="1890" w:type="dxa"/>
          </w:tcPr>
          <w:p w14:paraId="1BCCCA55" w14:textId="1515CE64" w:rsidR="009649FC" w:rsidRPr="009649FC" w:rsidRDefault="00B804B1" w:rsidP="009C42C4">
            <w:pPr>
              <w:rPr>
                <w:rFonts w:ascii="Times New Roman" w:hAnsi="Times New Roman" w:cs="Times New Roman"/>
                <w:sz w:val="24"/>
                <w:szCs w:val="24"/>
              </w:rPr>
            </w:pPr>
            <w:r>
              <w:rPr>
                <w:rFonts w:ascii="Times New Roman" w:hAnsi="Times New Roman" w:cs="Times New Roman"/>
                <w:sz w:val="24"/>
                <w:szCs w:val="24"/>
              </w:rPr>
              <w:t>A</w:t>
            </w:r>
            <w:r w:rsidR="00631A2B">
              <w:rPr>
                <w:rFonts w:ascii="Times New Roman" w:hAnsi="Times New Roman" w:cs="Times New Roman"/>
                <w:sz w:val="24"/>
                <w:szCs w:val="24"/>
              </w:rPr>
              <w:t>qua</w:t>
            </w:r>
          </w:p>
        </w:tc>
        <w:tc>
          <w:tcPr>
            <w:tcW w:w="2790" w:type="dxa"/>
          </w:tcPr>
          <w:p w14:paraId="1A7AE7F0" w14:textId="6245E10F" w:rsidR="009649FC" w:rsidRPr="009649FC" w:rsidRDefault="00631A2B" w:rsidP="009C42C4">
            <w:pPr>
              <w:rPr>
                <w:rFonts w:ascii="Times New Roman" w:hAnsi="Times New Roman" w:cs="Times New Roman"/>
                <w:sz w:val="24"/>
                <w:szCs w:val="24"/>
              </w:rPr>
            </w:pPr>
            <w:r>
              <w:rPr>
                <w:rFonts w:ascii="Times New Roman" w:hAnsi="Times New Roman" w:cs="Times New Roman"/>
                <w:sz w:val="24"/>
                <w:szCs w:val="24"/>
              </w:rPr>
              <w:t>Megan E. Rulli</w:t>
            </w:r>
            <w:r w:rsidR="009649FC" w:rsidRPr="009649FC">
              <w:rPr>
                <w:rFonts w:ascii="Times New Roman" w:hAnsi="Times New Roman" w:cs="Times New Roman"/>
                <w:sz w:val="24"/>
                <w:szCs w:val="24"/>
              </w:rPr>
              <w:t>, Esquire</w:t>
            </w:r>
          </w:p>
          <w:p w14:paraId="7820997B" w14:textId="77777777" w:rsidR="009649FC" w:rsidRPr="009649FC" w:rsidRDefault="009649FC" w:rsidP="009C42C4">
            <w:pPr>
              <w:rPr>
                <w:rFonts w:ascii="Times New Roman" w:hAnsi="Times New Roman" w:cs="Times New Roman"/>
                <w:sz w:val="24"/>
                <w:szCs w:val="24"/>
              </w:rPr>
            </w:pPr>
          </w:p>
        </w:tc>
        <w:tc>
          <w:tcPr>
            <w:tcW w:w="3420" w:type="dxa"/>
          </w:tcPr>
          <w:p w14:paraId="15AD05D6" w14:textId="73014DB9" w:rsidR="009649FC" w:rsidRPr="009649FC" w:rsidRDefault="005D16E0" w:rsidP="009C42C4">
            <w:pPr>
              <w:rPr>
                <w:rFonts w:ascii="Times New Roman" w:hAnsi="Times New Roman" w:cs="Times New Roman"/>
                <w:sz w:val="24"/>
                <w:szCs w:val="24"/>
              </w:rPr>
            </w:pPr>
            <w:hyperlink r:id="rId9" w:history="1">
              <w:r w:rsidR="00631A2B" w:rsidRPr="006E5541">
                <w:rPr>
                  <w:rStyle w:val="Hyperlink"/>
                  <w:rFonts w:ascii="Times New Roman" w:hAnsi="Times New Roman" w:cs="Times New Roman"/>
                  <w:sz w:val="24"/>
                  <w:szCs w:val="24"/>
                </w:rPr>
                <w:t>mrulli@postschell.com</w:t>
              </w:r>
            </w:hyperlink>
            <w:r w:rsidR="00631A2B">
              <w:rPr>
                <w:rFonts w:ascii="Times New Roman" w:hAnsi="Times New Roman" w:cs="Times New Roman"/>
                <w:sz w:val="24"/>
                <w:szCs w:val="24"/>
              </w:rPr>
              <w:t xml:space="preserve"> </w:t>
            </w:r>
            <w:r w:rsidR="009649FC" w:rsidRPr="009649FC">
              <w:rPr>
                <w:rFonts w:ascii="Times New Roman" w:hAnsi="Times New Roman" w:cs="Times New Roman"/>
                <w:sz w:val="24"/>
                <w:szCs w:val="24"/>
              </w:rPr>
              <w:t xml:space="preserve">   </w:t>
            </w:r>
          </w:p>
        </w:tc>
      </w:tr>
      <w:tr w:rsidR="009649FC" w:rsidRPr="009649FC" w14:paraId="0E51A057" w14:textId="77777777" w:rsidTr="009C42C4">
        <w:tc>
          <w:tcPr>
            <w:tcW w:w="1890" w:type="dxa"/>
          </w:tcPr>
          <w:p w14:paraId="1F11D222" w14:textId="3225CB34" w:rsidR="009649FC" w:rsidRPr="009649FC" w:rsidRDefault="00631A2B" w:rsidP="009C42C4">
            <w:pPr>
              <w:rPr>
                <w:rFonts w:ascii="Times New Roman" w:hAnsi="Times New Roman" w:cs="Times New Roman"/>
                <w:sz w:val="24"/>
                <w:szCs w:val="24"/>
              </w:rPr>
            </w:pPr>
            <w:r>
              <w:rPr>
                <w:rFonts w:ascii="Times New Roman" w:hAnsi="Times New Roman" w:cs="Times New Roman"/>
                <w:sz w:val="24"/>
                <w:szCs w:val="24"/>
              </w:rPr>
              <w:t>Aqua</w:t>
            </w:r>
          </w:p>
        </w:tc>
        <w:tc>
          <w:tcPr>
            <w:tcW w:w="2790" w:type="dxa"/>
          </w:tcPr>
          <w:p w14:paraId="09B73633" w14:textId="3CE21C94" w:rsidR="009649FC" w:rsidRPr="009649FC" w:rsidRDefault="00631A2B" w:rsidP="009C42C4">
            <w:pPr>
              <w:rPr>
                <w:rFonts w:ascii="Times New Roman" w:hAnsi="Times New Roman" w:cs="Times New Roman"/>
                <w:sz w:val="24"/>
                <w:szCs w:val="24"/>
              </w:rPr>
            </w:pPr>
            <w:r>
              <w:rPr>
                <w:rFonts w:ascii="Times New Roman" w:hAnsi="Times New Roman" w:cs="Times New Roman"/>
                <w:sz w:val="24"/>
                <w:szCs w:val="24"/>
              </w:rPr>
              <w:t>Devin T. Ryan</w:t>
            </w:r>
            <w:r w:rsidR="009649FC" w:rsidRPr="009649FC">
              <w:rPr>
                <w:rFonts w:ascii="Times New Roman" w:hAnsi="Times New Roman" w:cs="Times New Roman"/>
                <w:sz w:val="24"/>
                <w:szCs w:val="24"/>
              </w:rPr>
              <w:t>, Esquire</w:t>
            </w:r>
          </w:p>
          <w:p w14:paraId="54A6FFD1" w14:textId="77777777" w:rsidR="009649FC" w:rsidRPr="009649FC" w:rsidRDefault="009649FC" w:rsidP="009C42C4">
            <w:pPr>
              <w:rPr>
                <w:rFonts w:ascii="Times New Roman" w:hAnsi="Times New Roman" w:cs="Times New Roman"/>
                <w:sz w:val="24"/>
                <w:szCs w:val="24"/>
              </w:rPr>
            </w:pPr>
          </w:p>
        </w:tc>
        <w:tc>
          <w:tcPr>
            <w:tcW w:w="3420" w:type="dxa"/>
          </w:tcPr>
          <w:p w14:paraId="25B0E518" w14:textId="229267CD" w:rsidR="009649FC" w:rsidRPr="009649FC" w:rsidRDefault="005D16E0" w:rsidP="009C42C4">
            <w:pPr>
              <w:rPr>
                <w:rFonts w:ascii="Times New Roman" w:hAnsi="Times New Roman" w:cs="Times New Roman"/>
                <w:sz w:val="24"/>
                <w:szCs w:val="24"/>
              </w:rPr>
            </w:pPr>
            <w:hyperlink r:id="rId10" w:history="1">
              <w:r w:rsidR="00631A2B" w:rsidRPr="006E5541">
                <w:rPr>
                  <w:rStyle w:val="Hyperlink"/>
                  <w:rFonts w:ascii="Times New Roman" w:hAnsi="Times New Roman" w:cs="Times New Roman"/>
                  <w:sz w:val="24"/>
                  <w:szCs w:val="24"/>
                </w:rPr>
                <w:t>dryan@postschell.com</w:t>
              </w:r>
            </w:hyperlink>
            <w:r w:rsidR="009649FC" w:rsidRPr="009649FC">
              <w:rPr>
                <w:rFonts w:ascii="Times New Roman" w:hAnsi="Times New Roman" w:cs="Times New Roman"/>
                <w:sz w:val="24"/>
                <w:szCs w:val="24"/>
              </w:rPr>
              <w:t xml:space="preserve">  </w:t>
            </w:r>
          </w:p>
        </w:tc>
      </w:tr>
      <w:tr w:rsidR="009649FC" w:rsidRPr="009649FC" w14:paraId="409EFB32" w14:textId="77777777" w:rsidTr="009C42C4">
        <w:tc>
          <w:tcPr>
            <w:tcW w:w="1890" w:type="dxa"/>
          </w:tcPr>
          <w:p w14:paraId="6C80DC2E" w14:textId="2648B547" w:rsidR="009649FC" w:rsidRPr="009649FC" w:rsidRDefault="00631A2B" w:rsidP="009C42C4">
            <w:pPr>
              <w:rPr>
                <w:rFonts w:ascii="Times New Roman" w:hAnsi="Times New Roman" w:cs="Times New Roman"/>
                <w:sz w:val="24"/>
                <w:szCs w:val="24"/>
              </w:rPr>
            </w:pPr>
            <w:r>
              <w:rPr>
                <w:rFonts w:ascii="Times New Roman" w:hAnsi="Times New Roman" w:cs="Times New Roman"/>
                <w:sz w:val="24"/>
                <w:szCs w:val="24"/>
              </w:rPr>
              <w:t>Aqua</w:t>
            </w:r>
          </w:p>
        </w:tc>
        <w:tc>
          <w:tcPr>
            <w:tcW w:w="2790" w:type="dxa"/>
          </w:tcPr>
          <w:p w14:paraId="268BC1DB" w14:textId="2CDAAD57" w:rsidR="009649FC" w:rsidRPr="009649FC" w:rsidRDefault="00631A2B" w:rsidP="009C42C4">
            <w:pPr>
              <w:rPr>
                <w:rFonts w:ascii="Times New Roman" w:hAnsi="Times New Roman" w:cs="Times New Roman"/>
                <w:sz w:val="24"/>
                <w:szCs w:val="24"/>
              </w:rPr>
            </w:pPr>
            <w:r>
              <w:rPr>
                <w:rFonts w:ascii="Times New Roman" w:hAnsi="Times New Roman" w:cs="Times New Roman"/>
                <w:sz w:val="24"/>
                <w:szCs w:val="24"/>
              </w:rPr>
              <w:t>Garrett P. Lent</w:t>
            </w:r>
            <w:r w:rsidR="009649FC" w:rsidRPr="009649FC">
              <w:rPr>
                <w:rFonts w:ascii="Times New Roman" w:hAnsi="Times New Roman" w:cs="Times New Roman"/>
                <w:sz w:val="24"/>
                <w:szCs w:val="24"/>
              </w:rPr>
              <w:t>, Esquire</w:t>
            </w:r>
          </w:p>
          <w:p w14:paraId="5A98ACD3" w14:textId="77777777" w:rsidR="009649FC" w:rsidRPr="009649FC" w:rsidRDefault="009649FC" w:rsidP="009C42C4">
            <w:pPr>
              <w:rPr>
                <w:rFonts w:ascii="Times New Roman" w:hAnsi="Times New Roman" w:cs="Times New Roman"/>
                <w:sz w:val="24"/>
                <w:szCs w:val="24"/>
              </w:rPr>
            </w:pPr>
          </w:p>
        </w:tc>
        <w:tc>
          <w:tcPr>
            <w:tcW w:w="3420" w:type="dxa"/>
          </w:tcPr>
          <w:p w14:paraId="2E2AF252" w14:textId="456CDF06" w:rsidR="009649FC" w:rsidRPr="009649FC" w:rsidRDefault="005D16E0" w:rsidP="009C42C4">
            <w:pPr>
              <w:rPr>
                <w:rFonts w:ascii="Times New Roman" w:hAnsi="Times New Roman" w:cs="Times New Roman"/>
                <w:sz w:val="24"/>
                <w:szCs w:val="24"/>
              </w:rPr>
            </w:pPr>
            <w:hyperlink r:id="rId11" w:history="1">
              <w:r w:rsidR="00631A2B" w:rsidRPr="006E5541">
                <w:rPr>
                  <w:rStyle w:val="Hyperlink"/>
                  <w:rFonts w:ascii="Times New Roman" w:hAnsi="Times New Roman" w:cs="Times New Roman"/>
                  <w:sz w:val="24"/>
                  <w:szCs w:val="24"/>
                </w:rPr>
                <w:t>glent@postschell.com</w:t>
              </w:r>
            </w:hyperlink>
            <w:r w:rsidR="009649FC" w:rsidRPr="009649FC">
              <w:rPr>
                <w:rFonts w:ascii="Times New Roman" w:hAnsi="Times New Roman" w:cs="Times New Roman"/>
                <w:sz w:val="24"/>
                <w:szCs w:val="24"/>
              </w:rPr>
              <w:t xml:space="preserve"> </w:t>
            </w:r>
          </w:p>
        </w:tc>
      </w:tr>
      <w:tr w:rsidR="00631A2B" w:rsidRPr="009649FC" w14:paraId="3DFC4D9F" w14:textId="77777777" w:rsidTr="009C42C4">
        <w:tc>
          <w:tcPr>
            <w:tcW w:w="1890" w:type="dxa"/>
          </w:tcPr>
          <w:p w14:paraId="38813228" w14:textId="3EF4F78A" w:rsidR="00631A2B" w:rsidRDefault="00631A2B" w:rsidP="009C42C4">
            <w:pPr>
              <w:rPr>
                <w:rFonts w:ascii="Times New Roman" w:hAnsi="Times New Roman" w:cs="Times New Roman"/>
                <w:sz w:val="24"/>
                <w:szCs w:val="24"/>
              </w:rPr>
            </w:pPr>
            <w:r>
              <w:rPr>
                <w:rFonts w:ascii="Times New Roman" w:hAnsi="Times New Roman" w:cs="Times New Roman"/>
                <w:sz w:val="24"/>
                <w:szCs w:val="24"/>
              </w:rPr>
              <w:t>Aqua</w:t>
            </w:r>
          </w:p>
        </w:tc>
        <w:tc>
          <w:tcPr>
            <w:tcW w:w="2790" w:type="dxa"/>
          </w:tcPr>
          <w:p w14:paraId="4F6E0451" w14:textId="2A2F46F5" w:rsidR="00631A2B" w:rsidRDefault="00631A2B" w:rsidP="009C42C4">
            <w:pPr>
              <w:rPr>
                <w:rFonts w:ascii="Times New Roman" w:hAnsi="Times New Roman" w:cs="Times New Roman"/>
                <w:sz w:val="24"/>
                <w:szCs w:val="24"/>
              </w:rPr>
            </w:pPr>
            <w:r>
              <w:rPr>
                <w:rFonts w:ascii="Times New Roman" w:hAnsi="Times New Roman" w:cs="Times New Roman"/>
                <w:sz w:val="24"/>
                <w:szCs w:val="24"/>
              </w:rPr>
              <w:t>Alexander R. Stahl, Esquire</w:t>
            </w:r>
          </w:p>
        </w:tc>
        <w:tc>
          <w:tcPr>
            <w:tcW w:w="3420" w:type="dxa"/>
          </w:tcPr>
          <w:p w14:paraId="4AA884D2" w14:textId="6D60F77D" w:rsidR="00631A2B" w:rsidRDefault="005D16E0" w:rsidP="009C42C4">
            <w:pPr>
              <w:rPr>
                <w:rFonts w:ascii="Times New Roman" w:hAnsi="Times New Roman" w:cs="Times New Roman"/>
                <w:sz w:val="24"/>
                <w:szCs w:val="24"/>
              </w:rPr>
            </w:pPr>
            <w:hyperlink r:id="rId12" w:history="1">
              <w:r w:rsidR="00631A2B" w:rsidRPr="006E5541">
                <w:rPr>
                  <w:rStyle w:val="Hyperlink"/>
                  <w:rFonts w:ascii="Times New Roman" w:hAnsi="Times New Roman" w:cs="Times New Roman"/>
                  <w:sz w:val="24"/>
                  <w:szCs w:val="24"/>
                </w:rPr>
                <w:t>astahl@aquaamerica.com</w:t>
              </w:r>
            </w:hyperlink>
            <w:r w:rsidR="00631A2B">
              <w:rPr>
                <w:rFonts w:ascii="Times New Roman" w:hAnsi="Times New Roman" w:cs="Times New Roman"/>
                <w:sz w:val="24"/>
                <w:szCs w:val="24"/>
              </w:rPr>
              <w:t xml:space="preserve"> </w:t>
            </w:r>
          </w:p>
        </w:tc>
      </w:tr>
      <w:tr w:rsidR="009649FC" w:rsidRPr="009649FC" w14:paraId="10C78426" w14:textId="77777777" w:rsidTr="009C42C4">
        <w:tc>
          <w:tcPr>
            <w:tcW w:w="1890" w:type="dxa"/>
          </w:tcPr>
          <w:p w14:paraId="2E178AFA" w14:textId="77777777" w:rsidR="009649FC" w:rsidRPr="009649FC" w:rsidRDefault="009649FC" w:rsidP="009C42C4">
            <w:pPr>
              <w:rPr>
                <w:rFonts w:ascii="Times New Roman" w:hAnsi="Times New Roman" w:cs="Times New Roman"/>
                <w:sz w:val="24"/>
                <w:szCs w:val="24"/>
              </w:rPr>
            </w:pPr>
            <w:r w:rsidRPr="009649FC">
              <w:rPr>
                <w:rFonts w:ascii="Times New Roman" w:hAnsi="Times New Roman" w:cs="Times New Roman"/>
                <w:sz w:val="24"/>
                <w:szCs w:val="24"/>
              </w:rPr>
              <w:t>OCA</w:t>
            </w:r>
          </w:p>
        </w:tc>
        <w:tc>
          <w:tcPr>
            <w:tcW w:w="2790" w:type="dxa"/>
          </w:tcPr>
          <w:p w14:paraId="583B5C2E" w14:textId="77777777" w:rsidR="009649FC" w:rsidRPr="009649FC" w:rsidRDefault="009649FC" w:rsidP="009C42C4">
            <w:pPr>
              <w:rPr>
                <w:rFonts w:ascii="Times New Roman" w:hAnsi="Times New Roman" w:cs="Times New Roman"/>
                <w:sz w:val="24"/>
                <w:szCs w:val="24"/>
              </w:rPr>
            </w:pPr>
            <w:r w:rsidRPr="009649FC">
              <w:rPr>
                <w:rFonts w:ascii="Times New Roman" w:hAnsi="Times New Roman" w:cs="Times New Roman"/>
                <w:sz w:val="24"/>
                <w:szCs w:val="24"/>
              </w:rPr>
              <w:t>Harrison W. Breitman, Esquire</w:t>
            </w:r>
          </w:p>
          <w:p w14:paraId="784C35DC" w14:textId="77777777" w:rsidR="009649FC" w:rsidRPr="009649FC" w:rsidRDefault="009649FC" w:rsidP="009C42C4">
            <w:pPr>
              <w:rPr>
                <w:rFonts w:ascii="Times New Roman" w:hAnsi="Times New Roman" w:cs="Times New Roman"/>
                <w:sz w:val="24"/>
                <w:szCs w:val="24"/>
              </w:rPr>
            </w:pPr>
          </w:p>
        </w:tc>
        <w:tc>
          <w:tcPr>
            <w:tcW w:w="3420" w:type="dxa"/>
          </w:tcPr>
          <w:p w14:paraId="1EBB415E" w14:textId="77777777" w:rsidR="009649FC" w:rsidRPr="009649FC" w:rsidRDefault="005D16E0" w:rsidP="009C42C4">
            <w:pPr>
              <w:rPr>
                <w:rFonts w:ascii="Times New Roman" w:hAnsi="Times New Roman" w:cs="Times New Roman"/>
                <w:sz w:val="24"/>
                <w:szCs w:val="24"/>
              </w:rPr>
            </w:pPr>
            <w:hyperlink r:id="rId13" w:history="1">
              <w:r w:rsidR="009649FC" w:rsidRPr="009649FC">
                <w:rPr>
                  <w:rStyle w:val="Hyperlink"/>
                  <w:rFonts w:ascii="Times New Roman" w:eastAsia="Calibri" w:hAnsi="Times New Roman" w:cs="Times New Roman"/>
                  <w:sz w:val="24"/>
                  <w:szCs w:val="24"/>
                </w:rPr>
                <w:t>hbreitman@paoca.org</w:t>
              </w:r>
            </w:hyperlink>
          </w:p>
        </w:tc>
      </w:tr>
      <w:tr w:rsidR="009649FC" w:rsidRPr="009649FC" w14:paraId="64F4EEB5" w14:textId="77777777" w:rsidTr="009C42C4">
        <w:tc>
          <w:tcPr>
            <w:tcW w:w="1890" w:type="dxa"/>
          </w:tcPr>
          <w:p w14:paraId="512566D7" w14:textId="77777777" w:rsidR="009649FC" w:rsidRPr="009649FC" w:rsidRDefault="009649FC" w:rsidP="009C42C4">
            <w:pPr>
              <w:rPr>
                <w:rFonts w:ascii="Times New Roman" w:hAnsi="Times New Roman" w:cs="Times New Roman"/>
                <w:sz w:val="24"/>
                <w:szCs w:val="24"/>
              </w:rPr>
            </w:pPr>
            <w:r w:rsidRPr="009649FC">
              <w:rPr>
                <w:rFonts w:ascii="Times New Roman" w:hAnsi="Times New Roman" w:cs="Times New Roman"/>
                <w:sz w:val="24"/>
                <w:szCs w:val="24"/>
              </w:rPr>
              <w:t>OCA</w:t>
            </w:r>
          </w:p>
        </w:tc>
        <w:tc>
          <w:tcPr>
            <w:tcW w:w="2790" w:type="dxa"/>
          </w:tcPr>
          <w:p w14:paraId="22E7396C" w14:textId="0C9735B0" w:rsidR="009649FC" w:rsidRPr="009649FC" w:rsidRDefault="00631A2B" w:rsidP="009C42C4">
            <w:pPr>
              <w:rPr>
                <w:rFonts w:ascii="Times New Roman" w:hAnsi="Times New Roman" w:cs="Times New Roman"/>
                <w:sz w:val="24"/>
                <w:szCs w:val="24"/>
              </w:rPr>
            </w:pPr>
            <w:r>
              <w:rPr>
                <w:rFonts w:ascii="Times New Roman" w:hAnsi="Times New Roman" w:cs="Times New Roman"/>
                <w:sz w:val="24"/>
                <w:szCs w:val="24"/>
              </w:rPr>
              <w:t>Melanie El Atieh</w:t>
            </w:r>
            <w:r w:rsidR="009649FC" w:rsidRPr="009649FC">
              <w:rPr>
                <w:rFonts w:ascii="Times New Roman" w:hAnsi="Times New Roman" w:cs="Times New Roman"/>
                <w:sz w:val="24"/>
                <w:szCs w:val="24"/>
              </w:rPr>
              <w:t>, Esquire</w:t>
            </w:r>
          </w:p>
        </w:tc>
        <w:tc>
          <w:tcPr>
            <w:tcW w:w="3420" w:type="dxa"/>
          </w:tcPr>
          <w:p w14:paraId="1B92AC9E" w14:textId="58C0F895" w:rsidR="009649FC" w:rsidRPr="009649FC" w:rsidRDefault="005D16E0" w:rsidP="009C42C4">
            <w:pPr>
              <w:rPr>
                <w:rFonts w:ascii="Times New Roman" w:eastAsia="Calibri" w:hAnsi="Times New Roman" w:cs="Times New Roman"/>
                <w:sz w:val="24"/>
                <w:szCs w:val="24"/>
              </w:rPr>
            </w:pPr>
            <w:hyperlink r:id="rId14" w:history="1">
              <w:r w:rsidR="00631A2B" w:rsidRPr="006E5541">
                <w:rPr>
                  <w:rStyle w:val="Hyperlink"/>
                  <w:rFonts w:ascii="Times New Roman" w:hAnsi="Times New Roman" w:cs="Times New Roman"/>
                  <w:sz w:val="24"/>
                  <w:szCs w:val="24"/>
                </w:rPr>
                <w:t>melatieh@paoca.org</w:t>
              </w:r>
            </w:hyperlink>
          </w:p>
        </w:tc>
      </w:tr>
      <w:tr w:rsidR="009649FC" w:rsidRPr="009649FC" w14:paraId="7593241C" w14:textId="77777777" w:rsidTr="009C42C4">
        <w:tc>
          <w:tcPr>
            <w:tcW w:w="1890" w:type="dxa"/>
          </w:tcPr>
          <w:p w14:paraId="23767045" w14:textId="77777777" w:rsidR="009649FC" w:rsidRPr="009649FC" w:rsidRDefault="009649FC" w:rsidP="009C42C4">
            <w:pPr>
              <w:rPr>
                <w:rFonts w:ascii="Times New Roman" w:eastAsia="Calibri" w:hAnsi="Times New Roman" w:cs="Times New Roman"/>
                <w:sz w:val="24"/>
                <w:szCs w:val="24"/>
              </w:rPr>
            </w:pPr>
            <w:r w:rsidRPr="009649FC">
              <w:rPr>
                <w:rFonts w:ascii="Times New Roman" w:eastAsia="Calibri" w:hAnsi="Times New Roman" w:cs="Times New Roman"/>
                <w:sz w:val="24"/>
                <w:szCs w:val="24"/>
              </w:rPr>
              <w:t>OSBA</w:t>
            </w:r>
          </w:p>
        </w:tc>
        <w:tc>
          <w:tcPr>
            <w:tcW w:w="2790" w:type="dxa"/>
          </w:tcPr>
          <w:p w14:paraId="11BDCABB" w14:textId="77777777" w:rsidR="009649FC" w:rsidRPr="009649FC" w:rsidRDefault="009649FC" w:rsidP="009C42C4">
            <w:pPr>
              <w:rPr>
                <w:rFonts w:ascii="Times New Roman" w:eastAsia="Calibri" w:hAnsi="Times New Roman" w:cs="Times New Roman"/>
                <w:sz w:val="24"/>
                <w:szCs w:val="24"/>
              </w:rPr>
            </w:pPr>
            <w:r w:rsidRPr="009649FC">
              <w:rPr>
                <w:rFonts w:ascii="Times New Roman" w:eastAsia="Calibri" w:hAnsi="Times New Roman" w:cs="Times New Roman"/>
                <w:sz w:val="24"/>
                <w:szCs w:val="24"/>
              </w:rPr>
              <w:t>Steven C. Gray, Esquire</w:t>
            </w:r>
          </w:p>
          <w:p w14:paraId="39171C3C" w14:textId="77777777" w:rsidR="009649FC" w:rsidRPr="009649FC" w:rsidRDefault="009649FC" w:rsidP="009C42C4">
            <w:pPr>
              <w:rPr>
                <w:rFonts w:ascii="Times New Roman" w:eastAsia="Calibri" w:hAnsi="Times New Roman" w:cs="Times New Roman"/>
                <w:sz w:val="24"/>
                <w:szCs w:val="24"/>
              </w:rPr>
            </w:pPr>
          </w:p>
        </w:tc>
        <w:tc>
          <w:tcPr>
            <w:tcW w:w="3420" w:type="dxa"/>
          </w:tcPr>
          <w:p w14:paraId="46A2FB65" w14:textId="77777777" w:rsidR="009649FC" w:rsidRPr="009649FC" w:rsidRDefault="005D16E0" w:rsidP="009C42C4">
            <w:pPr>
              <w:pStyle w:val="Footer"/>
              <w:tabs>
                <w:tab w:val="clear" w:pos="4320"/>
                <w:tab w:val="clear" w:pos="8640"/>
              </w:tabs>
              <w:rPr>
                <w:rFonts w:eastAsia="Calibri"/>
                <w:szCs w:val="24"/>
              </w:rPr>
            </w:pPr>
            <w:hyperlink r:id="rId15" w:history="1">
              <w:r w:rsidR="009649FC" w:rsidRPr="009649FC">
                <w:rPr>
                  <w:rStyle w:val="Hyperlink"/>
                  <w:rFonts w:eastAsia="Calibri"/>
                  <w:szCs w:val="24"/>
                </w:rPr>
                <w:t>sgray@pa.gov</w:t>
              </w:r>
            </w:hyperlink>
            <w:r w:rsidR="009649FC" w:rsidRPr="009649FC">
              <w:rPr>
                <w:rFonts w:eastAsia="Calibri"/>
                <w:szCs w:val="24"/>
              </w:rPr>
              <w:t xml:space="preserve"> </w:t>
            </w:r>
          </w:p>
        </w:tc>
      </w:tr>
      <w:tr w:rsidR="00631A2B" w:rsidRPr="009649FC" w14:paraId="430EA518" w14:textId="77777777" w:rsidTr="009C42C4">
        <w:tc>
          <w:tcPr>
            <w:tcW w:w="1890" w:type="dxa"/>
          </w:tcPr>
          <w:p w14:paraId="1AFF65FD" w14:textId="0C95C1BE" w:rsidR="00631A2B" w:rsidRPr="009649FC" w:rsidRDefault="00631A2B" w:rsidP="009C42C4">
            <w:pPr>
              <w:rPr>
                <w:rFonts w:ascii="Times New Roman" w:eastAsia="Calibri" w:hAnsi="Times New Roman" w:cs="Times New Roman"/>
                <w:sz w:val="24"/>
                <w:szCs w:val="24"/>
              </w:rPr>
            </w:pPr>
            <w:r>
              <w:rPr>
                <w:rFonts w:ascii="Times New Roman" w:eastAsia="Calibri" w:hAnsi="Times New Roman" w:cs="Times New Roman"/>
                <w:sz w:val="24"/>
                <w:szCs w:val="24"/>
              </w:rPr>
              <w:t>CAUSE-PA</w:t>
            </w:r>
          </w:p>
        </w:tc>
        <w:tc>
          <w:tcPr>
            <w:tcW w:w="2790" w:type="dxa"/>
          </w:tcPr>
          <w:p w14:paraId="52F859B3" w14:textId="295AC3D6" w:rsidR="00631A2B" w:rsidRPr="009649FC" w:rsidRDefault="00631A2B" w:rsidP="009C42C4">
            <w:pPr>
              <w:rPr>
                <w:rFonts w:ascii="Times New Roman" w:eastAsia="Calibri" w:hAnsi="Times New Roman" w:cs="Times New Roman"/>
                <w:sz w:val="24"/>
                <w:szCs w:val="24"/>
              </w:rPr>
            </w:pPr>
            <w:r>
              <w:rPr>
                <w:rFonts w:ascii="Times New Roman" w:eastAsia="Calibri" w:hAnsi="Times New Roman" w:cs="Times New Roman"/>
                <w:sz w:val="24"/>
                <w:szCs w:val="24"/>
              </w:rPr>
              <w:t>John Sweet, Esquire</w:t>
            </w:r>
            <w:r>
              <w:rPr>
                <w:rFonts w:ascii="Times New Roman" w:eastAsia="Calibri" w:hAnsi="Times New Roman" w:cs="Times New Roman"/>
                <w:sz w:val="24"/>
                <w:szCs w:val="24"/>
              </w:rPr>
              <w:br/>
              <w:t>Ria Pereira, Esquire</w:t>
            </w:r>
            <w:r>
              <w:rPr>
                <w:rFonts w:ascii="Times New Roman" w:eastAsia="Calibri" w:hAnsi="Times New Roman" w:cs="Times New Roman"/>
                <w:sz w:val="24"/>
                <w:szCs w:val="24"/>
              </w:rPr>
              <w:br/>
              <w:t>Elizabeth R. Marx, Esquire</w:t>
            </w:r>
            <w:r>
              <w:rPr>
                <w:rFonts w:ascii="Times New Roman" w:eastAsia="Calibri" w:hAnsi="Times New Roman" w:cs="Times New Roman"/>
                <w:sz w:val="24"/>
                <w:szCs w:val="24"/>
              </w:rPr>
              <w:br/>
              <w:t>Lauren Berman, Esquire</w:t>
            </w:r>
          </w:p>
        </w:tc>
        <w:tc>
          <w:tcPr>
            <w:tcW w:w="3420" w:type="dxa"/>
          </w:tcPr>
          <w:p w14:paraId="1C960A1C" w14:textId="39F5E1FB" w:rsidR="00631A2B" w:rsidRPr="009649FC" w:rsidRDefault="005D16E0" w:rsidP="009C42C4">
            <w:pPr>
              <w:pStyle w:val="Footer"/>
              <w:tabs>
                <w:tab w:val="clear" w:pos="4320"/>
                <w:tab w:val="clear" w:pos="8640"/>
              </w:tabs>
              <w:rPr>
                <w:szCs w:val="24"/>
              </w:rPr>
            </w:pPr>
            <w:hyperlink r:id="rId16" w:history="1">
              <w:r w:rsidR="00631A2B" w:rsidRPr="006E5541">
                <w:rPr>
                  <w:rStyle w:val="Hyperlink"/>
                  <w:sz w:val="23"/>
                  <w:szCs w:val="23"/>
                </w:rPr>
                <w:t>PULP@pautilitylawproject.org</w:t>
              </w:r>
            </w:hyperlink>
            <w:r w:rsidR="00631A2B">
              <w:rPr>
                <w:sz w:val="23"/>
                <w:szCs w:val="23"/>
              </w:rPr>
              <w:t xml:space="preserve"> </w:t>
            </w:r>
          </w:p>
        </w:tc>
      </w:tr>
    </w:tbl>
    <w:p w14:paraId="28DD3EE2" w14:textId="77777777" w:rsidR="009649FC" w:rsidRPr="009649FC" w:rsidRDefault="009649FC" w:rsidP="005D16E0">
      <w:pPr>
        <w:spacing w:after="0" w:line="360" w:lineRule="auto"/>
        <w:rPr>
          <w:rFonts w:ascii="Times New Roman" w:hAnsi="Times New Roman" w:cs="Times New Roman"/>
          <w:sz w:val="24"/>
          <w:szCs w:val="24"/>
          <w:u w:val="single"/>
        </w:rPr>
      </w:pPr>
    </w:p>
    <w:p w14:paraId="4AC22F8E" w14:textId="77777777" w:rsidR="009649FC" w:rsidRPr="009649FC" w:rsidRDefault="009649FC" w:rsidP="005D16E0">
      <w:pPr>
        <w:spacing w:after="0" w:line="360" w:lineRule="auto"/>
        <w:rPr>
          <w:rFonts w:ascii="Times New Roman" w:hAnsi="Times New Roman" w:cs="Times New Roman"/>
          <w:b/>
          <w:bCs/>
          <w:sz w:val="24"/>
          <w:szCs w:val="24"/>
        </w:rPr>
      </w:pPr>
      <w:r w:rsidRPr="009649FC">
        <w:rPr>
          <w:rFonts w:ascii="Times New Roman" w:hAnsi="Times New Roman" w:cs="Times New Roman"/>
          <w:sz w:val="24"/>
          <w:szCs w:val="24"/>
        </w:rPr>
        <w:tab/>
      </w:r>
      <w:r w:rsidRPr="009649FC">
        <w:rPr>
          <w:rFonts w:ascii="Times New Roman" w:hAnsi="Times New Roman" w:cs="Times New Roman"/>
          <w:b/>
          <w:bCs/>
          <w:sz w:val="24"/>
          <w:szCs w:val="24"/>
        </w:rPr>
        <w:t>From Office of OALJ</w:t>
      </w:r>
    </w:p>
    <w:tbl>
      <w:tblPr>
        <w:tblW w:w="810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890"/>
        <w:gridCol w:w="2520"/>
        <w:gridCol w:w="3690"/>
      </w:tblGrid>
      <w:tr w:rsidR="009649FC" w:rsidRPr="009649FC" w14:paraId="25D3509B" w14:textId="77777777" w:rsidTr="009C42C4">
        <w:tc>
          <w:tcPr>
            <w:tcW w:w="1890" w:type="dxa"/>
          </w:tcPr>
          <w:p w14:paraId="16A7310E" w14:textId="77777777" w:rsidR="009649FC" w:rsidRPr="009649FC" w:rsidRDefault="009649FC" w:rsidP="009C42C4">
            <w:pPr>
              <w:rPr>
                <w:rFonts w:ascii="Times New Roman" w:eastAsia="Calibri" w:hAnsi="Times New Roman" w:cs="Times New Roman"/>
                <w:b/>
                <w:bCs/>
                <w:sz w:val="24"/>
                <w:szCs w:val="24"/>
              </w:rPr>
            </w:pPr>
            <w:r w:rsidRPr="009649FC">
              <w:rPr>
                <w:rFonts w:ascii="Times New Roman" w:eastAsia="Calibri" w:hAnsi="Times New Roman" w:cs="Times New Roman"/>
                <w:b/>
                <w:bCs/>
                <w:sz w:val="24"/>
                <w:szCs w:val="24"/>
              </w:rPr>
              <w:t>Title</w:t>
            </w:r>
          </w:p>
        </w:tc>
        <w:tc>
          <w:tcPr>
            <w:tcW w:w="2520" w:type="dxa"/>
          </w:tcPr>
          <w:p w14:paraId="2711B117" w14:textId="77777777" w:rsidR="009649FC" w:rsidRPr="009649FC" w:rsidRDefault="009649FC" w:rsidP="009C42C4">
            <w:pPr>
              <w:rPr>
                <w:rFonts w:ascii="Times New Roman" w:eastAsia="Calibri" w:hAnsi="Times New Roman" w:cs="Times New Roman"/>
                <w:b/>
                <w:bCs/>
                <w:sz w:val="24"/>
                <w:szCs w:val="24"/>
              </w:rPr>
            </w:pPr>
            <w:r w:rsidRPr="009649FC">
              <w:rPr>
                <w:rFonts w:ascii="Times New Roman" w:eastAsia="Calibri" w:hAnsi="Times New Roman" w:cs="Times New Roman"/>
                <w:b/>
                <w:bCs/>
                <w:sz w:val="24"/>
                <w:szCs w:val="24"/>
              </w:rPr>
              <w:t>Name</w:t>
            </w:r>
          </w:p>
        </w:tc>
        <w:tc>
          <w:tcPr>
            <w:tcW w:w="3690" w:type="dxa"/>
          </w:tcPr>
          <w:p w14:paraId="6CC39260" w14:textId="77777777" w:rsidR="009649FC" w:rsidRPr="009649FC" w:rsidRDefault="009649FC" w:rsidP="009C42C4">
            <w:pPr>
              <w:rPr>
                <w:rFonts w:ascii="Times New Roman" w:hAnsi="Times New Roman" w:cs="Times New Roman"/>
                <w:b/>
                <w:bCs/>
                <w:sz w:val="24"/>
                <w:szCs w:val="24"/>
              </w:rPr>
            </w:pPr>
            <w:r w:rsidRPr="009649FC">
              <w:rPr>
                <w:rFonts w:ascii="Times New Roman" w:hAnsi="Times New Roman" w:cs="Times New Roman"/>
                <w:b/>
                <w:bCs/>
                <w:sz w:val="24"/>
                <w:szCs w:val="24"/>
              </w:rPr>
              <w:t>E-mail</w:t>
            </w:r>
          </w:p>
        </w:tc>
      </w:tr>
      <w:tr w:rsidR="009649FC" w:rsidRPr="009649FC" w14:paraId="1B015E17" w14:textId="77777777" w:rsidTr="009C42C4">
        <w:tc>
          <w:tcPr>
            <w:tcW w:w="1890" w:type="dxa"/>
          </w:tcPr>
          <w:p w14:paraId="5715F769" w14:textId="77777777" w:rsidR="009649FC" w:rsidRPr="009649FC" w:rsidRDefault="009649FC" w:rsidP="009C42C4">
            <w:pPr>
              <w:rPr>
                <w:rFonts w:ascii="Times New Roman" w:eastAsia="Calibri" w:hAnsi="Times New Roman" w:cs="Times New Roman"/>
                <w:sz w:val="24"/>
                <w:szCs w:val="24"/>
              </w:rPr>
            </w:pPr>
            <w:r w:rsidRPr="009649FC">
              <w:rPr>
                <w:rFonts w:ascii="Times New Roman" w:eastAsia="Calibri" w:hAnsi="Times New Roman" w:cs="Times New Roman"/>
                <w:sz w:val="24"/>
                <w:szCs w:val="24"/>
              </w:rPr>
              <w:t>ALJ</w:t>
            </w:r>
          </w:p>
        </w:tc>
        <w:tc>
          <w:tcPr>
            <w:tcW w:w="2520" w:type="dxa"/>
          </w:tcPr>
          <w:p w14:paraId="00C15D93" w14:textId="77777777" w:rsidR="009649FC" w:rsidRPr="009649FC" w:rsidRDefault="009649FC" w:rsidP="009C42C4">
            <w:pPr>
              <w:rPr>
                <w:rFonts w:ascii="Times New Roman" w:eastAsia="Calibri" w:hAnsi="Times New Roman" w:cs="Times New Roman"/>
                <w:sz w:val="24"/>
                <w:szCs w:val="24"/>
              </w:rPr>
            </w:pPr>
            <w:r w:rsidRPr="009649FC">
              <w:rPr>
                <w:rFonts w:ascii="Times New Roman" w:eastAsia="Calibri" w:hAnsi="Times New Roman" w:cs="Times New Roman"/>
                <w:sz w:val="24"/>
                <w:szCs w:val="24"/>
              </w:rPr>
              <w:t>Charece Z. Collins</w:t>
            </w:r>
          </w:p>
        </w:tc>
        <w:tc>
          <w:tcPr>
            <w:tcW w:w="3690" w:type="dxa"/>
          </w:tcPr>
          <w:p w14:paraId="152F8F7F" w14:textId="77777777" w:rsidR="009649FC" w:rsidRPr="009649FC" w:rsidRDefault="005D16E0" w:rsidP="009C42C4">
            <w:pPr>
              <w:rPr>
                <w:rFonts w:ascii="Times New Roman" w:hAnsi="Times New Roman" w:cs="Times New Roman"/>
                <w:sz w:val="24"/>
                <w:szCs w:val="24"/>
              </w:rPr>
            </w:pPr>
            <w:hyperlink r:id="rId17" w:history="1">
              <w:r w:rsidR="009649FC" w:rsidRPr="009649FC">
                <w:rPr>
                  <w:rStyle w:val="Hyperlink"/>
                  <w:rFonts w:ascii="Times New Roman" w:hAnsi="Times New Roman" w:cs="Times New Roman"/>
                  <w:sz w:val="24"/>
                  <w:szCs w:val="24"/>
                </w:rPr>
                <w:t>charcollin@pa.gov</w:t>
              </w:r>
            </w:hyperlink>
            <w:r w:rsidR="009649FC" w:rsidRPr="009649FC">
              <w:rPr>
                <w:rFonts w:ascii="Times New Roman" w:hAnsi="Times New Roman" w:cs="Times New Roman"/>
                <w:sz w:val="24"/>
                <w:szCs w:val="24"/>
              </w:rPr>
              <w:t xml:space="preserve"> </w:t>
            </w:r>
          </w:p>
          <w:p w14:paraId="5CA0AC5D" w14:textId="77777777" w:rsidR="009649FC" w:rsidRPr="009649FC" w:rsidRDefault="009649FC" w:rsidP="009C42C4">
            <w:pPr>
              <w:rPr>
                <w:rFonts w:ascii="Times New Roman" w:hAnsi="Times New Roman" w:cs="Times New Roman"/>
                <w:sz w:val="24"/>
                <w:szCs w:val="24"/>
              </w:rPr>
            </w:pPr>
            <w:r w:rsidRPr="009649FC">
              <w:rPr>
                <w:rFonts w:ascii="Times New Roman" w:hAnsi="Times New Roman" w:cs="Times New Roman"/>
                <w:sz w:val="24"/>
                <w:szCs w:val="24"/>
              </w:rPr>
              <w:t xml:space="preserve">  </w:t>
            </w:r>
          </w:p>
        </w:tc>
      </w:tr>
    </w:tbl>
    <w:p w14:paraId="1E836289" w14:textId="77777777" w:rsidR="009649FC" w:rsidRPr="009649FC" w:rsidRDefault="009649FC" w:rsidP="009649FC">
      <w:pPr>
        <w:pStyle w:val="ListParagraph"/>
        <w:rPr>
          <w:rFonts w:ascii="Times New Roman" w:eastAsia="Times New Roman" w:hAnsi="Times New Roman" w:cs="Times New Roman"/>
          <w:sz w:val="24"/>
          <w:szCs w:val="24"/>
          <w:u w:val="single"/>
        </w:rPr>
      </w:pPr>
    </w:p>
    <w:p w14:paraId="3167F4DE" w14:textId="77777777" w:rsidR="009649FC" w:rsidRPr="009649FC" w:rsidRDefault="009649FC" w:rsidP="009649FC">
      <w:pPr>
        <w:pStyle w:val="ListParagraph"/>
        <w:rPr>
          <w:rFonts w:ascii="Times New Roman" w:eastAsia="Times New Roman" w:hAnsi="Times New Roman" w:cs="Times New Roman"/>
          <w:sz w:val="24"/>
          <w:szCs w:val="24"/>
          <w:u w:val="single"/>
        </w:rPr>
      </w:pPr>
    </w:p>
    <w:p w14:paraId="6185B3BD" w14:textId="604970D9" w:rsidR="00446C0E" w:rsidRPr="00446C0E" w:rsidRDefault="00446C0E" w:rsidP="005D16E0">
      <w:pPr>
        <w:numPr>
          <w:ilvl w:val="0"/>
          <w:numId w:val="1"/>
        </w:numPr>
        <w:spacing w:after="0" w:line="360" w:lineRule="auto"/>
        <w:ind w:left="0" w:firstLine="1440"/>
        <w:rPr>
          <w:rFonts w:ascii="Times New Roman" w:hAnsi="Times New Roman" w:cs="Times New Roman"/>
          <w:sz w:val="24"/>
          <w:szCs w:val="24"/>
          <w:u w:val="single"/>
        </w:rPr>
      </w:pPr>
      <w:r>
        <w:rPr>
          <w:rFonts w:ascii="Times New Roman" w:hAnsi="Times New Roman" w:cs="Times New Roman"/>
          <w:sz w:val="24"/>
          <w:szCs w:val="24"/>
        </w:rPr>
        <w:t>That, if the Parties deem a Protective Order to be necessary, Aqua will file a Petition for Protective Order with the Secretary’s Bureau (or the Parties may file a Joint Petition for Protective Order).  If a Joint Petition is not filed, I will reach out to the parties regarding replies to the Petition filed by Aqua.</w:t>
      </w:r>
    </w:p>
    <w:p w14:paraId="19FF965D" w14:textId="77777777" w:rsidR="00446C0E" w:rsidRPr="00446C0E" w:rsidRDefault="00446C0E" w:rsidP="005D16E0">
      <w:pPr>
        <w:spacing w:after="0" w:line="360" w:lineRule="auto"/>
        <w:ind w:left="1440"/>
        <w:rPr>
          <w:rFonts w:ascii="Times New Roman" w:hAnsi="Times New Roman" w:cs="Times New Roman"/>
          <w:sz w:val="24"/>
          <w:szCs w:val="24"/>
          <w:u w:val="single"/>
        </w:rPr>
      </w:pPr>
    </w:p>
    <w:p w14:paraId="6B3B017D" w14:textId="14216E00" w:rsidR="009649FC" w:rsidRPr="00446C0E" w:rsidRDefault="009649FC" w:rsidP="005D16E0">
      <w:pPr>
        <w:numPr>
          <w:ilvl w:val="0"/>
          <w:numId w:val="1"/>
        </w:numPr>
        <w:spacing w:after="0" w:line="360" w:lineRule="auto"/>
        <w:ind w:left="0" w:firstLine="1440"/>
        <w:rPr>
          <w:rFonts w:ascii="Times New Roman" w:hAnsi="Times New Roman" w:cs="Times New Roman"/>
          <w:sz w:val="24"/>
          <w:szCs w:val="24"/>
          <w:u w:val="single"/>
        </w:rPr>
      </w:pPr>
      <w:r w:rsidRPr="009649FC">
        <w:rPr>
          <w:rFonts w:ascii="Times New Roman" w:hAnsi="Times New Roman" w:cs="Times New Roman"/>
          <w:sz w:val="24"/>
          <w:szCs w:val="24"/>
        </w:rPr>
        <w:t xml:space="preserve">That, if the case does not resolve, a second prehearing conference </w:t>
      </w:r>
      <w:r w:rsidR="00631A2B">
        <w:rPr>
          <w:rFonts w:ascii="Times New Roman" w:hAnsi="Times New Roman" w:cs="Times New Roman"/>
          <w:sz w:val="24"/>
          <w:szCs w:val="24"/>
        </w:rPr>
        <w:t>may</w:t>
      </w:r>
      <w:r w:rsidRPr="009649FC">
        <w:rPr>
          <w:rFonts w:ascii="Times New Roman" w:hAnsi="Times New Roman" w:cs="Times New Roman"/>
          <w:sz w:val="24"/>
          <w:szCs w:val="24"/>
        </w:rPr>
        <w:t xml:space="preserve"> be scheduled, at which time a formal litigation schedule will be set and the remaining procedural matters for this case will be addressed, including, but not limited to, potential </w:t>
      </w:r>
      <w:r w:rsidR="00631A2B">
        <w:rPr>
          <w:rFonts w:ascii="Times New Roman" w:hAnsi="Times New Roman" w:cs="Times New Roman"/>
          <w:sz w:val="24"/>
          <w:szCs w:val="24"/>
        </w:rPr>
        <w:t xml:space="preserve">additional </w:t>
      </w:r>
      <w:r w:rsidRPr="009649FC">
        <w:rPr>
          <w:rFonts w:ascii="Times New Roman" w:hAnsi="Times New Roman" w:cs="Times New Roman"/>
          <w:sz w:val="24"/>
          <w:szCs w:val="24"/>
        </w:rPr>
        <w:t xml:space="preserve">modifications to the discovery rules; service of documents; written testimony; and briefs. </w:t>
      </w:r>
    </w:p>
    <w:p w14:paraId="5D9C8D4B" w14:textId="77777777" w:rsidR="00446C0E" w:rsidRDefault="00446C0E" w:rsidP="005D16E0">
      <w:pPr>
        <w:pStyle w:val="ListParagraph"/>
        <w:spacing w:after="0" w:line="360" w:lineRule="auto"/>
        <w:rPr>
          <w:rFonts w:ascii="Times New Roman" w:hAnsi="Times New Roman" w:cs="Times New Roman"/>
          <w:sz w:val="24"/>
          <w:szCs w:val="24"/>
          <w:u w:val="single"/>
        </w:rPr>
      </w:pPr>
    </w:p>
    <w:p w14:paraId="1459151D" w14:textId="60EDD853" w:rsidR="00446C0E" w:rsidRDefault="00446C0E" w:rsidP="005D16E0">
      <w:pPr>
        <w:spacing w:after="0" w:line="360" w:lineRule="auto"/>
        <w:ind w:firstLine="1440"/>
        <w:contextualSpacing/>
        <w:rPr>
          <w:rFonts w:ascii="Times New Roman" w:hAnsi="Times New Roman" w:cs="Times New Roman"/>
          <w:sz w:val="24"/>
          <w:szCs w:val="24"/>
        </w:rPr>
      </w:pPr>
      <w:r>
        <w:rPr>
          <w:rFonts w:ascii="Times New Roman" w:hAnsi="Times New Roman" w:cs="Times New Roman"/>
          <w:sz w:val="24"/>
          <w:szCs w:val="24"/>
        </w:rPr>
        <w:t xml:space="preserve">           </w:t>
      </w:r>
      <w:r w:rsidR="00544628">
        <w:rPr>
          <w:rFonts w:ascii="Times New Roman" w:hAnsi="Times New Roman" w:cs="Times New Roman"/>
          <w:sz w:val="24"/>
          <w:szCs w:val="24"/>
        </w:rPr>
        <w:t>In</w:t>
      </w:r>
      <w:r w:rsidR="007B59EE">
        <w:rPr>
          <w:rFonts w:ascii="Times New Roman" w:hAnsi="Times New Roman" w:cs="Times New Roman"/>
          <w:sz w:val="24"/>
          <w:szCs w:val="24"/>
        </w:rPr>
        <w:t xml:space="preserve"> the event that the matter proceeds to litigation, </w:t>
      </w:r>
      <w:r w:rsidRPr="00D70549">
        <w:rPr>
          <w:rFonts w:ascii="Times New Roman" w:hAnsi="Times New Roman" w:cs="Times New Roman"/>
          <w:sz w:val="24"/>
          <w:szCs w:val="24"/>
        </w:rPr>
        <w:t>the Commission’s regulations relating to discovery</w:t>
      </w:r>
      <w:r w:rsidR="008252A5">
        <w:rPr>
          <w:rFonts w:ascii="Times New Roman" w:hAnsi="Times New Roman" w:cs="Times New Roman"/>
          <w:sz w:val="24"/>
          <w:szCs w:val="24"/>
        </w:rPr>
        <w:t xml:space="preserve"> (foun</w:t>
      </w:r>
      <w:r w:rsidR="008252A5" w:rsidRPr="0041335E">
        <w:rPr>
          <w:rFonts w:ascii="Times New Roman" w:hAnsi="Times New Roman" w:cs="Times New Roman"/>
          <w:sz w:val="24"/>
          <w:szCs w:val="24"/>
        </w:rPr>
        <w:t xml:space="preserve">d at </w:t>
      </w:r>
      <w:r w:rsidR="0041335E" w:rsidRPr="0041335E">
        <w:rPr>
          <w:rFonts w:ascii="Times New Roman" w:hAnsi="Times New Roman" w:cs="Times New Roman"/>
          <w:sz w:val="24"/>
          <w:szCs w:val="24"/>
        </w:rPr>
        <w:t>52 Pa. Code §5.321, et seq.),</w:t>
      </w:r>
      <w:r w:rsidRPr="00D70549">
        <w:rPr>
          <w:rFonts w:ascii="Times New Roman" w:hAnsi="Times New Roman" w:cs="Times New Roman"/>
          <w:sz w:val="24"/>
          <w:szCs w:val="24"/>
        </w:rPr>
        <w:t xml:space="preserve"> are </w:t>
      </w:r>
      <w:r w:rsidR="00544628">
        <w:rPr>
          <w:rFonts w:ascii="Times New Roman" w:hAnsi="Times New Roman" w:cs="Times New Roman"/>
          <w:sz w:val="24"/>
          <w:szCs w:val="24"/>
        </w:rPr>
        <w:t xml:space="preserve">currently </w:t>
      </w:r>
      <w:r w:rsidRPr="00D70549">
        <w:rPr>
          <w:rFonts w:ascii="Times New Roman" w:hAnsi="Times New Roman" w:cs="Times New Roman"/>
          <w:sz w:val="24"/>
          <w:szCs w:val="24"/>
        </w:rPr>
        <w:t xml:space="preserve">modified as proposed by </w:t>
      </w:r>
      <w:r>
        <w:rPr>
          <w:rFonts w:ascii="Times New Roman" w:hAnsi="Times New Roman" w:cs="Times New Roman"/>
          <w:sz w:val="24"/>
          <w:szCs w:val="24"/>
        </w:rPr>
        <w:t>OCA</w:t>
      </w:r>
      <w:r w:rsidRPr="00D70549">
        <w:rPr>
          <w:rFonts w:ascii="Times New Roman" w:hAnsi="Times New Roman" w:cs="Times New Roman"/>
          <w:sz w:val="24"/>
          <w:szCs w:val="24"/>
        </w:rPr>
        <w:t xml:space="preserve"> and agreed upon by the </w:t>
      </w:r>
      <w:r>
        <w:rPr>
          <w:rFonts w:ascii="Times New Roman" w:hAnsi="Times New Roman" w:cs="Times New Roman"/>
          <w:sz w:val="24"/>
          <w:szCs w:val="24"/>
        </w:rPr>
        <w:t>P</w:t>
      </w:r>
      <w:r w:rsidRPr="00D70549">
        <w:rPr>
          <w:rFonts w:ascii="Times New Roman" w:hAnsi="Times New Roman" w:cs="Times New Roman"/>
          <w:sz w:val="24"/>
          <w:szCs w:val="24"/>
        </w:rPr>
        <w:t xml:space="preserve">arties as follows:  </w:t>
      </w:r>
    </w:p>
    <w:p w14:paraId="4DC55DE7" w14:textId="77777777" w:rsidR="00AF2FF2" w:rsidRPr="00D70549" w:rsidRDefault="00AF2FF2" w:rsidP="005D16E0">
      <w:pPr>
        <w:spacing w:after="0" w:line="360" w:lineRule="auto"/>
        <w:ind w:firstLine="1440"/>
        <w:contextualSpacing/>
        <w:rPr>
          <w:rFonts w:ascii="Times New Roman" w:hAnsi="Times New Roman" w:cs="Times New Roman"/>
          <w:sz w:val="24"/>
          <w:szCs w:val="24"/>
        </w:rPr>
      </w:pPr>
    </w:p>
    <w:p w14:paraId="388BACB6" w14:textId="495CE12B" w:rsidR="00446C0E" w:rsidRPr="00D70549" w:rsidRDefault="00446C0E" w:rsidP="00446C0E">
      <w:pPr>
        <w:spacing w:after="0" w:line="240" w:lineRule="auto"/>
        <w:ind w:left="2160"/>
        <w:contextualSpacing/>
        <w:rPr>
          <w:rFonts w:ascii="Times New Roman" w:hAnsi="Times New Roman" w:cs="Times New Roman"/>
          <w:sz w:val="24"/>
          <w:szCs w:val="24"/>
        </w:rPr>
      </w:pPr>
      <w:r w:rsidRPr="00D70549">
        <w:rPr>
          <w:rFonts w:ascii="Times New Roman" w:hAnsi="Times New Roman" w:cs="Times New Roman"/>
          <w:sz w:val="24"/>
          <w:szCs w:val="24"/>
        </w:rPr>
        <w:t>(1)</w:t>
      </w:r>
      <w:r w:rsidRPr="00D70549">
        <w:rPr>
          <w:rFonts w:ascii="Times New Roman" w:hAnsi="Times New Roman" w:cs="Times New Roman"/>
          <w:sz w:val="24"/>
          <w:szCs w:val="24"/>
        </w:rPr>
        <w:tab/>
      </w:r>
      <w:bookmarkStart w:id="0" w:name="_Hlk95393305"/>
      <w:r w:rsidRPr="001352E4">
        <w:rPr>
          <w:rFonts w:ascii="Times New Roman" w:hAnsi="Times New Roman" w:cs="Times New Roman"/>
          <w:sz w:val="24"/>
          <w:szCs w:val="24"/>
        </w:rPr>
        <w:t>Answers to written interrogatories</w:t>
      </w:r>
      <w:r>
        <w:rPr>
          <w:rFonts w:ascii="Times New Roman" w:hAnsi="Times New Roman" w:cs="Times New Roman"/>
          <w:sz w:val="24"/>
          <w:szCs w:val="24"/>
        </w:rPr>
        <w:t xml:space="preserve"> </w:t>
      </w:r>
      <w:r w:rsidR="00E17FC1">
        <w:rPr>
          <w:rFonts w:ascii="Times New Roman" w:hAnsi="Times New Roman" w:cs="Times New Roman"/>
          <w:sz w:val="24"/>
          <w:szCs w:val="24"/>
        </w:rPr>
        <w:t>will</w:t>
      </w:r>
      <w:r>
        <w:rPr>
          <w:rFonts w:ascii="Times New Roman" w:hAnsi="Times New Roman" w:cs="Times New Roman"/>
          <w:sz w:val="24"/>
          <w:szCs w:val="24"/>
        </w:rPr>
        <w:t xml:space="preserve"> be served</w:t>
      </w:r>
      <w:r w:rsidRPr="001352E4">
        <w:rPr>
          <w:rFonts w:ascii="Times New Roman" w:hAnsi="Times New Roman" w:cs="Times New Roman"/>
          <w:sz w:val="24"/>
          <w:szCs w:val="24"/>
        </w:rPr>
        <w:t xml:space="preserve"> in-hand within</w:t>
      </w:r>
      <w:r>
        <w:rPr>
          <w:rFonts w:ascii="Times New Roman" w:hAnsi="Times New Roman" w:cs="Times New Roman"/>
          <w:sz w:val="24"/>
          <w:szCs w:val="24"/>
        </w:rPr>
        <w:t xml:space="preserve"> </w:t>
      </w:r>
      <w:r w:rsidRPr="001352E4">
        <w:rPr>
          <w:rFonts w:ascii="Times New Roman" w:hAnsi="Times New Roman" w:cs="Times New Roman"/>
          <w:sz w:val="24"/>
          <w:szCs w:val="24"/>
        </w:rPr>
        <w:t>ten (10) calendar days of service</w:t>
      </w:r>
      <w:r w:rsidR="00E17FC1">
        <w:rPr>
          <w:rFonts w:ascii="Times New Roman" w:hAnsi="Times New Roman" w:cs="Times New Roman"/>
          <w:sz w:val="24"/>
          <w:szCs w:val="24"/>
        </w:rPr>
        <w:t xml:space="preserve"> of the interrogatories</w:t>
      </w:r>
      <w:r w:rsidRPr="001352E4">
        <w:rPr>
          <w:rFonts w:ascii="Times New Roman" w:hAnsi="Times New Roman" w:cs="Times New Roman"/>
          <w:sz w:val="24"/>
          <w:szCs w:val="24"/>
        </w:rPr>
        <w:t xml:space="preserve">. </w:t>
      </w:r>
      <w:r>
        <w:rPr>
          <w:rFonts w:ascii="Times New Roman" w:hAnsi="Times New Roman" w:cs="Times New Roman"/>
          <w:sz w:val="24"/>
          <w:szCs w:val="24"/>
        </w:rPr>
        <w:t xml:space="preserve"> </w:t>
      </w:r>
      <w:bookmarkEnd w:id="0"/>
    </w:p>
    <w:p w14:paraId="616D9E47" w14:textId="77777777" w:rsidR="00446C0E" w:rsidRPr="00D70549" w:rsidRDefault="00446C0E" w:rsidP="00446C0E">
      <w:pPr>
        <w:spacing w:line="240" w:lineRule="auto"/>
        <w:contextualSpacing/>
        <w:rPr>
          <w:rFonts w:ascii="Times New Roman" w:hAnsi="Times New Roman" w:cs="Times New Roman"/>
          <w:sz w:val="24"/>
          <w:szCs w:val="24"/>
        </w:rPr>
      </w:pPr>
    </w:p>
    <w:p w14:paraId="455DF3AB" w14:textId="1A0DD919" w:rsidR="00446C0E" w:rsidRPr="00D70549" w:rsidRDefault="00446C0E" w:rsidP="00446C0E">
      <w:pPr>
        <w:spacing w:after="0" w:line="240" w:lineRule="auto"/>
        <w:ind w:left="2160"/>
        <w:contextualSpacing/>
        <w:rPr>
          <w:rFonts w:ascii="Times New Roman" w:hAnsi="Times New Roman" w:cs="Times New Roman"/>
          <w:sz w:val="24"/>
          <w:szCs w:val="24"/>
        </w:rPr>
      </w:pPr>
      <w:r w:rsidRPr="00D70549">
        <w:rPr>
          <w:rFonts w:ascii="Times New Roman" w:hAnsi="Times New Roman" w:cs="Times New Roman"/>
          <w:sz w:val="24"/>
          <w:szCs w:val="24"/>
        </w:rPr>
        <w:t>(2)</w:t>
      </w:r>
      <w:r w:rsidRPr="00D70549">
        <w:rPr>
          <w:rFonts w:ascii="Times New Roman" w:hAnsi="Times New Roman" w:cs="Times New Roman"/>
          <w:sz w:val="24"/>
          <w:szCs w:val="24"/>
        </w:rPr>
        <w:tab/>
      </w:r>
      <w:r w:rsidRPr="001352E4">
        <w:rPr>
          <w:rFonts w:ascii="Times New Roman" w:hAnsi="Times New Roman" w:cs="Times New Roman"/>
          <w:sz w:val="24"/>
          <w:szCs w:val="24"/>
        </w:rPr>
        <w:t xml:space="preserve">Objections to interrogatories </w:t>
      </w:r>
      <w:r w:rsidR="007A2EF2">
        <w:rPr>
          <w:rFonts w:ascii="Times New Roman" w:hAnsi="Times New Roman" w:cs="Times New Roman"/>
          <w:sz w:val="24"/>
          <w:szCs w:val="24"/>
        </w:rPr>
        <w:t>will</w:t>
      </w:r>
      <w:r w:rsidRPr="001352E4">
        <w:rPr>
          <w:rFonts w:ascii="Times New Roman" w:hAnsi="Times New Roman" w:cs="Times New Roman"/>
          <w:sz w:val="24"/>
          <w:szCs w:val="24"/>
        </w:rPr>
        <w:t xml:space="preserve"> be communicated orally within</w:t>
      </w:r>
      <w:r>
        <w:rPr>
          <w:rFonts w:ascii="Times New Roman" w:hAnsi="Times New Roman" w:cs="Times New Roman"/>
          <w:sz w:val="24"/>
          <w:szCs w:val="24"/>
        </w:rPr>
        <w:t xml:space="preserve"> </w:t>
      </w:r>
      <w:r w:rsidRPr="001352E4">
        <w:rPr>
          <w:rFonts w:ascii="Times New Roman" w:hAnsi="Times New Roman" w:cs="Times New Roman"/>
          <w:sz w:val="24"/>
          <w:szCs w:val="24"/>
        </w:rPr>
        <w:t>three (3) calendar days of service</w:t>
      </w:r>
      <w:r w:rsidR="007A2EF2">
        <w:rPr>
          <w:rFonts w:ascii="Times New Roman" w:hAnsi="Times New Roman" w:cs="Times New Roman"/>
          <w:sz w:val="24"/>
          <w:szCs w:val="24"/>
        </w:rPr>
        <w:t xml:space="preserve"> to the propounding party</w:t>
      </w:r>
      <w:r w:rsidRPr="001352E4">
        <w:rPr>
          <w:rFonts w:ascii="Times New Roman" w:hAnsi="Times New Roman" w:cs="Times New Roman"/>
          <w:sz w:val="24"/>
          <w:szCs w:val="24"/>
        </w:rPr>
        <w:t xml:space="preserve">; unresolved </w:t>
      </w:r>
      <w:r w:rsidRPr="001352E4">
        <w:rPr>
          <w:rFonts w:ascii="Times New Roman" w:hAnsi="Times New Roman" w:cs="Times New Roman"/>
          <w:sz w:val="24"/>
          <w:szCs w:val="24"/>
        </w:rPr>
        <w:lastRenderedPageBreak/>
        <w:t>objections</w:t>
      </w:r>
      <w:r>
        <w:rPr>
          <w:rFonts w:ascii="Times New Roman" w:hAnsi="Times New Roman" w:cs="Times New Roman"/>
          <w:sz w:val="24"/>
          <w:szCs w:val="24"/>
        </w:rPr>
        <w:t xml:space="preserve"> </w:t>
      </w:r>
      <w:r w:rsidRPr="001352E4">
        <w:rPr>
          <w:rFonts w:ascii="Times New Roman" w:hAnsi="Times New Roman" w:cs="Times New Roman"/>
          <w:sz w:val="24"/>
          <w:szCs w:val="24"/>
        </w:rPr>
        <w:t>shall be served</w:t>
      </w:r>
      <w:r>
        <w:rPr>
          <w:rFonts w:ascii="Times New Roman" w:hAnsi="Times New Roman" w:cs="Times New Roman"/>
          <w:sz w:val="24"/>
          <w:szCs w:val="24"/>
        </w:rPr>
        <w:t xml:space="preserve"> </w:t>
      </w:r>
      <w:r w:rsidR="007A2EF2">
        <w:rPr>
          <w:rFonts w:ascii="Times New Roman" w:hAnsi="Times New Roman" w:cs="Times New Roman"/>
          <w:sz w:val="24"/>
          <w:szCs w:val="24"/>
        </w:rPr>
        <w:t>on the parties in writing</w:t>
      </w:r>
      <w:r>
        <w:rPr>
          <w:rFonts w:ascii="Times New Roman" w:hAnsi="Times New Roman" w:cs="Times New Roman"/>
          <w:sz w:val="24"/>
          <w:szCs w:val="24"/>
        </w:rPr>
        <w:t xml:space="preserve"> </w:t>
      </w:r>
      <w:r w:rsidRPr="001352E4">
        <w:rPr>
          <w:rFonts w:ascii="Times New Roman" w:hAnsi="Times New Roman" w:cs="Times New Roman"/>
          <w:sz w:val="24"/>
          <w:szCs w:val="24"/>
        </w:rPr>
        <w:t>within five (5) calendar days of service of the</w:t>
      </w:r>
      <w:r>
        <w:rPr>
          <w:rFonts w:ascii="Times New Roman" w:hAnsi="Times New Roman" w:cs="Times New Roman"/>
          <w:sz w:val="24"/>
          <w:szCs w:val="24"/>
        </w:rPr>
        <w:t xml:space="preserve"> </w:t>
      </w:r>
      <w:r w:rsidRPr="001352E4">
        <w:rPr>
          <w:rFonts w:ascii="Times New Roman" w:hAnsi="Times New Roman" w:cs="Times New Roman"/>
          <w:sz w:val="24"/>
          <w:szCs w:val="24"/>
        </w:rPr>
        <w:t>interrogatories.</w:t>
      </w:r>
    </w:p>
    <w:p w14:paraId="4059B3D9" w14:textId="77777777" w:rsidR="00446C0E" w:rsidRPr="00D70549" w:rsidRDefault="00446C0E" w:rsidP="00446C0E">
      <w:pPr>
        <w:spacing w:line="240" w:lineRule="auto"/>
        <w:contextualSpacing/>
        <w:rPr>
          <w:rFonts w:ascii="Times New Roman" w:hAnsi="Times New Roman" w:cs="Times New Roman"/>
          <w:sz w:val="24"/>
          <w:szCs w:val="24"/>
        </w:rPr>
      </w:pPr>
    </w:p>
    <w:p w14:paraId="4C5565AC" w14:textId="02DB8A47" w:rsidR="00F25770" w:rsidRPr="00D70549" w:rsidRDefault="00446C0E" w:rsidP="00F25770">
      <w:pPr>
        <w:spacing w:after="0" w:line="240" w:lineRule="auto"/>
        <w:ind w:left="2160"/>
        <w:contextualSpacing/>
        <w:rPr>
          <w:rFonts w:ascii="Times New Roman" w:hAnsi="Times New Roman" w:cs="Times New Roman"/>
          <w:sz w:val="24"/>
          <w:szCs w:val="24"/>
        </w:rPr>
      </w:pPr>
      <w:r w:rsidRPr="00D70549">
        <w:rPr>
          <w:rFonts w:ascii="Times New Roman" w:hAnsi="Times New Roman" w:cs="Times New Roman"/>
          <w:sz w:val="24"/>
          <w:szCs w:val="24"/>
        </w:rPr>
        <w:t>(</w:t>
      </w:r>
      <w:r w:rsidR="00541B3B">
        <w:rPr>
          <w:rFonts w:ascii="Times New Roman" w:hAnsi="Times New Roman" w:cs="Times New Roman"/>
          <w:sz w:val="24"/>
          <w:szCs w:val="24"/>
        </w:rPr>
        <w:t>3</w:t>
      </w:r>
      <w:r w:rsidRPr="00D70549">
        <w:rPr>
          <w:rFonts w:ascii="Times New Roman" w:hAnsi="Times New Roman" w:cs="Times New Roman"/>
          <w:sz w:val="24"/>
          <w:szCs w:val="24"/>
        </w:rPr>
        <w:t>)</w:t>
      </w:r>
      <w:r w:rsidRPr="00D70549">
        <w:rPr>
          <w:rFonts w:ascii="Times New Roman" w:hAnsi="Times New Roman" w:cs="Times New Roman"/>
          <w:sz w:val="24"/>
          <w:szCs w:val="24"/>
        </w:rPr>
        <w:tab/>
      </w:r>
      <w:r w:rsidR="00B134CD">
        <w:rPr>
          <w:rFonts w:ascii="Times New Roman" w:hAnsi="Times New Roman" w:cs="Times New Roman"/>
          <w:sz w:val="24"/>
          <w:szCs w:val="24"/>
        </w:rPr>
        <w:t>Any discovery or discovery</w:t>
      </w:r>
      <w:r w:rsidR="00B92A34">
        <w:rPr>
          <w:rFonts w:ascii="Times New Roman" w:hAnsi="Times New Roman" w:cs="Times New Roman"/>
          <w:sz w:val="24"/>
          <w:szCs w:val="24"/>
        </w:rPr>
        <w:t>-</w:t>
      </w:r>
      <w:r w:rsidR="00B134CD">
        <w:rPr>
          <w:rFonts w:ascii="Times New Roman" w:hAnsi="Times New Roman" w:cs="Times New Roman"/>
          <w:sz w:val="24"/>
          <w:szCs w:val="24"/>
        </w:rPr>
        <w:t xml:space="preserve">related pleadings such as objections, motions, or answers to motions served after noon (12:00 p.m.) on a Friday or on any business day </w:t>
      </w:r>
      <w:r w:rsidR="00F25770">
        <w:rPr>
          <w:rFonts w:ascii="Times New Roman" w:hAnsi="Times New Roman" w:cs="Times New Roman"/>
          <w:sz w:val="24"/>
          <w:szCs w:val="24"/>
        </w:rPr>
        <w:t>preceding</w:t>
      </w:r>
      <w:r w:rsidR="00B134CD">
        <w:rPr>
          <w:rFonts w:ascii="Times New Roman" w:hAnsi="Times New Roman" w:cs="Times New Roman"/>
          <w:sz w:val="24"/>
          <w:szCs w:val="24"/>
        </w:rPr>
        <w:t xml:space="preserve"> a state holiday shall be deemed to have been served on the following business day for purposes of tracking responsive due dates</w:t>
      </w:r>
      <w:r w:rsidR="00F25770">
        <w:rPr>
          <w:rFonts w:ascii="Times New Roman" w:hAnsi="Times New Roman" w:cs="Times New Roman"/>
          <w:sz w:val="24"/>
          <w:szCs w:val="24"/>
        </w:rPr>
        <w:t>.</w:t>
      </w:r>
    </w:p>
    <w:p w14:paraId="032A4929" w14:textId="66448E60" w:rsidR="00446C0E" w:rsidRPr="00D70549" w:rsidRDefault="00446C0E" w:rsidP="00446C0E">
      <w:pPr>
        <w:spacing w:after="0" w:line="240" w:lineRule="auto"/>
        <w:ind w:left="2160"/>
        <w:contextualSpacing/>
        <w:rPr>
          <w:rFonts w:ascii="Times New Roman" w:hAnsi="Times New Roman" w:cs="Times New Roman"/>
          <w:sz w:val="24"/>
          <w:szCs w:val="24"/>
        </w:rPr>
      </w:pPr>
    </w:p>
    <w:p w14:paraId="680A97F6" w14:textId="75E9D2A0" w:rsidR="00446C0E" w:rsidRPr="00D70549" w:rsidRDefault="00446C0E" w:rsidP="00446C0E">
      <w:pPr>
        <w:spacing w:after="0" w:line="240" w:lineRule="auto"/>
        <w:ind w:left="2160"/>
        <w:contextualSpacing/>
        <w:rPr>
          <w:rFonts w:ascii="Times New Roman" w:hAnsi="Times New Roman" w:cs="Times New Roman"/>
          <w:sz w:val="24"/>
          <w:szCs w:val="24"/>
        </w:rPr>
      </w:pPr>
      <w:r w:rsidRPr="00D70549">
        <w:rPr>
          <w:rFonts w:ascii="Times New Roman" w:hAnsi="Times New Roman" w:cs="Times New Roman"/>
          <w:sz w:val="24"/>
          <w:szCs w:val="24"/>
        </w:rPr>
        <w:t>(</w:t>
      </w:r>
      <w:r w:rsidR="00541B3B">
        <w:rPr>
          <w:rFonts w:ascii="Times New Roman" w:hAnsi="Times New Roman" w:cs="Times New Roman"/>
          <w:sz w:val="24"/>
          <w:szCs w:val="24"/>
        </w:rPr>
        <w:t>4</w:t>
      </w:r>
      <w:r w:rsidRPr="00D70549">
        <w:rPr>
          <w:rFonts w:ascii="Times New Roman" w:hAnsi="Times New Roman" w:cs="Times New Roman"/>
          <w:sz w:val="24"/>
          <w:szCs w:val="24"/>
        </w:rPr>
        <w:t>)</w:t>
      </w:r>
      <w:r w:rsidRPr="00D70549">
        <w:rPr>
          <w:rFonts w:ascii="Times New Roman" w:hAnsi="Times New Roman" w:cs="Times New Roman"/>
          <w:sz w:val="24"/>
          <w:szCs w:val="24"/>
        </w:rPr>
        <w:tab/>
      </w:r>
      <w:r w:rsidR="00F25770">
        <w:rPr>
          <w:rFonts w:ascii="Times New Roman" w:hAnsi="Times New Roman" w:cs="Times New Roman"/>
          <w:sz w:val="24"/>
          <w:szCs w:val="24"/>
        </w:rPr>
        <w:t xml:space="preserve">Due dates will be “in hand” with electronic service on the due date satisfying the “in-hand” requirement and where such service is immediately followed by a hard copy sent by first-class mail.  </w:t>
      </w:r>
    </w:p>
    <w:p w14:paraId="79749B1C" w14:textId="77777777" w:rsidR="00446C0E" w:rsidRPr="00D70549" w:rsidRDefault="00446C0E" w:rsidP="00446C0E">
      <w:pPr>
        <w:spacing w:line="240" w:lineRule="auto"/>
        <w:contextualSpacing/>
        <w:rPr>
          <w:rFonts w:ascii="Times New Roman" w:hAnsi="Times New Roman" w:cs="Times New Roman"/>
          <w:sz w:val="24"/>
          <w:szCs w:val="24"/>
        </w:rPr>
      </w:pPr>
    </w:p>
    <w:p w14:paraId="096F8187" w14:textId="57B15759" w:rsidR="00446C0E" w:rsidRPr="001352E4" w:rsidRDefault="00446C0E" w:rsidP="00446C0E">
      <w:pPr>
        <w:spacing w:after="0" w:line="240" w:lineRule="auto"/>
        <w:ind w:left="2160"/>
        <w:contextualSpacing/>
        <w:rPr>
          <w:rFonts w:ascii="Times New Roman" w:hAnsi="Times New Roman" w:cs="Times New Roman"/>
          <w:sz w:val="24"/>
          <w:szCs w:val="24"/>
        </w:rPr>
      </w:pPr>
      <w:r w:rsidRPr="00D70549">
        <w:rPr>
          <w:rFonts w:ascii="Times New Roman" w:hAnsi="Times New Roman" w:cs="Times New Roman"/>
          <w:sz w:val="24"/>
          <w:szCs w:val="24"/>
        </w:rPr>
        <w:t>(</w:t>
      </w:r>
      <w:r w:rsidR="00541B3B">
        <w:rPr>
          <w:rFonts w:ascii="Times New Roman" w:hAnsi="Times New Roman" w:cs="Times New Roman"/>
          <w:sz w:val="24"/>
          <w:szCs w:val="24"/>
        </w:rPr>
        <w:t>5</w:t>
      </w:r>
      <w:r w:rsidRPr="00D70549">
        <w:rPr>
          <w:rFonts w:ascii="Times New Roman" w:hAnsi="Times New Roman" w:cs="Times New Roman"/>
          <w:sz w:val="24"/>
          <w:szCs w:val="24"/>
        </w:rPr>
        <w:t>)</w:t>
      </w:r>
      <w:r w:rsidRPr="00D70549">
        <w:rPr>
          <w:rFonts w:ascii="Times New Roman" w:hAnsi="Times New Roman" w:cs="Times New Roman"/>
          <w:sz w:val="24"/>
          <w:szCs w:val="24"/>
        </w:rPr>
        <w:tab/>
      </w:r>
      <w:r w:rsidRPr="001352E4">
        <w:rPr>
          <w:rFonts w:ascii="Times New Roman" w:hAnsi="Times New Roman" w:cs="Times New Roman"/>
          <w:sz w:val="24"/>
          <w:szCs w:val="24"/>
        </w:rPr>
        <w:t>Requests for admission will be deemed admitted unless answered</w:t>
      </w:r>
    </w:p>
    <w:p w14:paraId="396CCCC6" w14:textId="0351E77F" w:rsidR="00446C0E" w:rsidRDefault="00446C0E" w:rsidP="00901FFA">
      <w:pPr>
        <w:spacing w:after="0" w:line="240" w:lineRule="auto"/>
        <w:ind w:left="2160"/>
        <w:contextualSpacing/>
        <w:rPr>
          <w:rFonts w:ascii="Times New Roman" w:hAnsi="Times New Roman" w:cs="Times New Roman"/>
          <w:sz w:val="24"/>
          <w:szCs w:val="24"/>
        </w:rPr>
      </w:pPr>
      <w:r w:rsidRPr="001352E4">
        <w:rPr>
          <w:rFonts w:ascii="Times New Roman" w:hAnsi="Times New Roman" w:cs="Times New Roman"/>
          <w:sz w:val="24"/>
          <w:szCs w:val="24"/>
        </w:rPr>
        <w:t>within ten (10) calendar days or objected to within five (5) calendar days of</w:t>
      </w:r>
      <w:r>
        <w:rPr>
          <w:rFonts w:ascii="Times New Roman" w:hAnsi="Times New Roman" w:cs="Times New Roman"/>
          <w:sz w:val="24"/>
          <w:szCs w:val="24"/>
        </w:rPr>
        <w:t xml:space="preserve"> </w:t>
      </w:r>
      <w:r w:rsidRPr="001352E4">
        <w:rPr>
          <w:rFonts w:ascii="Times New Roman" w:hAnsi="Times New Roman" w:cs="Times New Roman"/>
          <w:sz w:val="24"/>
          <w:szCs w:val="24"/>
        </w:rPr>
        <w:t>service</w:t>
      </w:r>
      <w:r>
        <w:rPr>
          <w:rFonts w:ascii="Times New Roman" w:hAnsi="Times New Roman" w:cs="Times New Roman"/>
          <w:sz w:val="24"/>
          <w:szCs w:val="24"/>
        </w:rPr>
        <w:t xml:space="preserve">.   </w:t>
      </w:r>
    </w:p>
    <w:p w14:paraId="1DF88D04" w14:textId="77777777" w:rsidR="00446C0E" w:rsidRDefault="00446C0E" w:rsidP="00446C0E">
      <w:pPr>
        <w:spacing w:after="0" w:line="240" w:lineRule="auto"/>
        <w:ind w:left="2160"/>
        <w:contextualSpacing/>
        <w:rPr>
          <w:rFonts w:ascii="Times New Roman" w:hAnsi="Times New Roman" w:cs="Times New Roman"/>
          <w:sz w:val="24"/>
          <w:szCs w:val="24"/>
        </w:rPr>
      </w:pPr>
    </w:p>
    <w:p w14:paraId="6346980F" w14:textId="701CB50E" w:rsidR="00446C0E" w:rsidRDefault="00446C0E" w:rsidP="00446C0E">
      <w:pPr>
        <w:spacing w:after="0" w:line="240" w:lineRule="auto"/>
        <w:ind w:left="2160"/>
        <w:contextualSpacing/>
        <w:rPr>
          <w:rFonts w:ascii="Times New Roman" w:hAnsi="Times New Roman" w:cs="Times New Roman"/>
          <w:sz w:val="24"/>
          <w:szCs w:val="24"/>
        </w:rPr>
      </w:pPr>
      <w:r>
        <w:rPr>
          <w:rFonts w:ascii="Times New Roman" w:hAnsi="Times New Roman" w:cs="Times New Roman"/>
          <w:sz w:val="24"/>
          <w:szCs w:val="24"/>
        </w:rPr>
        <w:t>(</w:t>
      </w:r>
      <w:r w:rsidR="00541B3B">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Pr="001352E4">
        <w:rPr>
          <w:rFonts w:ascii="Times New Roman" w:hAnsi="Times New Roman" w:cs="Times New Roman"/>
          <w:sz w:val="24"/>
          <w:szCs w:val="24"/>
        </w:rPr>
        <w:t xml:space="preserve">Discovery </w:t>
      </w:r>
      <w:r w:rsidR="00901FFA">
        <w:rPr>
          <w:rFonts w:ascii="Times New Roman" w:hAnsi="Times New Roman" w:cs="Times New Roman"/>
          <w:sz w:val="24"/>
          <w:szCs w:val="24"/>
        </w:rPr>
        <w:t>requests and</w:t>
      </w:r>
      <w:r>
        <w:rPr>
          <w:rFonts w:ascii="Times New Roman" w:hAnsi="Times New Roman" w:cs="Times New Roman"/>
          <w:sz w:val="24"/>
          <w:szCs w:val="24"/>
        </w:rPr>
        <w:t xml:space="preserve"> discovery-related pleadings (such as objections, motions, and answers to same) served after </w:t>
      </w:r>
      <w:r w:rsidR="00EB3B19">
        <w:rPr>
          <w:rFonts w:ascii="Times New Roman" w:hAnsi="Times New Roman" w:cs="Times New Roman"/>
          <w:sz w:val="24"/>
          <w:szCs w:val="24"/>
        </w:rPr>
        <w:t>4</w:t>
      </w:r>
      <w:r>
        <w:rPr>
          <w:rFonts w:ascii="Times New Roman" w:hAnsi="Times New Roman" w:cs="Times New Roman"/>
          <w:sz w:val="24"/>
          <w:szCs w:val="24"/>
        </w:rPr>
        <w:t>:</w:t>
      </w:r>
      <w:r w:rsidR="00EB3B19">
        <w:rPr>
          <w:rFonts w:ascii="Times New Roman" w:hAnsi="Times New Roman" w:cs="Times New Roman"/>
          <w:sz w:val="24"/>
          <w:szCs w:val="24"/>
        </w:rPr>
        <w:t>3</w:t>
      </w:r>
      <w:r>
        <w:rPr>
          <w:rFonts w:ascii="Times New Roman" w:hAnsi="Times New Roman" w:cs="Times New Roman"/>
          <w:sz w:val="24"/>
          <w:szCs w:val="24"/>
        </w:rPr>
        <w:t>0 p.m.</w:t>
      </w:r>
      <w:r w:rsidR="00EB3B19">
        <w:rPr>
          <w:rFonts w:ascii="Times New Roman" w:hAnsi="Times New Roman" w:cs="Times New Roman"/>
          <w:sz w:val="24"/>
          <w:szCs w:val="24"/>
        </w:rPr>
        <w:t xml:space="preserve"> Monday through Thursday</w:t>
      </w:r>
      <w:r w:rsidR="00702D5D">
        <w:rPr>
          <w:rFonts w:ascii="Times New Roman" w:hAnsi="Times New Roman" w:cs="Times New Roman"/>
          <w:sz w:val="24"/>
          <w:szCs w:val="24"/>
        </w:rPr>
        <w:t>,</w:t>
      </w:r>
      <w:r w:rsidR="00EB3B19">
        <w:rPr>
          <w:rFonts w:ascii="Times New Roman" w:hAnsi="Times New Roman" w:cs="Times New Roman"/>
          <w:sz w:val="24"/>
          <w:szCs w:val="24"/>
        </w:rPr>
        <w:t xml:space="preserve"> or after 12:00 p.m.</w:t>
      </w:r>
      <w:r w:rsidRPr="001352E4">
        <w:rPr>
          <w:rFonts w:ascii="Times New Roman" w:hAnsi="Times New Roman" w:cs="Times New Roman"/>
          <w:sz w:val="24"/>
          <w:szCs w:val="24"/>
        </w:rPr>
        <w:t xml:space="preserve"> on a</w:t>
      </w:r>
      <w:r>
        <w:rPr>
          <w:rFonts w:ascii="Times New Roman" w:hAnsi="Times New Roman" w:cs="Times New Roman"/>
          <w:sz w:val="24"/>
          <w:szCs w:val="24"/>
        </w:rPr>
        <w:t xml:space="preserve"> </w:t>
      </w:r>
      <w:r w:rsidRPr="001352E4">
        <w:rPr>
          <w:rFonts w:ascii="Times New Roman" w:hAnsi="Times New Roman" w:cs="Times New Roman"/>
          <w:sz w:val="24"/>
          <w:szCs w:val="24"/>
        </w:rPr>
        <w:t xml:space="preserve">Friday </w:t>
      </w:r>
      <w:r>
        <w:rPr>
          <w:rFonts w:ascii="Times New Roman" w:hAnsi="Times New Roman" w:cs="Times New Roman"/>
          <w:sz w:val="24"/>
          <w:szCs w:val="24"/>
        </w:rPr>
        <w:t xml:space="preserve">or </w:t>
      </w:r>
      <w:r w:rsidR="00BA0775">
        <w:rPr>
          <w:rFonts w:ascii="Times New Roman" w:hAnsi="Times New Roman" w:cs="Times New Roman"/>
          <w:sz w:val="24"/>
          <w:szCs w:val="24"/>
        </w:rPr>
        <w:t>the day</w:t>
      </w:r>
      <w:r>
        <w:rPr>
          <w:rFonts w:ascii="Times New Roman" w:hAnsi="Times New Roman" w:cs="Times New Roman"/>
          <w:sz w:val="24"/>
          <w:szCs w:val="24"/>
        </w:rPr>
        <w:t xml:space="preserve"> preceding a holiday</w:t>
      </w:r>
      <w:r w:rsidR="00702D5D">
        <w:rPr>
          <w:rFonts w:ascii="Times New Roman" w:hAnsi="Times New Roman" w:cs="Times New Roman"/>
          <w:sz w:val="24"/>
          <w:szCs w:val="24"/>
        </w:rPr>
        <w:t>,</w:t>
      </w:r>
      <w:r>
        <w:rPr>
          <w:rFonts w:ascii="Times New Roman" w:hAnsi="Times New Roman" w:cs="Times New Roman"/>
          <w:sz w:val="24"/>
          <w:szCs w:val="24"/>
        </w:rPr>
        <w:t xml:space="preserve"> </w:t>
      </w:r>
      <w:r w:rsidR="00BA0775">
        <w:rPr>
          <w:rFonts w:ascii="Times New Roman" w:hAnsi="Times New Roman" w:cs="Times New Roman"/>
          <w:sz w:val="24"/>
          <w:szCs w:val="24"/>
        </w:rPr>
        <w:t>sha</w:t>
      </w:r>
      <w:r>
        <w:rPr>
          <w:rFonts w:ascii="Times New Roman" w:hAnsi="Times New Roman" w:cs="Times New Roman"/>
          <w:sz w:val="24"/>
          <w:szCs w:val="24"/>
        </w:rPr>
        <w:t xml:space="preserve">ll be deemed to have been served on the next business day.  </w:t>
      </w:r>
    </w:p>
    <w:p w14:paraId="0C4739A7" w14:textId="77777777" w:rsidR="00BA0775" w:rsidRDefault="00BA0775" w:rsidP="00446C0E">
      <w:pPr>
        <w:spacing w:after="0" w:line="240" w:lineRule="auto"/>
        <w:ind w:left="2160"/>
        <w:contextualSpacing/>
        <w:rPr>
          <w:rFonts w:ascii="Times New Roman" w:hAnsi="Times New Roman" w:cs="Times New Roman"/>
          <w:sz w:val="24"/>
          <w:szCs w:val="24"/>
        </w:rPr>
      </w:pPr>
    </w:p>
    <w:p w14:paraId="4FD701F6" w14:textId="2DDE1F88" w:rsidR="00BA0775" w:rsidRPr="00D70549" w:rsidRDefault="00BA0775" w:rsidP="00446C0E">
      <w:pPr>
        <w:spacing w:after="0" w:line="240" w:lineRule="auto"/>
        <w:ind w:left="2160"/>
        <w:contextualSpacing/>
        <w:rPr>
          <w:rFonts w:ascii="Times New Roman" w:hAnsi="Times New Roman" w:cs="Times New Roman"/>
          <w:sz w:val="24"/>
          <w:szCs w:val="24"/>
        </w:rPr>
      </w:pPr>
      <w:r>
        <w:rPr>
          <w:rFonts w:ascii="Times New Roman" w:hAnsi="Times New Roman" w:cs="Times New Roman"/>
          <w:sz w:val="24"/>
          <w:szCs w:val="24"/>
        </w:rPr>
        <w:t>(</w:t>
      </w:r>
      <w:r w:rsidR="00541B3B">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On the Record data requests will be provided within five (5) calendar days.</w:t>
      </w:r>
    </w:p>
    <w:p w14:paraId="5F58680C" w14:textId="26446DD6" w:rsidR="00446C0E" w:rsidRPr="009649FC" w:rsidRDefault="00446C0E" w:rsidP="00446C0E">
      <w:pPr>
        <w:spacing w:after="0" w:line="360" w:lineRule="auto"/>
        <w:ind w:left="1440"/>
        <w:rPr>
          <w:rFonts w:ascii="Times New Roman" w:hAnsi="Times New Roman" w:cs="Times New Roman"/>
          <w:sz w:val="24"/>
          <w:szCs w:val="24"/>
          <w:u w:val="single"/>
        </w:rPr>
      </w:pPr>
    </w:p>
    <w:p w14:paraId="51B51AA3" w14:textId="77777777" w:rsidR="009649FC" w:rsidRPr="009649FC" w:rsidRDefault="009649FC" w:rsidP="009649FC">
      <w:pPr>
        <w:pStyle w:val="ListParagraph"/>
        <w:rPr>
          <w:rFonts w:ascii="Times New Roman" w:eastAsia="Times New Roman" w:hAnsi="Times New Roman" w:cs="Times New Roman"/>
          <w:sz w:val="24"/>
          <w:szCs w:val="24"/>
          <w:u w:val="single"/>
        </w:rPr>
      </w:pPr>
    </w:p>
    <w:p w14:paraId="2BCBAD5E" w14:textId="438204E7" w:rsidR="009649FC" w:rsidRPr="009649FC" w:rsidRDefault="009649FC" w:rsidP="009649FC">
      <w:pPr>
        <w:pStyle w:val="ListParagraph"/>
        <w:numPr>
          <w:ilvl w:val="0"/>
          <w:numId w:val="1"/>
        </w:numPr>
        <w:spacing w:after="0" w:line="360" w:lineRule="auto"/>
        <w:ind w:left="0" w:firstLine="1440"/>
        <w:rPr>
          <w:rFonts w:ascii="Times New Roman" w:eastAsia="Times New Roman" w:hAnsi="Times New Roman" w:cs="Times New Roman"/>
          <w:sz w:val="24"/>
          <w:szCs w:val="24"/>
        </w:rPr>
      </w:pPr>
      <w:r w:rsidRPr="009649FC">
        <w:rPr>
          <w:rFonts w:ascii="Times New Roman" w:hAnsi="Times New Roman" w:cs="Times New Roman"/>
          <w:sz w:val="24"/>
          <w:szCs w:val="24"/>
        </w:rPr>
        <w:t>That it is the Commission’s policy to encourage settlements.  52 Pa. Code §5.231(a).  The Parties are commended for their attempt to resolve this matter in lieu of costly litigation.  If a settlement is reached, a joint settlement petition executed by representatives of all parties to be bound thereby, together with statements in support of settlement by all signatory parties, must be filed with the Secretary for the Commission and served on the Presiding Officer.</w:t>
      </w:r>
    </w:p>
    <w:p w14:paraId="3FC6B3EF" w14:textId="77777777" w:rsidR="009649FC" w:rsidRPr="009649FC" w:rsidRDefault="009649FC" w:rsidP="009649FC">
      <w:pPr>
        <w:pStyle w:val="ListParagraph"/>
        <w:rPr>
          <w:rFonts w:ascii="Times New Roman" w:eastAsia="Times New Roman" w:hAnsi="Times New Roman" w:cs="Times New Roman"/>
          <w:sz w:val="24"/>
          <w:szCs w:val="24"/>
        </w:rPr>
      </w:pPr>
    </w:p>
    <w:p w14:paraId="3C0FC990" w14:textId="77777777" w:rsidR="009649FC" w:rsidRPr="009649FC" w:rsidRDefault="009649FC" w:rsidP="009649FC">
      <w:pPr>
        <w:spacing w:line="360" w:lineRule="auto"/>
        <w:rPr>
          <w:rFonts w:ascii="Times New Roman" w:hAnsi="Times New Roman" w:cs="Times New Roman"/>
          <w:sz w:val="24"/>
          <w:szCs w:val="24"/>
          <w:u w:val="single"/>
        </w:rPr>
      </w:pPr>
    </w:p>
    <w:p w14:paraId="32E03E9F" w14:textId="0432492A" w:rsidR="009649FC" w:rsidRPr="009649FC" w:rsidRDefault="009649FC" w:rsidP="009649FC">
      <w:pPr>
        <w:rPr>
          <w:rFonts w:ascii="Times New Roman" w:hAnsi="Times New Roman" w:cs="Times New Roman"/>
          <w:sz w:val="24"/>
          <w:szCs w:val="24"/>
          <w:u w:val="single"/>
        </w:rPr>
      </w:pPr>
      <w:r w:rsidRPr="009649FC">
        <w:rPr>
          <w:rFonts w:ascii="Times New Roman" w:hAnsi="Times New Roman" w:cs="Times New Roman"/>
          <w:sz w:val="24"/>
          <w:szCs w:val="24"/>
        </w:rPr>
        <w:t xml:space="preserve">Date:  </w:t>
      </w:r>
      <w:r>
        <w:rPr>
          <w:rFonts w:ascii="Times New Roman" w:hAnsi="Times New Roman" w:cs="Times New Roman"/>
          <w:sz w:val="24"/>
          <w:szCs w:val="24"/>
          <w:u w:val="single"/>
        </w:rPr>
        <w:t>February 8</w:t>
      </w:r>
      <w:r w:rsidRPr="009649FC">
        <w:rPr>
          <w:rFonts w:ascii="Times New Roman" w:hAnsi="Times New Roman" w:cs="Times New Roman"/>
          <w:sz w:val="24"/>
          <w:szCs w:val="24"/>
          <w:u w:val="single"/>
        </w:rPr>
        <w:t>, 202</w:t>
      </w:r>
      <w:r>
        <w:rPr>
          <w:rFonts w:ascii="Times New Roman" w:hAnsi="Times New Roman" w:cs="Times New Roman"/>
          <w:sz w:val="24"/>
          <w:szCs w:val="24"/>
          <w:u w:val="single"/>
        </w:rPr>
        <w:t>4</w:t>
      </w:r>
      <w:r w:rsidRPr="009649FC">
        <w:rPr>
          <w:rFonts w:ascii="Times New Roman" w:hAnsi="Times New Roman" w:cs="Times New Roman"/>
          <w:sz w:val="24"/>
          <w:szCs w:val="24"/>
        </w:rPr>
        <w:tab/>
      </w:r>
      <w:r w:rsidRPr="009649FC">
        <w:rPr>
          <w:rFonts w:ascii="Times New Roman" w:hAnsi="Times New Roman" w:cs="Times New Roman"/>
          <w:sz w:val="24"/>
          <w:szCs w:val="24"/>
        </w:rPr>
        <w:tab/>
      </w:r>
      <w:r w:rsidRPr="009649FC">
        <w:rPr>
          <w:rFonts w:ascii="Times New Roman" w:hAnsi="Times New Roman" w:cs="Times New Roman"/>
          <w:sz w:val="24"/>
          <w:szCs w:val="24"/>
        </w:rPr>
        <w:tab/>
      </w:r>
      <w:r w:rsidRPr="009649FC">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t>/s/</w:t>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A4654C4" w14:textId="15BBD072" w:rsidR="009649FC" w:rsidRDefault="009649FC" w:rsidP="009649FC">
      <w:pPr>
        <w:rPr>
          <w:rFonts w:ascii="Times New Roman" w:hAnsi="Times New Roman" w:cs="Times New Roman"/>
          <w:sz w:val="24"/>
          <w:szCs w:val="24"/>
        </w:rPr>
      </w:pPr>
      <w:r w:rsidRPr="009649FC">
        <w:rPr>
          <w:rFonts w:ascii="Times New Roman" w:hAnsi="Times New Roman" w:cs="Times New Roman"/>
          <w:sz w:val="24"/>
          <w:szCs w:val="24"/>
        </w:rPr>
        <w:tab/>
      </w:r>
      <w:r w:rsidRPr="009649FC">
        <w:rPr>
          <w:rFonts w:ascii="Times New Roman" w:hAnsi="Times New Roman" w:cs="Times New Roman"/>
          <w:sz w:val="24"/>
          <w:szCs w:val="24"/>
        </w:rPr>
        <w:tab/>
      </w:r>
      <w:r w:rsidRPr="009649FC">
        <w:rPr>
          <w:rFonts w:ascii="Times New Roman" w:hAnsi="Times New Roman" w:cs="Times New Roman"/>
          <w:sz w:val="24"/>
          <w:szCs w:val="24"/>
        </w:rPr>
        <w:tab/>
      </w:r>
      <w:r w:rsidRPr="009649FC">
        <w:rPr>
          <w:rFonts w:ascii="Times New Roman" w:hAnsi="Times New Roman" w:cs="Times New Roman"/>
          <w:sz w:val="24"/>
          <w:szCs w:val="24"/>
        </w:rPr>
        <w:tab/>
      </w:r>
      <w:r w:rsidRPr="009649FC">
        <w:rPr>
          <w:rFonts w:ascii="Times New Roman" w:hAnsi="Times New Roman" w:cs="Times New Roman"/>
          <w:sz w:val="24"/>
          <w:szCs w:val="24"/>
        </w:rPr>
        <w:tab/>
      </w:r>
      <w:r w:rsidRPr="009649FC">
        <w:rPr>
          <w:rFonts w:ascii="Times New Roman" w:hAnsi="Times New Roman" w:cs="Times New Roman"/>
          <w:sz w:val="24"/>
          <w:szCs w:val="24"/>
        </w:rPr>
        <w:tab/>
      </w:r>
      <w:r w:rsidRPr="009649FC">
        <w:rPr>
          <w:rFonts w:ascii="Times New Roman" w:hAnsi="Times New Roman" w:cs="Times New Roman"/>
          <w:sz w:val="24"/>
          <w:szCs w:val="24"/>
        </w:rPr>
        <w:tab/>
        <w:t>Charece Z. Collins</w:t>
      </w:r>
      <w:r w:rsidRPr="009649FC">
        <w:rPr>
          <w:rFonts w:ascii="Times New Roman" w:hAnsi="Times New Roman" w:cs="Times New Roman"/>
          <w:sz w:val="24"/>
          <w:szCs w:val="24"/>
        </w:rPr>
        <w:tab/>
      </w:r>
      <w:r w:rsidRPr="009649FC">
        <w:rPr>
          <w:rFonts w:ascii="Times New Roman" w:hAnsi="Times New Roman" w:cs="Times New Roman"/>
          <w:sz w:val="24"/>
          <w:szCs w:val="24"/>
        </w:rPr>
        <w:tab/>
      </w:r>
      <w:r w:rsidRPr="009649FC">
        <w:rPr>
          <w:rFonts w:ascii="Times New Roman" w:hAnsi="Times New Roman" w:cs="Times New Roman"/>
          <w:sz w:val="24"/>
          <w:szCs w:val="24"/>
        </w:rPr>
        <w:tab/>
      </w:r>
      <w:r w:rsidRPr="009649FC">
        <w:rPr>
          <w:rFonts w:ascii="Times New Roman" w:hAnsi="Times New Roman" w:cs="Times New Roman"/>
          <w:sz w:val="24"/>
          <w:szCs w:val="24"/>
        </w:rPr>
        <w:tab/>
      </w:r>
      <w:r w:rsidRPr="009649FC">
        <w:rPr>
          <w:rFonts w:ascii="Times New Roman" w:hAnsi="Times New Roman" w:cs="Times New Roman"/>
          <w:sz w:val="24"/>
          <w:szCs w:val="24"/>
        </w:rPr>
        <w:tab/>
      </w:r>
      <w:r w:rsidRPr="009649FC">
        <w:rPr>
          <w:rFonts w:ascii="Times New Roman" w:hAnsi="Times New Roman" w:cs="Times New Roman"/>
          <w:sz w:val="24"/>
          <w:szCs w:val="24"/>
        </w:rPr>
        <w:tab/>
      </w:r>
      <w:r w:rsidRPr="009649F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649FC">
        <w:rPr>
          <w:rFonts w:ascii="Times New Roman" w:hAnsi="Times New Roman" w:cs="Times New Roman"/>
          <w:sz w:val="24"/>
          <w:szCs w:val="24"/>
        </w:rPr>
        <w:t>Administrative Law Judge</w:t>
      </w:r>
      <w:r w:rsidRPr="009649FC">
        <w:rPr>
          <w:rFonts w:ascii="Times New Roman" w:hAnsi="Times New Roman" w:cs="Times New Roman"/>
          <w:sz w:val="24"/>
          <w:szCs w:val="24"/>
        </w:rPr>
        <w:tab/>
        <w:t xml:space="preserve"> </w:t>
      </w:r>
    </w:p>
    <w:p w14:paraId="3F8FD460" w14:textId="77777777" w:rsidR="005D16E0" w:rsidRDefault="005D16E0" w:rsidP="009649FC">
      <w:pPr>
        <w:rPr>
          <w:rFonts w:ascii="Times New Roman" w:hAnsi="Times New Roman" w:cs="Times New Roman"/>
          <w:sz w:val="24"/>
          <w:szCs w:val="24"/>
        </w:rPr>
        <w:sectPr w:rsidR="005D16E0" w:rsidSect="005D16E0">
          <w:footerReference w:type="default" r:id="rId18"/>
          <w:pgSz w:w="12240" w:h="15840"/>
          <w:pgMar w:top="1440" w:right="1440" w:bottom="1440" w:left="1440" w:header="720" w:footer="720" w:gutter="0"/>
          <w:cols w:space="720"/>
          <w:titlePg/>
          <w:docGrid w:linePitch="360"/>
        </w:sectPr>
      </w:pPr>
    </w:p>
    <w:p w14:paraId="79AB8731" w14:textId="77777777" w:rsidR="005D16E0" w:rsidRPr="005D16E0" w:rsidRDefault="005D16E0" w:rsidP="005D16E0">
      <w:pPr>
        <w:spacing w:after="0"/>
        <w:rPr>
          <w:rFonts w:ascii="Microsoft Sans Serif" w:eastAsia="Microsoft Sans Serif" w:hAnsi="Microsoft Sans Serif" w:cs="Microsoft Sans Serif"/>
          <w:b/>
          <w:sz w:val="24"/>
          <w:szCs w:val="24"/>
          <w:u w:val="single"/>
        </w:rPr>
        <w:sectPr w:rsidR="005D16E0" w:rsidRPr="005D16E0" w:rsidSect="005D16E0">
          <w:footerReference w:type="default" r:id="rId19"/>
          <w:pgSz w:w="12240" w:h="15840"/>
          <w:pgMar w:top="1440" w:right="1440" w:bottom="1440" w:left="1440" w:header="720" w:footer="720" w:gutter="0"/>
          <w:cols w:space="720"/>
          <w:docGrid w:linePitch="360"/>
        </w:sectPr>
      </w:pPr>
      <w:r w:rsidRPr="005D16E0">
        <w:rPr>
          <w:rFonts w:ascii="Microsoft Sans Serif" w:eastAsia="Microsoft Sans Serif" w:hAnsi="Microsoft Sans Serif" w:cs="Microsoft Sans Serif"/>
          <w:b/>
          <w:sz w:val="24"/>
          <w:szCs w:val="24"/>
          <w:u w:val="single"/>
        </w:rPr>
        <w:lastRenderedPageBreak/>
        <w:t xml:space="preserve">P-2023-3044459 -PETITION OF AQUA PENNSYLVANIA, INC FOR APPROVAL OF A LEAD SERVICE LINE REPLACEMENT PROGRAM  </w:t>
      </w:r>
      <w:r w:rsidRPr="005D16E0">
        <w:rPr>
          <w:rFonts w:ascii="Microsoft Sans Serif" w:eastAsia="Microsoft Sans Serif" w:hAnsi="Microsoft Sans Serif" w:cs="Microsoft Sans Serif"/>
          <w:b/>
          <w:sz w:val="24"/>
          <w:szCs w:val="24"/>
          <w:u w:val="single"/>
        </w:rPr>
        <w:cr/>
      </w:r>
      <w:r w:rsidRPr="005D16E0">
        <w:rPr>
          <w:rFonts w:ascii="Microsoft Sans Serif" w:eastAsia="Microsoft Sans Serif" w:hAnsi="Microsoft Sans Serif" w:cs="Microsoft Sans Serif"/>
          <w:b/>
          <w:sz w:val="24"/>
          <w:szCs w:val="24"/>
          <w:u w:val="single"/>
        </w:rPr>
        <w:cr/>
      </w:r>
    </w:p>
    <w:p w14:paraId="446E50F2" w14:textId="77777777" w:rsidR="005D16E0" w:rsidRPr="005D16E0" w:rsidRDefault="005D16E0" w:rsidP="005D16E0">
      <w:pPr>
        <w:spacing w:after="0"/>
        <w:rPr>
          <w:rFonts w:ascii="Microsoft Sans Serif" w:eastAsia="Microsoft Sans Serif" w:hAnsi="Microsoft Sans Serif" w:cs="Microsoft Sans Serif"/>
          <w:sz w:val="24"/>
          <w:szCs w:val="24"/>
        </w:rPr>
      </w:pPr>
      <w:r w:rsidRPr="005D16E0">
        <w:rPr>
          <w:rFonts w:ascii="Microsoft Sans Serif" w:eastAsia="Microsoft Sans Serif" w:hAnsi="Microsoft Sans Serif" w:cs="Microsoft Sans Serif"/>
          <w:sz w:val="24"/>
          <w:szCs w:val="24"/>
        </w:rPr>
        <w:t>MICHAEL W HASSELL ESQUIRE</w:t>
      </w:r>
      <w:r w:rsidRPr="005D16E0">
        <w:rPr>
          <w:rFonts w:ascii="Microsoft Sans Serif" w:eastAsia="Microsoft Sans Serif" w:hAnsi="Microsoft Sans Serif" w:cs="Microsoft Sans Serif"/>
          <w:sz w:val="24"/>
          <w:szCs w:val="24"/>
        </w:rPr>
        <w:cr/>
        <w:t>MEGAN E RULLI ESQUIRE</w:t>
      </w:r>
    </w:p>
    <w:p w14:paraId="57242E5A" w14:textId="77777777" w:rsidR="005D16E0" w:rsidRPr="005D16E0" w:rsidRDefault="005D16E0" w:rsidP="005D16E0">
      <w:pPr>
        <w:spacing w:after="0"/>
        <w:rPr>
          <w:rFonts w:ascii="Microsoft Sans Serif" w:eastAsia="Microsoft Sans Serif" w:hAnsi="Microsoft Sans Serif" w:cs="Microsoft Sans Serif"/>
          <w:sz w:val="24"/>
          <w:szCs w:val="24"/>
        </w:rPr>
      </w:pPr>
      <w:r w:rsidRPr="005D16E0">
        <w:rPr>
          <w:rFonts w:ascii="Microsoft Sans Serif" w:eastAsia="Microsoft Sans Serif" w:hAnsi="Microsoft Sans Serif" w:cs="Microsoft Sans Serif"/>
          <w:sz w:val="24"/>
          <w:szCs w:val="24"/>
        </w:rPr>
        <w:t>DEVIN T RYAN ESQUIRE</w:t>
      </w:r>
      <w:r w:rsidRPr="005D16E0">
        <w:rPr>
          <w:rFonts w:ascii="Microsoft Sans Serif" w:eastAsia="Microsoft Sans Serif" w:hAnsi="Microsoft Sans Serif" w:cs="Microsoft Sans Serif"/>
          <w:sz w:val="24"/>
          <w:szCs w:val="24"/>
        </w:rPr>
        <w:cr/>
        <w:t xml:space="preserve">GARRETT P LENT ESQUIRE </w:t>
      </w:r>
    </w:p>
    <w:p w14:paraId="221315C1" w14:textId="77777777" w:rsidR="005D16E0" w:rsidRPr="005D16E0" w:rsidRDefault="005D16E0" w:rsidP="005D16E0">
      <w:pPr>
        <w:spacing w:after="0"/>
        <w:rPr>
          <w:rFonts w:ascii="Microsoft Sans Serif" w:eastAsia="Microsoft Sans Serif" w:hAnsi="Microsoft Sans Serif" w:cs="Microsoft Sans Serif"/>
          <w:sz w:val="24"/>
          <w:szCs w:val="24"/>
        </w:rPr>
      </w:pPr>
      <w:r w:rsidRPr="005D16E0">
        <w:rPr>
          <w:rFonts w:ascii="Microsoft Sans Serif" w:eastAsia="Microsoft Sans Serif" w:hAnsi="Microsoft Sans Serif" w:cs="Microsoft Sans Serif"/>
          <w:sz w:val="24"/>
          <w:szCs w:val="24"/>
        </w:rPr>
        <w:t>POST &amp; SCHELL PC</w:t>
      </w:r>
      <w:r w:rsidRPr="005D16E0">
        <w:rPr>
          <w:rFonts w:ascii="Microsoft Sans Serif" w:eastAsia="Microsoft Sans Serif" w:hAnsi="Microsoft Sans Serif" w:cs="Microsoft Sans Serif"/>
          <w:sz w:val="24"/>
          <w:szCs w:val="24"/>
        </w:rPr>
        <w:cr/>
        <w:t xml:space="preserve">17 NORTH SECOND STREET </w:t>
      </w:r>
    </w:p>
    <w:p w14:paraId="51364589" w14:textId="77777777" w:rsidR="005D16E0" w:rsidRPr="005D16E0" w:rsidRDefault="005D16E0" w:rsidP="005D16E0">
      <w:pPr>
        <w:spacing w:after="0"/>
        <w:rPr>
          <w:rFonts w:ascii="Microsoft Sans Serif" w:eastAsia="Microsoft Sans Serif" w:hAnsi="Microsoft Sans Serif" w:cs="Microsoft Sans Serif"/>
          <w:sz w:val="24"/>
          <w:szCs w:val="24"/>
        </w:rPr>
      </w:pPr>
      <w:r w:rsidRPr="005D16E0">
        <w:rPr>
          <w:rFonts w:ascii="Microsoft Sans Serif" w:eastAsia="Microsoft Sans Serif" w:hAnsi="Microsoft Sans Serif" w:cs="Microsoft Sans Serif"/>
          <w:sz w:val="24"/>
          <w:szCs w:val="24"/>
        </w:rPr>
        <w:t>12TH FLOOR</w:t>
      </w:r>
      <w:r w:rsidRPr="005D16E0">
        <w:rPr>
          <w:rFonts w:ascii="Microsoft Sans Serif" w:eastAsia="Microsoft Sans Serif" w:hAnsi="Microsoft Sans Serif" w:cs="Microsoft Sans Serif"/>
          <w:sz w:val="24"/>
          <w:szCs w:val="24"/>
        </w:rPr>
        <w:cr/>
        <w:t>HARRISBURG PA  17101-1601</w:t>
      </w:r>
      <w:r w:rsidRPr="005D16E0">
        <w:rPr>
          <w:rFonts w:ascii="Microsoft Sans Serif" w:eastAsia="Microsoft Sans Serif" w:hAnsi="Microsoft Sans Serif" w:cs="Microsoft Sans Serif"/>
          <w:sz w:val="24"/>
          <w:szCs w:val="24"/>
        </w:rPr>
        <w:cr/>
      </w:r>
      <w:r w:rsidRPr="005D16E0">
        <w:rPr>
          <w:rFonts w:ascii="Microsoft Sans Serif" w:eastAsia="Microsoft Sans Serif" w:hAnsi="Microsoft Sans Serif" w:cs="Microsoft Sans Serif"/>
          <w:b/>
          <w:bCs/>
          <w:sz w:val="24"/>
          <w:szCs w:val="24"/>
        </w:rPr>
        <w:t>717.612.6029</w:t>
      </w:r>
      <w:r w:rsidRPr="005D16E0">
        <w:rPr>
          <w:rFonts w:ascii="Microsoft Sans Serif" w:eastAsia="Microsoft Sans Serif" w:hAnsi="Microsoft Sans Serif" w:cs="Microsoft Sans Serif"/>
          <w:sz w:val="24"/>
          <w:szCs w:val="24"/>
        </w:rPr>
        <w:cr/>
      </w:r>
      <w:r w:rsidRPr="005D16E0">
        <w:rPr>
          <w:rFonts w:ascii="Microsoft Sans Serif" w:eastAsia="Microsoft Sans Serif" w:hAnsi="Microsoft Sans Serif" w:cs="Microsoft Sans Serif"/>
          <w:b/>
          <w:bCs/>
          <w:sz w:val="24"/>
          <w:szCs w:val="24"/>
        </w:rPr>
        <w:t>717.612.6032</w:t>
      </w:r>
      <w:r w:rsidRPr="005D16E0">
        <w:rPr>
          <w:rFonts w:ascii="Microsoft Sans Serif" w:eastAsia="Microsoft Sans Serif" w:hAnsi="Microsoft Sans Serif" w:cs="Microsoft Sans Serif"/>
          <w:b/>
          <w:bCs/>
          <w:sz w:val="24"/>
          <w:szCs w:val="24"/>
        </w:rPr>
        <w:cr/>
        <w:t>717.731.1970</w:t>
      </w:r>
      <w:r w:rsidRPr="005D16E0">
        <w:rPr>
          <w:rFonts w:ascii="Microsoft Sans Serif" w:eastAsia="Microsoft Sans Serif" w:hAnsi="Microsoft Sans Serif" w:cs="Microsoft Sans Serif"/>
          <w:sz w:val="24"/>
          <w:szCs w:val="24"/>
        </w:rPr>
        <w:cr/>
      </w:r>
      <w:hyperlink r:id="rId20" w:history="1">
        <w:r w:rsidRPr="005D16E0">
          <w:rPr>
            <w:rStyle w:val="Hyperlink"/>
            <w:rFonts w:ascii="Microsoft Sans Serif" w:eastAsia="Microsoft Sans Serif" w:hAnsi="Microsoft Sans Serif" w:cs="Microsoft Sans Serif"/>
            <w:sz w:val="24"/>
            <w:szCs w:val="24"/>
          </w:rPr>
          <w:t>mhassell@postschell.com</w:t>
        </w:r>
      </w:hyperlink>
      <w:r w:rsidRPr="005D16E0">
        <w:rPr>
          <w:rFonts w:ascii="Microsoft Sans Serif" w:eastAsia="Microsoft Sans Serif" w:hAnsi="Microsoft Sans Serif" w:cs="Microsoft Sans Serif"/>
          <w:sz w:val="24"/>
          <w:szCs w:val="24"/>
        </w:rPr>
        <w:t xml:space="preserve"> </w:t>
      </w:r>
      <w:r w:rsidRPr="005D16E0">
        <w:rPr>
          <w:rFonts w:ascii="Microsoft Sans Serif" w:eastAsia="Microsoft Sans Serif" w:hAnsi="Microsoft Sans Serif" w:cs="Microsoft Sans Serif"/>
          <w:sz w:val="24"/>
          <w:szCs w:val="24"/>
        </w:rPr>
        <w:cr/>
      </w:r>
      <w:hyperlink r:id="rId21" w:history="1">
        <w:r w:rsidRPr="005D16E0">
          <w:rPr>
            <w:rStyle w:val="Hyperlink"/>
            <w:rFonts w:ascii="Microsoft Sans Serif" w:eastAsia="Microsoft Sans Serif" w:hAnsi="Microsoft Sans Serif" w:cs="Microsoft Sans Serif"/>
            <w:sz w:val="24"/>
            <w:szCs w:val="24"/>
          </w:rPr>
          <w:t>mrulli@postschell.com</w:t>
        </w:r>
      </w:hyperlink>
      <w:r w:rsidRPr="005D16E0">
        <w:rPr>
          <w:rFonts w:ascii="Microsoft Sans Serif" w:eastAsia="Microsoft Sans Serif" w:hAnsi="Microsoft Sans Serif" w:cs="Microsoft Sans Serif"/>
          <w:sz w:val="24"/>
          <w:szCs w:val="24"/>
        </w:rPr>
        <w:t xml:space="preserve">  </w:t>
      </w:r>
      <w:r w:rsidRPr="005D16E0">
        <w:rPr>
          <w:rFonts w:ascii="Microsoft Sans Serif" w:eastAsia="Microsoft Sans Serif" w:hAnsi="Microsoft Sans Serif" w:cs="Microsoft Sans Serif"/>
          <w:sz w:val="24"/>
          <w:szCs w:val="24"/>
        </w:rPr>
        <w:cr/>
      </w:r>
      <w:hyperlink r:id="rId22" w:history="1">
        <w:r w:rsidRPr="005D16E0">
          <w:rPr>
            <w:rStyle w:val="Hyperlink"/>
            <w:rFonts w:ascii="Microsoft Sans Serif" w:eastAsia="Microsoft Sans Serif" w:hAnsi="Microsoft Sans Serif" w:cs="Microsoft Sans Serif"/>
            <w:sz w:val="24"/>
            <w:szCs w:val="24"/>
          </w:rPr>
          <w:t>dryan@postschell.com</w:t>
        </w:r>
      </w:hyperlink>
      <w:r w:rsidRPr="005D16E0">
        <w:rPr>
          <w:rFonts w:ascii="Microsoft Sans Serif" w:eastAsia="Microsoft Sans Serif" w:hAnsi="Microsoft Sans Serif" w:cs="Microsoft Sans Serif"/>
          <w:sz w:val="24"/>
          <w:szCs w:val="24"/>
        </w:rPr>
        <w:t xml:space="preserve"> </w:t>
      </w:r>
      <w:r w:rsidRPr="005D16E0">
        <w:rPr>
          <w:rFonts w:ascii="Microsoft Sans Serif" w:eastAsia="Microsoft Sans Serif" w:hAnsi="Microsoft Sans Serif" w:cs="Microsoft Sans Serif"/>
          <w:sz w:val="24"/>
          <w:szCs w:val="24"/>
        </w:rPr>
        <w:cr/>
      </w:r>
      <w:hyperlink r:id="rId23" w:history="1">
        <w:r w:rsidRPr="005D16E0">
          <w:rPr>
            <w:rStyle w:val="Hyperlink"/>
            <w:rFonts w:ascii="Microsoft Sans Serif" w:eastAsia="Microsoft Sans Serif" w:hAnsi="Microsoft Sans Serif" w:cs="Microsoft Sans Serif"/>
            <w:sz w:val="24"/>
            <w:szCs w:val="24"/>
          </w:rPr>
          <w:t>glent@postschell.com</w:t>
        </w:r>
      </w:hyperlink>
      <w:r w:rsidRPr="005D16E0">
        <w:rPr>
          <w:rFonts w:ascii="Microsoft Sans Serif" w:eastAsia="Microsoft Sans Serif" w:hAnsi="Microsoft Sans Serif" w:cs="Microsoft Sans Serif"/>
          <w:sz w:val="24"/>
          <w:szCs w:val="24"/>
        </w:rPr>
        <w:t xml:space="preserve"> </w:t>
      </w:r>
      <w:r w:rsidRPr="005D16E0">
        <w:rPr>
          <w:rFonts w:ascii="Microsoft Sans Serif" w:eastAsia="Microsoft Sans Serif" w:hAnsi="Microsoft Sans Serif" w:cs="Microsoft Sans Serif"/>
          <w:sz w:val="24"/>
          <w:szCs w:val="24"/>
        </w:rPr>
        <w:cr/>
        <w:t xml:space="preserve">Accepts </w:t>
      </w:r>
      <w:proofErr w:type="gramStart"/>
      <w:r w:rsidRPr="005D16E0">
        <w:rPr>
          <w:rFonts w:ascii="Microsoft Sans Serif" w:eastAsia="Microsoft Sans Serif" w:hAnsi="Microsoft Sans Serif" w:cs="Microsoft Sans Serif"/>
          <w:sz w:val="24"/>
          <w:szCs w:val="24"/>
        </w:rPr>
        <w:t>eService</w:t>
      </w:r>
      <w:proofErr w:type="gramEnd"/>
      <w:r w:rsidRPr="005D16E0">
        <w:rPr>
          <w:rFonts w:ascii="Microsoft Sans Serif" w:eastAsia="Microsoft Sans Serif" w:hAnsi="Microsoft Sans Serif" w:cs="Microsoft Sans Serif"/>
          <w:sz w:val="24"/>
          <w:szCs w:val="24"/>
        </w:rPr>
        <w:t xml:space="preserve"> </w:t>
      </w:r>
    </w:p>
    <w:p w14:paraId="2A1669FE" w14:textId="77777777" w:rsidR="005D16E0" w:rsidRPr="005D16E0" w:rsidRDefault="005D16E0" w:rsidP="005D16E0">
      <w:pPr>
        <w:spacing w:after="0"/>
        <w:rPr>
          <w:rFonts w:ascii="Microsoft Sans Serif" w:eastAsia="Microsoft Sans Serif" w:hAnsi="Microsoft Sans Serif" w:cs="Microsoft Sans Serif"/>
          <w:sz w:val="24"/>
          <w:szCs w:val="24"/>
        </w:rPr>
      </w:pPr>
      <w:r w:rsidRPr="005D16E0">
        <w:rPr>
          <w:rFonts w:ascii="Microsoft Sans Serif" w:eastAsia="Microsoft Sans Serif" w:hAnsi="Microsoft Sans Serif" w:cs="Microsoft Sans Serif"/>
          <w:sz w:val="24"/>
          <w:szCs w:val="24"/>
        </w:rPr>
        <w:cr/>
        <w:t>STEVEN C GRAY ESQUIRE</w:t>
      </w:r>
      <w:r w:rsidRPr="005D16E0">
        <w:rPr>
          <w:rFonts w:ascii="Microsoft Sans Serif" w:eastAsia="Microsoft Sans Serif" w:hAnsi="Microsoft Sans Serif" w:cs="Microsoft Sans Serif"/>
          <w:sz w:val="24"/>
          <w:szCs w:val="24"/>
        </w:rPr>
        <w:cr/>
        <w:t>OFFICE OF SMALL BUSINESS ADVOCATE</w:t>
      </w:r>
      <w:r w:rsidRPr="005D16E0">
        <w:rPr>
          <w:rFonts w:ascii="Microsoft Sans Serif" w:eastAsia="Microsoft Sans Serif" w:hAnsi="Microsoft Sans Serif" w:cs="Microsoft Sans Serif"/>
          <w:sz w:val="24"/>
          <w:szCs w:val="24"/>
        </w:rPr>
        <w:cr/>
        <w:t>FORUM PLACE</w:t>
      </w:r>
      <w:r w:rsidRPr="005D16E0">
        <w:rPr>
          <w:rFonts w:ascii="Microsoft Sans Serif" w:eastAsia="Microsoft Sans Serif" w:hAnsi="Microsoft Sans Serif" w:cs="Microsoft Sans Serif"/>
          <w:sz w:val="24"/>
          <w:szCs w:val="24"/>
        </w:rPr>
        <w:cr/>
        <w:t>555 WALNUT STREET 1ST FLOOR</w:t>
      </w:r>
      <w:r w:rsidRPr="005D16E0">
        <w:rPr>
          <w:rFonts w:ascii="Microsoft Sans Serif" w:eastAsia="Microsoft Sans Serif" w:hAnsi="Microsoft Sans Serif" w:cs="Microsoft Sans Serif"/>
          <w:sz w:val="24"/>
          <w:szCs w:val="24"/>
        </w:rPr>
        <w:cr/>
        <w:t>HARRISBURG PA  17101</w:t>
      </w:r>
      <w:r w:rsidRPr="005D16E0">
        <w:rPr>
          <w:rFonts w:ascii="Microsoft Sans Serif" w:eastAsia="Microsoft Sans Serif" w:hAnsi="Microsoft Sans Serif" w:cs="Microsoft Sans Serif"/>
          <w:sz w:val="24"/>
          <w:szCs w:val="24"/>
        </w:rPr>
        <w:cr/>
      </w:r>
      <w:r w:rsidRPr="005D16E0">
        <w:rPr>
          <w:rFonts w:ascii="Microsoft Sans Serif" w:eastAsia="Microsoft Sans Serif" w:hAnsi="Microsoft Sans Serif" w:cs="Microsoft Sans Serif"/>
          <w:b/>
          <w:bCs/>
          <w:sz w:val="24"/>
          <w:szCs w:val="24"/>
        </w:rPr>
        <w:t>717.783.2525</w:t>
      </w:r>
      <w:r w:rsidRPr="005D16E0">
        <w:rPr>
          <w:rFonts w:ascii="Microsoft Sans Serif" w:eastAsia="Microsoft Sans Serif" w:hAnsi="Microsoft Sans Serif" w:cs="Microsoft Sans Serif"/>
          <w:b/>
          <w:bCs/>
          <w:sz w:val="24"/>
          <w:szCs w:val="24"/>
        </w:rPr>
        <w:cr/>
        <w:t>717.783.2831</w:t>
      </w:r>
      <w:r w:rsidRPr="005D16E0">
        <w:rPr>
          <w:rFonts w:ascii="Microsoft Sans Serif" w:eastAsia="Microsoft Sans Serif" w:hAnsi="Microsoft Sans Serif" w:cs="Microsoft Sans Serif"/>
          <w:sz w:val="24"/>
          <w:szCs w:val="24"/>
        </w:rPr>
        <w:cr/>
      </w:r>
      <w:hyperlink r:id="rId24" w:history="1">
        <w:r w:rsidRPr="005D16E0">
          <w:rPr>
            <w:rStyle w:val="Hyperlink"/>
            <w:rFonts w:ascii="Microsoft Sans Serif" w:eastAsia="Microsoft Sans Serif" w:hAnsi="Microsoft Sans Serif" w:cs="Microsoft Sans Serif"/>
            <w:sz w:val="24"/>
            <w:szCs w:val="24"/>
          </w:rPr>
          <w:t>sgray@pa.gov</w:t>
        </w:r>
      </w:hyperlink>
      <w:r w:rsidRPr="005D16E0">
        <w:rPr>
          <w:rFonts w:ascii="Microsoft Sans Serif" w:eastAsia="Microsoft Sans Serif" w:hAnsi="Microsoft Sans Serif" w:cs="Microsoft Sans Serif"/>
          <w:sz w:val="24"/>
          <w:szCs w:val="24"/>
        </w:rPr>
        <w:t xml:space="preserve"> </w:t>
      </w:r>
      <w:r w:rsidRPr="005D16E0">
        <w:rPr>
          <w:rFonts w:ascii="Microsoft Sans Serif" w:eastAsia="Microsoft Sans Serif" w:hAnsi="Microsoft Sans Serif" w:cs="Microsoft Sans Serif"/>
          <w:sz w:val="24"/>
          <w:szCs w:val="24"/>
        </w:rPr>
        <w:cr/>
      </w:r>
      <w:r w:rsidRPr="005D16E0">
        <w:rPr>
          <w:rFonts w:ascii="Microsoft Sans Serif" w:eastAsia="Microsoft Sans Serif" w:hAnsi="Microsoft Sans Serif" w:cs="Microsoft Sans Serif"/>
          <w:i/>
          <w:iCs/>
          <w:sz w:val="24"/>
          <w:szCs w:val="24"/>
        </w:rPr>
        <w:t xml:space="preserve">Served via email and first class </w:t>
      </w:r>
      <w:proofErr w:type="gramStart"/>
      <w:r w:rsidRPr="005D16E0">
        <w:rPr>
          <w:rFonts w:ascii="Microsoft Sans Serif" w:eastAsia="Microsoft Sans Serif" w:hAnsi="Microsoft Sans Serif" w:cs="Microsoft Sans Serif"/>
          <w:i/>
          <w:iCs/>
          <w:sz w:val="24"/>
          <w:szCs w:val="24"/>
        </w:rPr>
        <w:t>mail</w:t>
      </w:r>
      <w:proofErr w:type="gramEnd"/>
      <w:r w:rsidRPr="005D16E0">
        <w:rPr>
          <w:rFonts w:ascii="Microsoft Sans Serif" w:eastAsia="Microsoft Sans Serif" w:hAnsi="Microsoft Sans Serif" w:cs="Microsoft Sans Serif"/>
          <w:sz w:val="24"/>
          <w:szCs w:val="24"/>
        </w:rPr>
        <w:t xml:space="preserve"> </w:t>
      </w:r>
    </w:p>
    <w:p w14:paraId="26AC682D" w14:textId="01122EDE" w:rsidR="005D16E0" w:rsidRPr="005D16E0" w:rsidRDefault="005D16E0" w:rsidP="005D16E0">
      <w:pPr>
        <w:spacing w:after="0"/>
        <w:rPr>
          <w:rFonts w:ascii="Microsoft Sans Serif" w:eastAsia="Microsoft Sans Serif" w:hAnsi="Microsoft Sans Serif" w:cs="Microsoft Sans Serif"/>
          <w:sz w:val="24"/>
          <w:szCs w:val="24"/>
        </w:rPr>
      </w:pPr>
    </w:p>
    <w:p w14:paraId="62A5B53C" w14:textId="77777777" w:rsidR="005D16E0" w:rsidRPr="005D16E0" w:rsidRDefault="005D16E0" w:rsidP="005D16E0">
      <w:pPr>
        <w:spacing w:after="0"/>
        <w:rPr>
          <w:rFonts w:ascii="Microsoft Sans Serif" w:eastAsia="Microsoft Sans Serif" w:hAnsi="Microsoft Sans Serif" w:cs="Microsoft Sans Serif"/>
          <w:sz w:val="24"/>
          <w:szCs w:val="24"/>
        </w:rPr>
      </w:pPr>
    </w:p>
    <w:p w14:paraId="0AE62B4C" w14:textId="77777777" w:rsidR="005D16E0" w:rsidRDefault="005D16E0" w:rsidP="005D16E0">
      <w:pPr>
        <w:spacing w:after="0"/>
        <w:rPr>
          <w:rFonts w:ascii="Microsoft Sans Serif" w:eastAsia="Microsoft Sans Serif" w:hAnsi="Microsoft Sans Serif" w:cs="Microsoft Sans Serif"/>
        </w:rPr>
      </w:pPr>
    </w:p>
    <w:p w14:paraId="1A299F37" w14:textId="77777777" w:rsidR="005D16E0" w:rsidRDefault="005D16E0" w:rsidP="005D16E0">
      <w:pPr>
        <w:spacing w:after="0"/>
        <w:rPr>
          <w:rFonts w:ascii="Microsoft Sans Serif" w:eastAsia="Microsoft Sans Serif" w:hAnsi="Microsoft Sans Serif" w:cs="Microsoft Sans Serif"/>
        </w:rPr>
      </w:pPr>
    </w:p>
    <w:p w14:paraId="759BE6A3" w14:textId="77777777" w:rsidR="005D16E0" w:rsidRDefault="005D16E0" w:rsidP="005D16E0">
      <w:pPr>
        <w:spacing w:after="0"/>
        <w:rPr>
          <w:rFonts w:ascii="Microsoft Sans Serif" w:eastAsia="Microsoft Sans Serif" w:hAnsi="Microsoft Sans Serif" w:cs="Microsoft Sans Serif"/>
        </w:rPr>
      </w:pPr>
    </w:p>
    <w:p w14:paraId="0CDD2EDE" w14:textId="77777777" w:rsidR="005D16E0" w:rsidRDefault="005D16E0" w:rsidP="005D16E0">
      <w:pPr>
        <w:spacing w:after="0"/>
        <w:rPr>
          <w:rFonts w:ascii="Microsoft Sans Serif" w:eastAsia="Microsoft Sans Serif" w:hAnsi="Microsoft Sans Serif" w:cs="Microsoft Sans Serif"/>
        </w:rPr>
      </w:pPr>
    </w:p>
    <w:p w14:paraId="04D4CC0F" w14:textId="77777777" w:rsidR="005D16E0" w:rsidRDefault="005D16E0" w:rsidP="005D16E0">
      <w:pPr>
        <w:spacing w:after="0"/>
        <w:rPr>
          <w:rFonts w:ascii="Microsoft Sans Serif" w:eastAsia="Microsoft Sans Serif" w:hAnsi="Microsoft Sans Serif" w:cs="Microsoft Sans Serif"/>
        </w:rPr>
      </w:pPr>
    </w:p>
    <w:p w14:paraId="41122D95" w14:textId="77777777" w:rsidR="005D16E0" w:rsidRDefault="005D16E0" w:rsidP="005D16E0">
      <w:pPr>
        <w:spacing w:after="0"/>
        <w:rPr>
          <w:rFonts w:ascii="Microsoft Sans Serif" w:eastAsia="Microsoft Sans Serif" w:hAnsi="Microsoft Sans Serif" w:cs="Microsoft Sans Serif"/>
        </w:rPr>
      </w:pPr>
    </w:p>
    <w:p w14:paraId="423A4B64" w14:textId="77777777" w:rsidR="005D16E0" w:rsidRDefault="005D16E0" w:rsidP="005D16E0">
      <w:pPr>
        <w:spacing w:after="0"/>
        <w:rPr>
          <w:rFonts w:ascii="Microsoft Sans Serif" w:eastAsia="Microsoft Sans Serif" w:hAnsi="Microsoft Sans Serif" w:cs="Microsoft Sans Serif"/>
        </w:rPr>
      </w:pPr>
    </w:p>
    <w:p w14:paraId="13A4E978" w14:textId="77777777" w:rsidR="005D16E0" w:rsidRDefault="005D16E0" w:rsidP="005D16E0">
      <w:pPr>
        <w:spacing w:after="0"/>
        <w:rPr>
          <w:rFonts w:ascii="Microsoft Sans Serif" w:eastAsia="Microsoft Sans Serif" w:hAnsi="Microsoft Sans Serif" w:cs="Microsoft Sans Serif"/>
        </w:rPr>
      </w:pPr>
    </w:p>
    <w:p w14:paraId="0852B555" w14:textId="77777777" w:rsidR="005D16E0" w:rsidRDefault="005D16E0" w:rsidP="005D16E0">
      <w:pPr>
        <w:spacing w:after="0"/>
        <w:rPr>
          <w:rFonts w:ascii="Microsoft Sans Serif" w:eastAsia="Microsoft Sans Serif" w:hAnsi="Microsoft Sans Serif" w:cs="Microsoft Sans Serif"/>
        </w:rPr>
      </w:pPr>
    </w:p>
    <w:p w14:paraId="5F49AD8E" w14:textId="77777777" w:rsidR="005D16E0" w:rsidRDefault="005D16E0" w:rsidP="005D16E0">
      <w:pPr>
        <w:spacing w:after="0"/>
        <w:rPr>
          <w:rFonts w:ascii="Microsoft Sans Serif" w:eastAsia="Microsoft Sans Serif" w:hAnsi="Microsoft Sans Serif" w:cs="Microsoft Sans Serif"/>
        </w:rPr>
      </w:pPr>
    </w:p>
    <w:p w14:paraId="3F255D7D" w14:textId="77777777" w:rsidR="005D16E0" w:rsidRPr="005D16E0" w:rsidRDefault="005D16E0" w:rsidP="005D16E0">
      <w:pPr>
        <w:spacing w:after="0"/>
        <w:rPr>
          <w:rFonts w:ascii="Microsoft Sans Serif" w:eastAsia="Microsoft Sans Serif" w:hAnsi="Microsoft Sans Serif" w:cs="Microsoft Sans Serif"/>
          <w:sz w:val="24"/>
          <w:szCs w:val="24"/>
        </w:rPr>
      </w:pPr>
      <w:r w:rsidRPr="005D16E0">
        <w:rPr>
          <w:rFonts w:ascii="Microsoft Sans Serif" w:eastAsia="Microsoft Sans Serif" w:hAnsi="Microsoft Sans Serif" w:cs="Microsoft Sans Serif"/>
          <w:sz w:val="24"/>
          <w:szCs w:val="24"/>
        </w:rPr>
        <w:t xml:space="preserve">JOHN SWEET ESQUIRE </w:t>
      </w:r>
    </w:p>
    <w:p w14:paraId="178067C5" w14:textId="77777777" w:rsidR="005D16E0" w:rsidRPr="005D16E0" w:rsidRDefault="005D16E0" w:rsidP="005D16E0">
      <w:pPr>
        <w:spacing w:after="0"/>
        <w:rPr>
          <w:rFonts w:ascii="Microsoft Sans Serif" w:eastAsia="Microsoft Sans Serif" w:hAnsi="Microsoft Sans Serif" w:cs="Microsoft Sans Serif"/>
          <w:sz w:val="24"/>
          <w:szCs w:val="24"/>
        </w:rPr>
      </w:pPr>
      <w:r w:rsidRPr="005D16E0">
        <w:rPr>
          <w:rFonts w:ascii="Microsoft Sans Serif" w:eastAsia="Microsoft Sans Serif" w:hAnsi="Microsoft Sans Serif" w:cs="Microsoft Sans Serif"/>
          <w:sz w:val="24"/>
          <w:szCs w:val="24"/>
        </w:rPr>
        <w:t>RIA PEREIRA ESQUIRE</w:t>
      </w:r>
    </w:p>
    <w:p w14:paraId="34199E80" w14:textId="77777777" w:rsidR="005D16E0" w:rsidRPr="005D16E0" w:rsidRDefault="005D16E0" w:rsidP="005D16E0">
      <w:pPr>
        <w:spacing w:after="0"/>
        <w:rPr>
          <w:rFonts w:ascii="Microsoft Sans Serif" w:eastAsia="Microsoft Sans Serif" w:hAnsi="Microsoft Sans Serif" w:cs="Microsoft Sans Serif"/>
          <w:b/>
          <w:bCs/>
          <w:sz w:val="24"/>
          <w:szCs w:val="24"/>
        </w:rPr>
      </w:pPr>
      <w:r w:rsidRPr="005D16E0">
        <w:rPr>
          <w:rFonts w:ascii="Microsoft Sans Serif" w:eastAsia="Microsoft Sans Serif" w:hAnsi="Microsoft Sans Serif" w:cs="Microsoft Sans Serif"/>
          <w:sz w:val="24"/>
          <w:szCs w:val="24"/>
        </w:rPr>
        <w:t>ELIZABETH R MARX ESQUIRE</w:t>
      </w:r>
      <w:r w:rsidRPr="005D16E0">
        <w:rPr>
          <w:rFonts w:ascii="Microsoft Sans Serif" w:eastAsia="Microsoft Sans Serif" w:hAnsi="Microsoft Sans Serif" w:cs="Microsoft Sans Serif"/>
          <w:sz w:val="24"/>
          <w:szCs w:val="24"/>
        </w:rPr>
        <w:cr/>
        <w:t>LAUREN BERMAN ESQUIRE</w:t>
      </w:r>
      <w:r w:rsidRPr="005D16E0">
        <w:rPr>
          <w:rFonts w:ascii="Microsoft Sans Serif" w:eastAsia="Microsoft Sans Serif" w:hAnsi="Microsoft Sans Serif" w:cs="Microsoft Sans Serif"/>
          <w:sz w:val="24"/>
          <w:szCs w:val="24"/>
        </w:rPr>
        <w:cr/>
        <w:t>PA UTILITY LAW PROJECT</w:t>
      </w:r>
      <w:r w:rsidRPr="005D16E0">
        <w:rPr>
          <w:rFonts w:ascii="Microsoft Sans Serif" w:eastAsia="Microsoft Sans Serif" w:hAnsi="Microsoft Sans Serif" w:cs="Microsoft Sans Serif"/>
          <w:sz w:val="24"/>
          <w:szCs w:val="24"/>
        </w:rPr>
        <w:cr/>
        <w:t>118 LOCUST STREET</w:t>
      </w:r>
      <w:r w:rsidRPr="005D16E0">
        <w:rPr>
          <w:rFonts w:ascii="Microsoft Sans Serif" w:eastAsia="Microsoft Sans Serif" w:hAnsi="Microsoft Sans Serif" w:cs="Microsoft Sans Serif"/>
          <w:sz w:val="24"/>
          <w:szCs w:val="24"/>
        </w:rPr>
        <w:cr/>
        <w:t>HARRISBURG PA  17101</w:t>
      </w:r>
      <w:r w:rsidRPr="005D16E0">
        <w:rPr>
          <w:rFonts w:ascii="Microsoft Sans Serif" w:eastAsia="Microsoft Sans Serif" w:hAnsi="Microsoft Sans Serif" w:cs="Microsoft Sans Serif"/>
          <w:sz w:val="24"/>
          <w:szCs w:val="24"/>
        </w:rPr>
        <w:cr/>
      </w:r>
      <w:r w:rsidRPr="005D16E0">
        <w:rPr>
          <w:rFonts w:ascii="Microsoft Sans Serif" w:eastAsia="Microsoft Sans Serif" w:hAnsi="Microsoft Sans Serif" w:cs="Microsoft Sans Serif"/>
          <w:b/>
          <w:bCs/>
          <w:sz w:val="24"/>
          <w:szCs w:val="24"/>
        </w:rPr>
        <w:t>717.701,3837</w:t>
      </w:r>
      <w:r w:rsidRPr="005D16E0">
        <w:rPr>
          <w:rFonts w:ascii="Microsoft Sans Serif" w:eastAsia="Microsoft Sans Serif" w:hAnsi="Microsoft Sans Serif" w:cs="Microsoft Sans Serif"/>
          <w:b/>
          <w:bCs/>
          <w:sz w:val="24"/>
          <w:szCs w:val="24"/>
        </w:rPr>
        <w:cr/>
        <w:t>717.710.3825</w:t>
      </w:r>
    </w:p>
    <w:p w14:paraId="55E2553D" w14:textId="77777777" w:rsidR="005D16E0" w:rsidRPr="005D16E0" w:rsidRDefault="005D16E0" w:rsidP="005D16E0">
      <w:pPr>
        <w:spacing w:after="0"/>
        <w:rPr>
          <w:rFonts w:ascii="Microsoft Sans Serif" w:eastAsia="Microsoft Sans Serif" w:hAnsi="Microsoft Sans Serif" w:cs="Microsoft Sans Serif"/>
          <w:sz w:val="24"/>
          <w:szCs w:val="24"/>
        </w:rPr>
      </w:pPr>
      <w:r w:rsidRPr="005D16E0">
        <w:rPr>
          <w:rFonts w:ascii="Microsoft Sans Serif" w:eastAsia="Microsoft Sans Serif" w:hAnsi="Microsoft Sans Serif" w:cs="Microsoft Sans Serif"/>
          <w:b/>
          <w:bCs/>
          <w:sz w:val="24"/>
          <w:szCs w:val="24"/>
        </w:rPr>
        <w:t>717.236.9486</w:t>
      </w:r>
      <w:r w:rsidRPr="005D16E0">
        <w:rPr>
          <w:rFonts w:ascii="Microsoft Sans Serif" w:eastAsia="Microsoft Sans Serif" w:hAnsi="Microsoft Sans Serif" w:cs="Microsoft Sans Serif"/>
          <w:sz w:val="24"/>
          <w:szCs w:val="24"/>
        </w:rPr>
        <w:cr/>
      </w:r>
      <w:hyperlink r:id="rId25" w:history="1">
        <w:r w:rsidRPr="005D16E0">
          <w:rPr>
            <w:rStyle w:val="Hyperlink"/>
            <w:rFonts w:ascii="Microsoft Sans Serif" w:eastAsia="Microsoft Sans Serif" w:hAnsi="Microsoft Sans Serif" w:cs="Microsoft Sans Serif"/>
            <w:sz w:val="24"/>
            <w:szCs w:val="24"/>
          </w:rPr>
          <w:t>jsweet@pautilitylawproject.org</w:t>
        </w:r>
      </w:hyperlink>
      <w:r w:rsidRPr="005D16E0">
        <w:rPr>
          <w:rFonts w:ascii="Microsoft Sans Serif" w:eastAsia="Microsoft Sans Serif" w:hAnsi="Microsoft Sans Serif" w:cs="Microsoft Sans Serif"/>
          <w:sz w:val="24"/>
          <w:szCs w:val="24"/>
        </w:rPr>
        <w:t xml:space="preserve"> </w:t>
      </w:r>
      <w:r w:rsidRPr="005D16E0">
        <w:rPr>
          <w:rFonts w:ascii="Microsoft Sans Serif" w:eastAsia="Microsoft Sans Serif" w:hAnsi="Microsoft Sans Serif" w:cs="Microsoft Sans Serif"/>
          <w:sz w:val="24"/>
          <w:szCs w:val="24"/>
        </w:rPr>
        <w:cr/>
      </w:r>
      <w:hyperlink r:id="rId26" w:history="1">
        <w:r w:rsidRPr="005D16E0">
          <w:rPr>
            <w:rStyle w:val="Hyperlink"/>
            <w:rFonts w:ascii="Microsoft Sans Serif" w:eastAsia="Microsoft Sans Serif" w:hAnsi="Microsoft Sans Serif" w:cs="Microsoft Sans Serif"/>
            <w:sz w:val="24"/>
            <w:szCs w:val="24"/>
          </w:rPr>
          <w:t>rpereira@pautilitylawproject.org</w:t>
        </w:r>
      </w:hyperlink>
      <w:r w:rsidRPr="005D16E0">
        <w:rPr>
          <w:rFonts w:ascii="Microsoft Sans Serif" w:eastAsia="Microsoft Sans Serif" w:hAnsi="Microsoft Sans Serif" w:cs="Microsoft Sans Serif"/>
          <w:sz w:val="24"/>
          <w:szCs w:val="24"/>
        </w:rPr>
        <w:t xml:space="preserve"> </w:t>
      </w:r>
      <w:r w:rsidRPr="005D16E0">
        <w:rPr>
          <w:rFonts w:ascii="Microsoft Sans Serif" w:eastAsia="Microsoft Sans Serif" w:hAnsi="Microsoft Sans Serif" w:cs="Microsoft Sans Serif"/>
          <w:sz w:val="24"/>
          <w:szCs w:val="24"/>
        </w:rPr>
        <w:cr/>
      </w:r>
      <w:hyperlink r:id="rId27" w:history="1">
        <w:r w:rsidRPr="005D16E0">
          <w:rPr>
            <w:rStyle w:val="Hyperlink"/>
            <w:rFonts w:ascii="Microsoft Sans Serif" w:eastAsia="Microsoft Sans Serif" w:hAnsi="Microsoft Sans Serif" w:cs="Microsoft Sans Serif"/>
            <w:sz w:val="24"/>
            <w:szCs w:val="24"/>
          </w:rPr>
          <w:t>emarx@pautilitylawproject.org</w:t>
        </w:r>
      </w:hyperlink>
      <w:r w:rsidRPr="005D16E0">
        <w:rPr>
          <w:rFonts w:ascii="Microsoft Sans Serif" w:eastAsia="Microsoft Sans Serif" w:hAnsi="Microsoft Sans Serif" w:cs="Microsoft Sans Serif"/>
          <w:sz w:val="24"/>
          <w:szCs w:val="24"/>
        </w:rPr>
        <w:t xml:space="preserve"> </w:t>
      </w:r>
      <w:r w:rsidRPr="005D16E0">
        <w:rPr>
          <w:rFonts w:ascii="Microsoft Sans Serif" w:eastAsia="Microsoft Sans Serif" w:hAnsi="Microsoft Sans Serif" w:cs="Microsoft Sans Serif"/>
          <w:sz w:val="24"/>
          <w:szCs w:val="24"/>
        </w:rPr>
        <w:cr/>
      </w:r>
      <w:hyperlink r:id="rId28" w:history="1">
        <w:r w:rsidRPr="005D16E0">
          <w:rPr>
            <w:rStyle w:val="Hyperlink"/>
            <w:rFonts w:ascii="Microsoft Sans Serif" w:eastAsia="Microsoft Sans Serif" w:hAnsi="Microsoft Sans Serif" w:cs="Microsoft Sans Serif"/>
            <w:sz w:val="24"/>
            <w:szCs w:val="24"/>
          </w:rPr>
          <w:t>lberman@pautilitylawproject.org</w:t>
        </w:r>
      </w:hyperlink>
      <w:r w:rsidRPr="005D16E0">
        <w:rPr>
          <w:rFonts w:ascii="Microsoft Sans Serif" w:eastAsia="Microsoft Sans Serif" w:hAnsi="Microsoft Sans Serif" w:cs="Microsoft Sans Serif"/>
          <w:sz w:val="24"/>
          <w:szCs w:val="24"/>
        </w:rPr>
        <w:t xml:space="preserve"> </w:t>
      </w:r>
      <w:r w:rsidRPr="005D16E0">
        <w:rPr>
          <w:rFonts w:ascii="Microsoft Sans Serif" w:eastAsia="Microsoft Sans Serif" w:hAnsi="Microsoft Sans Serif" w:cs="Microsoft Sans Serif"/>
          <w:sz w:val="24"/>
          <w:szCs w:val="24"/>
        </w:rPr>
        <w:cr/>
        <w:t xml:space="preserve">Accepts </w:t>
      </w:r>
      <w:proofErr w:type="gramStart"/>
      <w:r w:rsidRPr="005D16E0">
        <w:rPr>
          <w:rFonts w:ascii="Microsoft Sans Serif" w:eastAsia="Microsoft Sans Serif" w:hAnsi="Microsoft Sans Serif" w:cs="Microsoft Sans Serif"/>
          <w:sz w:val="24"/>
          <w:szCs w:val="24"/>
        </w:rPr>
        <w:t>eService</w:t>
      </w:r>
      <w:proofErr w:type="gramEnd"/>
      <w:r w:rsidRPr="005D16E0">
        <w:rPr>
          <w:rFonts w:ascii="Microsoft Sans Serif" w:eastAsia="Microsoft Sans Serif" w:hAnsi="Microsoft Sans Serif" w:cs="Microsoft Sans Serif"/>
          <w:sz w:val="24"/>
          <w:szCs w:val="24"/>
        </w:rPr>
        <w:t xml:space="preserve"> </w:t>
      </w:r>
      <w:r w:rsidRPr="005D16E0">
        <w:rPr>
          <w:rFonts w:ascii="Microsoft Sans Serif" w:eastAsia="Microsoft Sans Serif" w:hAnsi="Microsoft Sans Serif" w:cs="Microsoft Sans Serif"/>
          <w:sz w:val="24"/>
          <w:szCs w:val="24"/>
        </w:rPr>
        <w:cr/>
      </w:r>
    </w:p>
    <w:p w14:paraId="66ECDC99" w14:textId="77777777" w:rsidR="005D16E0" w:rsidRPr="005D16E0" w:rsidRDefault="005D16E0" w:rsidP="005D16E0">
      <w:pPr>
        <w:spacing w:after="0"/>
        <w:rPr>
          <w:rFonts w:ascii="Microsoft Sans Serif" w:eastAsia="Microsoft Sans Serif" w:hAnsi="Microsoft Sans Serif" w:cs="Microsoft Sans Serif"/>
          <w:sz w:val="24"/>
          <w:szCs w:val="24"/>
        </w:rPr>
      </w:pPr>
      <w:r w:rsidRPr="005D16E0">
        <w:rPr>
          <w:rFonts w:ascii="Microsoft Sans Serif" w:eastAsia="Microsoft Sans Serif" w:hAnsi="Microsoft Sans Serif" w:cs="Microsoft Sans Serif"/>
          <w:sz w:val="24"/>
          <w:szCs w:val="24"/>
        </w:rPr>
        <w:t>HARRISON W BREITMAN ESQUIRE</w:t>
      </w:r>
    </w:p>
    <w:p w14:paraId="27D7D8D0" w14:textId="77777777" w:rsidR="005D16E0" w:rsidRPr="005D16E0" w:rsidRDefault="005D16E0" w:rsidP="005D16E0">
      <w:pPr>
        <w:spacing w:after="0"/>
        <w:rPr>
          <w:rFonts w:ascii="Microsoft Sans Serif" w:eastAsia="Microsoft Sans Serif" w:hAnsi="Microsoft Sans Serif" w:cs="Microsoft Sans Serif"/>
          <w:sz w:val="24"/>
          <w:szCs w:val="24"/>
        </w:rPr>
      </w:pPr>
      <w:r w:rsidRPr="005D16E0">
        <w:rPr>
          <w:rFonts w:ascii="Microsoft Sans Serif" w:eastAsia="Microsoft Sans Serif" w:hAnsi="Microsoft Sans Serif" w:cs="Microsoft Sans Serif"/>
          <w:sz w:val="24"/>
          <w:szCs w:val="24"/>
        </w:rPr>
        <w:t>MELANIE EL ATIEH ESQUIRE</w:t>
      </w:r>
      <w:r w:rsidRPr="005D16E0">
        <w:rPr>
          <w:rFonts w:ascii="Microsoft Sans Serif" w:eastAsia="Microsoft Sans Serif" w:hAnsi="Microsoft Sans Serif" w:cs="Microsoft Sans Serif"/>
          <w:sz w:val="24"/>
          <w:szCs w:val="24"/>
        </w:rPr>
        <w:cr/>
        <w:t>OFFICE OF CONSUMER ADVOCATE</w:t>
      </w:r>
      <w:r w:rsidRPr="005D16E0">
        <w:rPr>
          <w:rFonts w:ascii="Microsoft Sans Serif" w:eastAsia="Microsoft Sans Serif" w:hAnsi="Microsoft Sans Serif" w:cs="Microsoft Sans Serif"/>
          <w:sz w:val="24"/>
          <w:szCs w:val="24"/>
        </w:rPr>
        <w:cr/>
        <w:t>555 WALNUT STREET 5TH FLOOR</w:t>
      </w:r>
      <w:r w:rsidRPr="005D16E0">
        <w:rPr>
          <w:rFonts w:ascii="Microsoft Sans Serif" w:eastAsia="Microsoft Sans Serif" w:hAnsi="Microsoft Sans Serif" w:cs="Microsoft Sans Serif"/>
          <w:sz w:val="24"/>
          <w:szCs w:val="24"/>
        </w:rPr>
        <w:cr/>
        <w:t>FORUM PLACE</w:t>
      </w:r>
      <w:r w:rsidRPr="005D16E0">
        <w:rPr>
          <w:rFonts w:ascii="Microsoft Sans Serif" w:eastAsia="Microsoft Sans Serif" w:hAnsi="Microsoft Sans Serif" w:cs="Microsoft Sans Serif"/>
          <w:sz w:val="24"/>
          <w:szCs w:val="24"/>
        </w:rPr>
        <w:cr/>
        <w:t>HARRISBURG PA  17101</w:t>
      </w:r>
      <w:r w:rsidRPr="005D16E0">
        <w:rPr>
          <w:rFonts w:ascii="Microsoft Sans Serif" w:eastAsia="Microsoft Sans Serif" w:hAnsi="Microsoft Sans Serif" w:cs="Microsoft Sans Serif"/>
          <w:sz w:val="24"/>
          <w:szCs w:val="24"/>
        </w:rPr>
        <w:cr/>
      </w:r>
      <w:r w:rsidRPr="005D16E0">
        <w:rPr>
          <w:rFonts w:ascii="Microsoft Sans Serif" w:eastAsia="Microsoft Sans Serif" w:hAnsi="Microsoft Sans Serif" w:cs="Microsoft Sans Serif"/>
          <w:b/>
          <w:bCs/>
          <w:sz w:val="24"/>
          <w:szCs w:val="24"/>
        </w:rPr>
        <w:t>717.783.5048</w:t>
      </w:r>
      <w:r w:rsidRPr="005D16E0">
        <w:rPr>
          <w:rFonts w:ascii="Microsoft Sans Serif" w:eastAsia="Microsoft Sans Serif" w:hAnsi="Microsoft Sans Serif" w:cs="Microsoft Sans Serif"/>
          <w:b/>
          <w:bCs/>
          <w:sz w:val="24"/>
          <w:szCs w:val="24"/>
        </w:rPr>
        <w:cr/>
      </w:r>
      <w:hyperlink r:id="rId29" w:history="1">
        <w:r w:rsidRPr="005D16E0">
          <w:rPr>
            <w:rStyle w:val="Hyperlink"/>
            <w:rFonts w:ascii="Microsoft Sans Serif" w:eastAsia="Microsoft Sans Serif" w:hAnsi="Microsoft Sans Serif" w:cs="Microsoft Sans Serif"/>
            <w:sz w:val="24"/>
            <w:szCs w:val="24"/>
          </w:rPr>
          <w:t>hbreitman@paoca.org</w:t>
        </w:r>
      </w:hyperlink>
      <w:r w:rsidRPr="005D16E0">
        <w:rPr>
          <w:rFonts w:ascii="Microsoft Sans Serif" w:eastAsia="Microsoft Sans Serif" w:hAnsi="Microsoft Sans Serif" w:cs="Microsoft Sans Serif"/>
          <w:sz w:val="24"/>
          <w:szCs w:val="24"/>
        </w:rPr>
        <w:t xml:space="preserve"> </w:t>
      </w:r>
      <w:r w:rsidRPr="005D16E0">
        <w:rPr>
          <w:rFonts w:ascii="Microsoft Sans Serif" w:eastAsia="Microsoft Sans Serif" w:hAnsi="Microsoft Sans Serif" w:cs="Microsoft Sans Serif"/>
          <w:sz w:val="24"/>
          <w:szCs w:val="24"/>
        </w:rPr>
        <w:cr/>
      </w:r>
      <w:hyperlink r:id="rId30" w:history="1">
        <w:r w:rsidRPr="005D16E0">
          <w:rPr>
            <w:rStyle w:val="Hyperlink"/>
            <w:rFonts w:ascii="Microsoft Sans Serif" w:eastAsia="Microsoft Sans Serif" w:hAnsi="Microsoft Sans Serif" w:cs="Microsoft Sans Serif"/>
            <w:sz w:val="24"/>
            <w:szCs w:val="24"/>
          </w:rPr>
          <w:t>melatieh@paoca.org</w:t>
        </w:r>
      </w:hyperlink>
      <w:r w:rsidRPr="005D16E0">
        <w:rPr>
          <w:rFonts w:ascii="Microsoft Sans Serif" w:eastAsia="Microsoft Sans Serif" w:hAnsi="Microsoft Sans Serif" w:cs="Microsoft Sans Serif"/>
          <w:sz w:val="24"/>
          <w:szCs w:val="24"/>
        </w:rPr>
        <w:t xml:space="preserve">  </w:t>
      </w:r>
      <w:r w:rsidRPr="005D16E0">
        <w:rPr>
          <w:rFonts w:ascii="Microsoft Sans Serif" w:eastAsia="Microsoft Sans Serif" w:hAnsi="Microsoft Sans Serif" w:cs="Microsoft Sans Serif"/>
          <w:sz w:val="24"/>
          <w:szCs w:val="24"/>
        </w:rPr>
        <w:cr/>
        <w:t xml:space="preserve">Accepts </w:t>
      </w:r>
      <w:proofErr w:type="gramStart"/>
      <w:r w:rsidRPr="005D16E0">
        <w:rPr>
          <w:rFonts w:ascii="Microsoft Sans Serif" w:eastAsia="Microsoft Sans Serif" w:hAnsi="Microsoft Sans Serif" w:cs="Microsoft Sans Serif"/>
          <w:sz w:val="24"/>
          <w:szCs w:val="24"/>
        </w:rPr>
        <w:t>eService</w:t>
      </w:r>
      <w:proofErr w:type="gramEnd"/>
      <w:r w:rsidRPr="005D16E0">
        <w:rPr>
          <w:rFonts w:ascii="Microsoft Sans Serif" w:eastAsia="Microsoft Sans Serif" w:hAnsi="Microsoft Sans Serif" w:cs="Microsoft Sans Serif"/>
          <w:sz w:val="24"/>
          <w:szCs w:val="24"/>
        </w:rPr>
        <w:t xml:space="preserve"> </w:t>
      </w:r>
    </w:p>
    <w:p w14:paraId="1EA56760" w14:textId="77777777" w:rsidR="005D16E0" w:rsidRPr="005D16E0" w:rsidRDefault="005D16E0" w:rsidP="005D16E0">
      <w:pPr>
        <w:spacing w:after="0"/>
        <w:rPr>
          <w:rFonts w:ascii="Microsoft Sans Serif" w:eastAsia="Microsoft Sans Serif" w:hAnsi="Microsoft Sans Serif" w:cs="Microsoft Sans Serif"/>
          <w:sz w:val="24"/>
          <w:szCs w:val="24"/>
        </w:rPr>
      </w:pPr>
    </w:p>
    <w:p w14:paraId="4A7B901C" w14:textId="77777777" w:rsidR="005D16E0" w:rsidRPr="005D16E0" w:rsidRDefault="005D16E0" w:rsidP="005D16E0">
      <w:pPr>
        <w:spacing w:after="0"/>
        <w:rPr>
          <w:rFonts w:ascii="Microsoft Sans Serif" w:eastAsia="Microsoft Sans Serif" w:hAnsi="Microsoft Sans Serif" w:cs="Microsoft Sans Serif"/>
          <w:sz w:val="24"/>
          <w:szCs w:val="24"/>
        </w:rPr>
      </w:pPr>
      <w:r w:rsidRPr="005D16E0">
        <w:rPr>
          <w:rFonts w:ascii="Microsoft Sans Serif" w:eastAsia="Microsoft Sans Serif" w:hAnsi="Microsoft Sans Serif" w:cs="Microsoft Sans Serif"/>
          <w:sz w:val="24"/>
          <w:szCs w:val="24"/>
        </w:rPr>
        <w:t>ALEXANDER R STAHL ESQUIRE</w:t>
      </w:r>
    </w:p>
    <w:p w14:paraId="015471E5" w14:textId="77777777" w:rsidR="005D16E0" w:rsidRPr="005D16E0" w:rsidRDefault="005D16E0" w:rsidP="005D16E0">
      <w:pPr>
        <w:spacing w:after="0"/>
        <w:rPr>
          <w:sz w:val="24"/>
          <w:szCs w:val="24"/>
        </w:rPr>
      </w:pPr>
      <w:r w:rsidRPr="005D16E0">
        <w:rPr>
          <w:rFonts w:ascii="Microsoft Sans Serif" w:eastAsia="Microsoft Sans Serif" w:hAnsi="Microsoft Sans Serif" w:cs="Microsoft Sans Serif"/>
          <w:sz w:val="24"/>
          <w:szCs w:val="24"/>
        </w:rPr>
        <w:t>AQUA PENNSYLVANIA INC</w:t>
      </w:r>
      <w:r w:rsidRPr="005D16E0">
        <w:rPr>
          <w:rFonts w:ascii="Microsoft Sans Serif" w:eastAsia="Microsoft Sans Serif" w:hAnsi="Microsoft Sans Serif" w:cs="Microsoft Sans Serif"/>
          <w:sz w:val="24"/>
          <w:szCs w:val="24"/>
        </w:rPr>
        <w:cr/>
        <w:t>762 W LANCASTER AVE</w:t>
      </w:r>
      <w:r w:rsidRPr="005D16E0">
        <w:rPr>
          <w:rFonts w:ascii="Microsoft Sans Serif" w:eastAsia="Microsoft Sans Serif" w:hAnsi="Microsoft Sans Serif" w:cs="Microsoft Sans Serif"/>
          <w:sz w:val="24"/>
          <w:szCs w:val="24"/>
        </w:rPr>
        <w:cr/>
        <w:t>BRYN MAWR PA  19010</w:t>
      </w:r>
      <w:r w:rsidRPr="005D16E0">
        <w:rPr>
          <w:rFonts w:ascii="Microsoft Sans Serif" w:eastAsia="Microsoft Sans Serif" w:hAnsi="Microsoft Sans Serif" w:cs="Microsoft Sans Serif"/>
          <w:sz w:val="24"/>
          <w:szCs w:val="24"/>
        </w:rPr>
        <w:cr/>
      </w:r>
      <w:r w:rsidRPr="005D16E0">
        <w:rPr>
          <w:rFonts w:ascii="Microsoft Sans Serif" w:eastAsia="Microsoft Sans Serif" w:hAnsi="Microsoft Sans Serif" w:cs="Microsoft Sans Serif"/>
          <w:b/>
          <w:bCs/>
          <w:sz w:val="24"/>
          <w:szCs w:val="24"/>
        </w:rPr>
        <w:t>610.645.1130</w:t>
      </w:r>
      <w:r w:rsidRPr="005D16E0">
        <w:rPr>
          <w:rFonts w:ascii="Microsoft Sans Serif" w:eastAsia="Microsoft Sans Serif" w:hAnsi="Microsoft Sans Serif" w:cs="Microsoft Sans Serif"/>
          <w:b/>
          <w:bCs/>
          <w:sz w:val="24"/>
          <w:szCs w:val="24"/>
        </w:rPr>
        <w:cr/>
      </w:r>
      <w:hyperlink r:id="rId31" w:history="1">
        <w:r w:rsidRPr="005D16E0">
          <w:rPr>
            <w:rStyle w:val="Hyperlink"/>
            <w:rFonts w:ascii="Microsoft Sans Serif" w:eastAsia="Microsoft Sans Serif" w:hAnsi="Microsoft Sans Serif" w:cs="Microsoft Sans Serif"/>
            <w:sz w:val="24"/>
            <w:szCs w:val="24"/>
          </w:rPr>
          <w:t>astahl@aquaamerica.com</w:t>
        </w:r>
      </w:hyperlink>
      <w:r w:rsidRPr="005D16E0">
        <w:rPr>
          <w:rFonts w:ascii="Microsoft Sans Serif" w:eastAsia="Microsoft Sans Serif" w:hAnsi="Microsoft Sans Serif" w:cs="Microsoft Sans Serif"/>
          <w:sz w:val="24"/>
          <w:szCs w:val="24"/>
        </w:rPr>
        <w:t xml:space="preserve"> </w:t>
      </w:r>
      <w:r w:rsidRPr="005D16E0">
        <w:rPr>
          <w:rFonts w:ascii="Microsoft Sans Serif" w:eastAsia="Microsoft Sans Serif" w:hAnsi="Microsoft Sans Serif" w:cs="Microsoft Sans Serif"/>
          <w:sz w:val="24"/>
          <w:szCs w:val="24"/>
        </w:rPr>
        <w:cr/>
        <w:t xml:space="preserve">Accepts </w:t>
      </w:r>
      <w:proofErr w:type="gramStart"/>
      <w:r w:rsidRPr="005D16E0">
        <w:rPr>
          <w:rFonts w:ascii="Microsoft Sans Serif" w:eastAsia="Microsoft Sans Serif" w:hAnsi="Microsoft Sans Serif" w:cs="Microsoft Sans Serif"/>
          <w:sz w:val="24"/>
          <w:szCs w:val="24"/>
        </w:rPr>
        <w:t>eService</w:t>
      </w:r>
      <w:proofErr w:type="gramEnd"/>
      <w:r w:rsidRPr="005D16E0">
        <w:rPr>
          <w:rFonts w:ascii="Microsoft Sans Serif" w:eastAsia="Microsoft Sans Serif" w:hAnsi="Microsoft Sans Serif" w:cs="Microsoft Sans Serif"/>
          <w:sz w:val="24"/>
          <w:szCs w:val="24"/>
        </w:rPr>
        <w:t xml:space="preserve"> </w:t>
      </w:r>
    </w:p>
    <w:p w14:paraId="1C1120E0" w14:textId="77777777" w:rsidR="005D16E0" w:rsidRPr="009649FC" w:rsidRDefault="005D16E0" w:rsidP="009649FC">
      <w:pPr>
        <w:rPr>
          <w:rFonts w:ascii="Times New Roman" w:hAnsi="Times New Roman" w:cs="Times New Roman"/>
          <w:sz w:val="24"/>
          <w:szCs w:val="24"/>
        </w:rPr>
      </w:pPr>
    </w:p>
    <w:sectPr w:rsidR="005D16E0" w:rsidRPr="009649FC" w:rsidSect="005D16E0">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33258" w14:textId="77777777" w:rsidR="005D16E0" w:rsidRDefault="005D16E0" w:rsidP="005D16E0">
      <w:pPr>
        <w:spacing w:after="0" w:line="240" w:lineRule="auto"/>
      </w:pPr>
      <w:r>
        <w:separator/>
      </w:r>
    </w:p>
  </w:endnote>
  <w:endnote w:type="continuationSeparator" w:id="0">
    <w:p w14:paraId="10218600" w14:textId="77777777" w:rsidR="005D16E0" w:rsidRDefault="005D16E0" w:rsidP="005D1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8222596"/>
      <w:docPartObj>
        <w:docPartGallery w:val="Page Numbers (Bottom of Page)"/>
        <w:docPartUnique/>
      </w:docPartObj>
    </w:sdtPr>
    <w:sdtEndPr>
      <w:rPr>
        <w:noProof/>
        <w:sz w:val="20"/>
      </w:rPr>
    </w:sdtEndPr>
    <w:sdtContent>
      <w:p w14:paraId="4AA5B0E9" w14:textId="46D79D31" w:rsidR="005D16E0" w:rsidRPr="005D16E0" w:rsidRDefault="005D16E0">
        <w:pPr>
          <w:pStyle w:val="Footer"/>
          <w:jc w:val="center"/>
          <w:rPr>
            <w:sz w:val="20"/>
          </w:rPr>
        </w:pPr>
        <w:r w:rsidRPr="005D16E0">
          <w:rPr>
            <w:sz w:val="20"/>
          </w:rPr>
          <w:fldChar w:fldCharType="begin"/>
        </w:r>
        <w:r w:rsidRPr="005D16E0">
          <w:rPr>
            <w:sz w:val="20"/>
          </w:rPr>
          <w:instrText xml:space="preserve"> PAGE   \* MERGEFORMAT </w:instrText>
        </w:r>
        <w:r w:rsidRPr="005D16E0">
          <w:rPr>
            <w:sz w:val="20"/>
          </w:rPr>
          <w:fldChar w:fldCharType="separate"/>
        </w:r>
        <w:r w:rsidRPr="005D16E0">
          <w:rPr>
            <w:noProof/>
            <w:sz w:val="20"/>
          </w:rPr>
          <w:t>2</w:t>
        </w:r>
        <w:r w:rsidRPr="005D16E0">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F7A6C" w14:textId="336DFAF9" w:rsidR="005D16E0" w:rsidRPr="005D16E0" w:rsidRDefault="005D16E0">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45891" w14:textId="77777777" w:rsidR="005D16E0" w:rsidRDefault="005D16E0" w:rsidP="005D16E0">
      <w:pPr>
        <w:spacing w:after="0" w:line="240" w:lineRule="auto"/>
      </w:pPr>
      <w:r>
        <w:separator/>
      </w:r>
    </w:p>
  </w:footnote>
  <w:footnote w:type="continuationSeparator" w:id="0">
    <w:p w14:paraId="0636B395" w14:textId="77777777" w:rsidR="005D16E0" w:rsidRDefault="005D16E0" w:rsidP="005D16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7263D8"/>
    <w:multiLevelType w:val="hybridMultilevel"/>
    <w:tmpl w:val="F8EAA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3625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AF8"/>
    <w:rsid w:val="000F6135"/>
    <w:rsid w:val="00134AFC"/>
    <w:rsid w:val="0019336D"/>
    <w:rsid w:val="001E0D5F"/>
    <w:rsid w:val="002A2A93"/>
    <w:rsid w:val="002F230C"/>
    <w:rsid w:val="00314AF8"/>
    <w:rsid w:val="00355045"/>
    <w:rsid w:val="0036581E"/>
    <w:rsid w:val="003A5E93"/>
    <w:rsid w:val="0041335E"/>
    <w:rsid w:val="00446C0E"/>
    <w:rsid w:val="004742FF"/>
    <w:rsid w:val="00536AFE"/>
    <w:rsid w:val="00541B3B"/>
    <w:rsid w:val="00544628"/>
    <w:rsid w:val="0059044B"/>
    <w:rsid w:val="005B0284"/>
    <w:rsid w:val="005B63B0"/>
    <w:rsid w:val="005D16E0"/>
    <w:rsid w:val="00631A2B"/>
    <w:rsid w:val="006953A1"/>
    <w:rsid w:val="006A1333"/>
    <w:rsid w:val="00702D5D"/>
    <w:rsid w:val="007364B1"/>
    <w:rsid w:val="007A2EF2"/>
    <w:rsid w:val="007B59EE"/>
    <w:rsid w:val="008252A5"/>
    <w:rsid w:val="008B3EAA"/>
    <w:rsid w:val="00901FFA"/>
    <w:rsid w:val="00931A8D"/>
    <w:rsid w:val="009649FC"/>
    <w:rsid w:val="00A331AC"/>
    <w:rsid w:val="00A47E7B"/>
    <w:rsid w:val="00A60A49"/>
    <w:rsid w:val="00AF2FF2"/>
    <w:rsid w:val="00B134BC"/>
    <w:rsid w:val="00B134CD"/>
    <w:rsid w:val="00B804B1"/>
    <w:rsid w:val="00B92A34"/>
    <w:rsid w:val="00BA0775"/>
    <w:rsid w:val="00BA34AD"/>
    <w:rsid w:val="00BE3673"/>
    <w:rsid w:val="00BF4E3B"/>
    <w:rsid w:val="00C85483"/>
    <w:rsid w:val="00CC4690"/>
    <w:rsid w:val="00D12DE7"/>
    <w:rsid w:val="00E17FC1"/>
    <w:rsid w:val="00EB3B19"/>
    <w:rsid w:val="00F25770"/>
    <w:rsid w:val="00F573BF"/>
    <w:rsid w:val="00FF3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D8B65"/>
  <w15:chartTrackingRefBased/>
  <w15:docId w15:val="{3D26B2F5-3EF7-4905-B20A-69C81DB1D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AF8"/>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14AF8"/>
    <w:rPr>
      <w:sz w:val="16"/>
      <w:szCs w:val="16"/>
    </w:rPr>
  </w:style>
  <w:style w:type="paragraph" w:styleId="CommentText">
    <w:name w:val="annotation text"/>
    <w:basedOn w:val="Normal"/>
    <w:link w:val="CommentTextChar"/>
    <w:uiPriority w:val="99"/>
    <w:semiHidden/>
    <w:unhideWhenUsed/>
    <w:rsid w:val="00314AF8"/>
    <w:pPr>
      <w:spacing w:line="240" w:lineRule="auto"/>
    </w:pPr>
    <w:rPr>
      <w:sz w:val="20"/>
      <w:szCs w:val="20"/>
    </w:rPr>
  </w:style>
  <w:style w:type="character" w:customStyle="1" w:styleId="CommentTextChar">
    <w:name w:val="Comment Text Char"/>
    <w:basedOn w:val="DefaultParagraphFont"/>
    <w:link w:val="CommentText"/>
    <w:uiPriority w:val="99"/>
    <w:semiHidden/>
    <w:rsid w:val="00314AF8"/>
    <w:rPr>
      <w:kern w:val="0"/>
      <w:sz w:val="20"/>
      <w:szCs w:val="20"/>
      <w14:ligatures w14:val="none"/>
    </w:rPr>
  </w:style>
  <w:style w:type="paragraph" w:styleId="ListParagraph">
    <w:name w:val="List Paragraph"/>
    <w:basedOn w:val="Normal"/>
    <w:uiPriority w:val="34"/>
    <w:qFormat/>
    <w:rsid w:val="009649FC"/>
    <w:pPr>
      <w:spacing w:after="160" w:line="259" w:lineRule="auto"/>
      <w:ind w:left="720"/>
      <w:contextualSpacing/>
    </w:pPr>
  </w:style>
  <w:style w:type="character" w:styleId="Hyperlink">
    <w:name w:val="Hyperlink"/>
    <w:uiPriority w:val="99"/>
    <w:rsid w:val="009649FC"/>
    <w:rPr>
      <w:color w:val="0000FF"/>
      <w:u w:val="single"/>
    </w:rPr>
  </w:style>
  <w:style w:type="paragraph" w:styleId="Footer">
    <w:name w:val="footer"/>
    <w:basedOn w:val="Normal"/>
    <w:link w:val="FooterChar"/>
    <w:uiPriority w:val="99"/>
    <w:rsid w:val="009649FC"/>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9649FC"/>
    <w:rPr>
      <w:rFonts w:ascii="Times New Roman" w:eastAsia="Times New Roman" w:hAnsi="Times New Roman" w:cs="Times New Roman"/>
      <w:kern w:val="0"/>
      <w:sz w:val="24"/>
      <w:szCs w:val="20"/>
      <w14:ligatures w14:val="none"/>
    </w:rPr>
  </w:style>
  <w:style w:type="character" w:styleId="UnresolvedMention">
    <w:name w:val="Unresolved Mention"/>
    <w:basedOn w:val="DefaultParagraphFont"/>
    <w:uiPriority w:val="99"/>
    <w:semiHidden/>
    <w:unhideWhenUsed/>
    <w:rsid w:val="00B804B1"/>
    <w:rPr>
      <w:color w:val="605E5C"/>
      <w:shd w:val="clear" w:color="auto" w:fill="E1DFDD"/>
    </w:rPr>
  </w:style>
  <w:style w:type="paragraph" w:styleId="Header">
    <w:name w:val="header"/>
    <w:basedOn w:val="Normal"/>
    <w:link w:val="HeaderChar"/>
    <w:uiPriority w:val="99"/>
    <w:unhideWhenUsed/>
    <w:rsid w:val="005D1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6E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assell@postschell.com" TargetMode="External"/><Relationship Id="rId13" Type="http://schemas.openxmlformats.org/officeDocument/2006/relationships/hyperlink" Target="mailto:hbreitman@paoca.org" TargetMode="External"/><Relationship Id="rId18" Type="http://schemas.openxmlformats.org/officeDocument/2006/relationships/footer" Target="footer1.xml"/><Relationship Id="rId26" Type="http://schemas.openxmlformats.org/officeDocument/2006/relationships/hyperlink" Target="mailto:rpereira@pautilitylawproject.org" TargetMode="External"/><Relationship Id="rId3" Type="http://schemas.openxmlformats.org/officeDocument/2006/relationships/styles" Target="styles.xml"/><Relationship Id="rId21" Type="http://schemas.openxmlformats.org/officeDocument/2006/relationships/hyperlink" Target="mailto:mrulli@postschell.com" TargetMode="External"/><Relationship Id="rId7" Type="http://schemas.openxmlformats.org/officeDocument/2006/relationships/endnotes" Target="endnotes.xml"/><Relationship Id="rId12" Type="http://schemas.openxmlformats.org/officeDocument/2006/relationships/hyperlink" Target="mailto:astahl@aquaamerica.com" TargetMode="External"/><Relationship Id="rId17" Type="http://schemas.openxmlformats.org/officeDocument/2006/relationships/hyperlink" Target="mailto:charcollin@pa.gov" TargetMode="External"/><Relationship Id="rId25" Type="http://schemas.openxmlformats.org/officeDocument/2006/relationships/hyperlink" Target="mailto:jsweet@pautilitylawproject.or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ULP@pautilitylawproject.org" TargetMode="External"/><Relationship Id="rId20" Type="http://schemas.openxmlformats.org/officeDocument/2006/relationships/hyperlink" Target="mailto:mhassell@postschell.com" TargetMode="External"/><Relationship Id="rId29" Type="http://schemas.openxmlformats.org/officeDocument/2006/relationships/hyperlink" Target="mailto:hbreitman@paoc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ent@postschell.com" TargetMode="External"/><Relationship Id="rId24" Type="http://schemas.openxmlformats.org/officeDocument/2006/relationships/hyperlink" Target="mailto:sgray@pa.gov"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gray@pa.gov" TargetMode="External"/><Relationship Id="rId23" Type="http://schemas.openxmlformats.org/officeDocument/2006/relationships/hyperlink" Target="mailto:glent@postschell.com" TargetMode="External"/><Relationship Id="rId28" Type="http://schemas.openxmlformats.org/officeDocument/2006/relationships/hyperlink" Target="mailto:lberman@pautilitylawproject.org" TargetMode="External"/><Relationship Id="rId10" Type="http://schemas.openxmlformats.org/officeDocument/2006/relationships/hyperlink" Target="mailto:dryan@postschell.com" TargetMode="External"/><Relationship Id="rId19" Type="http://schemas.openxmlformats.org/officeDocument/2006/relationships/footer" Target="footer2.xml"/><Relationship Id="rId31" Type="http://schemas.openxmlformats.org/officeDocument/2006/relationships/hyperlink" Target="mailto:astahl@aquaamerica.com" TargetMode="External"/><Relationship Id="rId4" Type="http://schemas.openxmlformats.org/officeDocument/2006/relationships/settings" Target="settings.xml"/><Relationship Id="rId9" Type="http://schemas.openxmlformats.org/officeDocument/2006/relationships/hyperlink" Target="mailto:mrulli@postschell.com" TargetMode="External"/><Relationship Id="rId14" Type="http://schemas.openxmlformats.org/officeDocument/2006/relationships/hyperlink" Target="mailto:melatieh@paoca.org" TargetMode="External"/><Relationship Id="rId22" Type="http://schemas.openxmlformats.org/officeDocument/2006/relationships/hyperlink" Target="mailto:dryan@postschell.com" TargetMode="External"/><Relationship Id="rId27" Type="http://schemas.openxmlformats.org/officeDocument/2006/relationships/hyperlink" Target="mailto:emarx@pautilitylawproject.org" TargetMode="External"/><Relationship Id="rId30" Type="http://schemas.openxmlformats.org/officeDocument/2006/relationships/hyperlink" Target="mailto:melatieh@pao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EA842-898A-41B1-BAF6-10EB54525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1343</Words>
  <Characters>7657</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2024-02-08T20:56:00Z</dcterms:created>
  <dcterms:modified xsi:type="dcterms:W3CDTF">2024-02-08T20:56:00Z</dcterms:modified>
</cp:coreProperties>
</file>