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7A4C3A" w:rsidRDefault="00CF1D2B" w:rsidP="00CF1D2B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7A4C3A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877B9AC" w14:textId="77777777" w:rsidR="00CF1D2B" w:rsidRPr="007A4C3A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087FE7FB" w14:textId="63E27D0C" w:rsidR="009E1C5A" w:rsidRPr="007A4C3A" w:rsidRDefault="000F439D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Gladys Roberts</w:t>
      </w:r>
      <w:r w:rsidR="00EA1BBC">
        <w:rPr>
          <w:rFonts w:ascii="Times New Roman" w:hAnsi="Times New Roman" w:cs="Times New Roman"/>
          <w:spacing w:val="-3"/>
        </w:rPr>
        <w:tab/>
      </w:r>
      <w:r w:rsidR="004A27C6">
        <w:rPr>
          <w:rFonts w:ascii="Times New Roman" w:hAnsi="Times New Roman" w:cs="Times New Roman"/>
          <w:spacing w:val="-3"/>
        </w:rPr>
        <w:tab/>
      </w:r>
      <w:r w:rsidR="00EA1BBC">
        <w:rPr>
          <w:rFonts w:ascii="Times New Roman" w:hAnsi="Times New Roman" w:cs="Times New Roman"/>
          <w:spacing w:val="-3"/>
        </w:rPr>
        <w:tab/>
      </w:r>
      <w:r w:rsidR="00523E61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fldChar w:fldCharType="begin"/>
      </w:r>
      <w:r w:rsidR="009E1C5A" w:rsidRPr="007A4C3A">
        <w:rPr>
          <w:rFonts w:ascii="Times New Roman" w:hAnsi="Times New Roman" w:cs="Times New Roman"/>
          <w:spacing w:val="-3"/>
        </w:rPr>
        <w:instrText>fillin "Complainant's name" \d ""</w:instrText>
      </w:r>
      <w:r w:rsidR="009E1C5A" w:rsidRPr="007A4C3A">
        <w:rPr>
          <w:rFonts w:ascii="Times New Roman" w:hAnsi="Times New Roman" w:cs="Times New Roman"/>
          <w:spacing w:val="-3"/>
        </w:rPr>
        <w:fldChar w:fldCharType="end"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2DF34028" w14:textId="104BF5F1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</w:p>
    <w:p w14:paraId="67F10C4E" w14:textId="3DFF82E2" w:rsidR="009E1C5A" w:rsidRPr="007A4C3A" w:rsidRDefault="009E1C5A" w:rsidP="009E1C5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  <w:t>v.</w:t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  <w:r w:rsidRPr="007A4C3A">
        <w:rPr>
          <w:rFonts w:ascii="Times New Roman" w:hAnsi="Times New Roman" w:cs="Times New Roman"/>
          <w:spacing w:val="-3"/>
        </w:rPr>
        <w:tab/>
      </w:r>
      <w:r w:rsidR="00D40021">
        <w:rPr>
          <w:rFonts w:ascii="Times New Roman" w:hAnsi="Times New Roman" w:cs="Times New Roman"/>
          <w:spacing w:val="-3"/>
        </w:rPr>
        <w:tab/>
      </w:r>
      <w:r w:rsidR="002F0753">
        <w:rPr>
          <w:rFonts w:ascii="Times New Roman" w:hAnsi="Times New Roman" w:cs="Times New Roman"/>
          <w:spacing w:val="-3"/>
        </w:rPr>
        <w:t>C</w:t>
      </w:r>
      <w:r w:rsidR="004E4A4E" w:rsidRPr="004E4A4E">
        <w:rPr>
          <w:rFonts w:ascii="Times New Roman" w:hAnsi="Times New Roman" w:cs="Times New Roman"/>
          <w:spacing w:val="-3"/>
        </w:rPr>
        <w:t>-2023-30</w:t>
      </w:r>
      <w:r w:rsidR="000F439D">
        <w:rPr>
          <w:rFonts w:ascii="Times New Roman" w:hAnsi="Times New Roman" w:cs="Times New Roman"/>
          <w:spacing w:val="-3"/>
        </w:rPr>
        <w:t>39864</w:t>
      </w:r>
      <w:r w:rsidR="00DD71F3" w:rsidRPr="00DD71F3">
        <w:rPr>
          <w:rFonts w:ascii="Times New Roman" w:hAnsi="Times New Roman" w:cs="Times New Roman"/>
          <w:spacing w:val="-3"/>
        </w:rPr>
        <w:t xml:space="preserve"> </w:t>
      </w:r>
      <w:r w:rsidRPr="007A4C3A">
        <w:rPr>
          <w:rFonts w:ascii="Times New Roman" w:hAnsi="Times New Roman" w:cs="Times New Roman"/>
          <w:spacing w:val="-3"/>
        </w:rPr>
        <w:fldChar w:fldCharType="begin"/>
      </w:r>
      <w:r w:rsidRPr="007A4C3A">
        <w:rPr>
          <w:rFonts w:ascii="Times New Roman" w:hAnsi="Times New Roman" w:cs="Times New Roman"/>
          <w:spacing w:val="-3"/>
        </w:rPr>
        <w:instrText>fillin "Docket No." \d ""</w:instrText>
      </w:r>
      <w:r w:rsidRPr="007A4C3A">
        <w:rPr>
          <w:rFonts w:ascii="Times New Roman" w:hAnsi="Times New Roman" w:cs="Times New Roman"/>
          <w:spacing w:val="-3"/>
        </w:rPr>
        <w:fldChar w:fldCharType="end"/>
      </w:r>
    </w:p>
    <w:p w14:paraId="0AF27757" w14:textId="5E8E31AE" w:rsidR="00886047" w:rsidRDefault="009E1C5A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</w:r>
      <w:r w:rsidRPr="007A4C3A">
        <w:rPr>
          <w:rFonts w:ascii="Times New Roman" w:hAnsi="Times New Roman" w:cs="Times New Roman"/>
          <w:spacing w:val="-3"/>
        </w:rPr>
        <w:tab/>
        <w:t>:</w:t>
      </w:r>
    </w:p>
    <w:p w14:paraId="20B73A12" w14:textId="56CA841C" w:rsidR="009E1C5A" w:rsidRPr="007A4C3A" w:rsidRDefault="000F439D" w:rsidP="00886047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bookmarkStart w:id="0" w:name="_Hlk158189733"/>
      <w:r>
        <w:rPr>
          <w:rFonts w:ascii="Times New Roman" w:hAnsi="Times New Roman" w:cs="Times New Roman"/>
          <w:spacing w:val="-3"/>
        </w:rPr>
        <w:t xml:space="preserve">PPL Electric </w:t>
      </w:r>
      <w:r w:rsidR="002F0753">
        <w:rPr>
          <w:rFonts w:ascii="Times New Roman" w:hAnsi="Times New Roman" w:cs="Times New Roman"/>
          <w:spacing w:val="-3"/>
        </w:rPr>
        <w:t>Utili</w:t>
      </w:r>
      <w:r w:rsidR="009075DE">
        <w:rPr>
          <w:rFonts w:ascii="Times New Roman" w:hAnsi="Times New Roman" w:cs="Times New Roman"/>
          <w:spacing w:val="-3"/>
        </w:rPr>
        <w:t xml:space="preserve">ties </w:t>
      </w:r>
      <w:r w:rsidR="000B20AD">
        <w:rPr>
          <w:rFonts w:ascii="Times New Roman" w:hAnsi="Times New Roman" w:cs="Times New Roman"/>
          <w:spacing w:val="-3"/>
        </w:rPr>
        <w:t>Co</w:t>
      </w:r>
      <w:r w:rsidR="009075DE">
        <w:rPr>
          <w:rFonts w:ascii="Times New Roman" w:hAnsi="Times New Roman" w:cs="Times New Roman"/>
          <w:spacing w:val="-3"/>
        </w:rPr>
        <w:t>rporation</w:t>
      </w:r>
      <w:bookmarkEnd w:id="0"/>
      <w:r>
        <w:rPr>
          <w:rFonts w:ascii="Times New Roman" w:hAnsi="Times New Roman" w:cs="Times New Roman"/>
          <w:spacing w:val="-3"/>
        </w:rPr>
        <w:tab/>
      </w:r>
      <w:r w:rsidR="006724BE">
        <w:rPr>
          <w:rFonts w:ascii="Times New Roman" w:hAnsi="Times New Roman" w:cs="Times New Roman"/>
          <w:spacing w:val="-3"/>
        </w:rPr>
        <w:tab/>
      </w:r>
      <w:r w:rsidR="009E1C5A" w:rsidRPr="007A4C3A">
        <w:rPr>
          <w:rFonts w:ascii="Times New Roman" w:hAnsi="Times New Roman" w:cs="Times New Roman"/>
          <w:spacing w:val="-3"/>
        </w:rPr>
        <w:t>:</w:t>
      </w:r>
    </w:p>
    <w:p w14:paraId="1D0A4B16" w14:textId="77777777" w:rsidR="00CF1D2B" w:rsidRPr="007A4C3A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35F47802" w:rsidR="007A4C3A" w:rsidRDefault="00865DB2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 </w:t>
      </w:r>
    </w:p>
    <w:p w14:paraId="48B04B34" w14:textId="77777777" w:rsidR="008206CE" w:rsidRPr="007A4C3A" w:rsidRDefault="008206CE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109DD7B" w14:textId="216FEF9B" w:rsidR="00DC347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7A4C3A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417F7E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  <w:r w:rsidR="00FF0643">
        <w:rPr>
          <w:rFonts w:ascii="Times New Roman" w:hAnsi="Times New Roman" w:cs="Times New Roman"/>
          <w:b/>
          <w:bCs/>
          <w:spacing w:val="-3"/>
          <w:u w:val="single"/>
        </w:rPr>
        <w:t>DENYING</w:t>
      </w:r>
      <w:r w:rsidR="00E47052">
        <w:rPr>
          <w:rFonts w:ascii="Times New Roman" w:hAnsi="Times New Roman" w:cs="Times New Roman"/>
          <w:b/>
          <w:bCs/>
          <w:spacing w:val="-3"/>
          <w:u w:val="single"/>
        </w:rPr>
        <w:t xml:space="preserve"> MOTION FOR CONTINUANCE</w:t>
      </w:r>
      <w:r w:rsidR="00DC347B">
        <w:rPr>
          <w:rFonts w:ascii="Times New Roman" w:hAnsi="Times New Roman" w:cs="Times New Roman"/>
          <w:b/>
          <w:bCs/>
          <w:spacing w:val="-3"/>
          <w:u w:val="single"/>
        </w:rPr>
        <w:t xml:space="preserve">  </w:t>
      </w:r>
    </w:p>
    <w:p w14:paraId="285C7806" w14:textId="77777777" w:rsidR="00CF1D2B" w:rsidRPr="007A4C3A" w:rsidRDefault="00CF1D2B" w:rsidP="004F270D">
      <w:pPr>
        <w:pStyle w:val="ParaTab1"/>
        <w:tabs>
          <w:tab w:val="left" w:pos="720"/>
          <w:tab w:val="left" w:pos="2070"/>
        </w:tabs>
        <w:spacing w:line="360" w:lineRule="auto"/>
        <w:ind w:firstLine="0"/>
        <w:rPr>
          <w:rFonts w:ascii="Times New Roman" w:hAnsi="Times New Roman" w:cs="Times New Roman"/>
        </w:rPr>
      </w:pPr>
    </w:p>
    <w:p w14:paraId="55F248A8" w14:textId="2B4530DB" w:rsidR="004B35A5" w:rsidRDefault="005E10E9" w:rsidP="00851FD7">
      <w:pPr>
        <w:spacing w:line="360" w:lineRule="auto"/>
        <w:rPr>
          <w:rFonts w:ascii="Times New Roman" w:hAnsi="Times New Roman" w:cs="Times New Roman"/>
        </w:rPr>
      </w:pPr>
      <w:r w:rsidRPr="007A4C3A">
        <w:rPr>
          <w:rFonts w:ascii="Times New Roman" w:hAnsi="Times New Roman" w:cs="Times New Roman"/>
        </w:rPr>
        <w:tab/>
      </w:r>
      <w:r w:rsidR="003C555F">
        <w:rPr>
          <w:rFonts w:ascii="Times New Roman" w:hAnsi="Times New Roman" w:cs="Times New Roman"/>
        </w:rPr>
        <w:tab/>
      </w:r>
      <w:r w:rsidR="00F9321F">
        <w:rPr>
          <w:rFonts w:ascii="Times New Roman" w:hAnsi="Times New Roman" w:cs="Times New Roman"/>
        </w:rPr>
        <w:t xml:space="preserve">This Order is issued pursuant to the authority of presiding officers </w:t>
      </w:r>
      <w:r w:rsidR="00E3430A">
        <w:rPr>
          <w:rFonts w:ascii="Times New Roman" w:hAnsi="Times New Roman" w:cs="Times New Roman"/>
        </w:rPr>
        <w:t>under the Commission’s regulation at 52 Pa. Code § 5.483</w:t>
      </w:r>
      <w:r w:rsidR="002C6853">
        <w:rPr>
          <w:rFonts w:ascii="Times New Roman" w:hAnsi="Times New Roman" w:cs="Times New Roman"/>
        </w:rPr>
        <w:t>.</w:t>
      </w:r>
      <w:r w:rsidR="00FA7D41">
        <w:rPr>
          <w:rFonts w:ascii="Times New Roman" w:hAnsi="Times New Roman" w:cs="Times New Roman"/>
        </w:rPr>
        <w:t xml:space="preserve">  For the reasons set forth in this Order, t</w:t>
      </w:r>
      <w:r w:rsidR="00FA7D41" w:rsidRPr="00FA7D41">
        <w:rPr>
          <w:rFonts w:ascii="Times New Roman" w:hAnsi="Times New Roman" w:cs="Times New Roman"/>
        </w:rPr>
        <w:t xml:space="preserve">he present Motion for Continuance is denied, and the hearing set for April 23, 2024, will be rescheduled to 2:00 p.m. on that date </w:t>
      </w:r>
      <w:r w:rsidR="00FA7D41" w:rsidRPr="00FA7D41">
        <w:rPr>
          <w:rFonts w:ascii="Times New Roman" w:hAnsi="Times New Roman" w:cs="Times New Roman"/>
          <w:u w:val="single"/>
        </w:rPr>
        <w:t>unless and until</w:t>
      </w:r>
      <w:r w:rsidR="00FA7D41" w:rsidRPr="00FA7D41">
        <w:rPr>
          <w:rFonts w:ascii="Times New Roman" w:hAnsi="Times New Roman" w:cs="Times New Roman"/>
        </w:rPr>
        <w:t xml:space="preserve"> counsel for the parties agree to a rescheduled date and time for hearing that can be </w:t>
      </w:r>
      <w:r w:rsidR="006E70ED">
        <w:rPr>
          <w:rFonts w:ascii="Times New Roman" w:hAnsi="Times New Roman" w:cs="Times New Roman"/>
        </w:rPr>
        <w:t xml:space="preserve">coordinated </w:t>
      </w:r>
      <w:r w:rsidR="00D57B04">
        <w:rPr>
          <w:rFonts w:ascii="Times New Roman" w:hAnsi="Times New Roman" w:cs="Times New Roman"/>
        </w:rPr>
        <w:t>with</w:t>
      </w:r>
      <w:r w:rsidR="006E70ED">
        <w:rPr>
          <w:rFonts w:ascii="Times New Roman" w:hAnsi="Times New Roman" w:cs="Times New Roman"/>
        </w:rPr>
        <w:t xml:space="preserve"> the Office of </w:t>
      </w:r>
      <w:r w:rsidR="00FA7D41" w:rsidRPr="00FA7D41">
        <w:rPr>
          <w:rFonts w:ascii="Times New Roman" w:hAnsi="Times New Roman" w:cs="Times New Roman"/>
        </w:rPr>
        <w:t>A</w:t>
      </w:r>
      <w:r w:rsidR="006E70ED">
        <w:rPr>
          <w:rFonts w:ascii="Times New Roman" w:hAnsi="Times New Roman" w:cs="Times New Roman"/>
        </w:rPr>
        <w:t xml:space="preserve">dministrative </w:t>
      </w:r>
      <w:r w:rsidR="00FA7D41" w:rsidRPr="00FA7D41">
        <w:rPr>
          <w:rFonts w:ascii="Times New Roman" w:hAnsi="Times New Roman" w:cs="Times New Roman"/>
        </w:rPr>
        <w:t>L</w:t>
      </w:r>
      <w:r w:rsidR="006E70ED">
        <w:rPr>
          <w:rFonts w:ascii="Times New Roman" w:hAnsi="Times New Roman" w:cs="Times New Roman"/>
        </w:rPr>
        <w:t xml:space="preserve">aw </w:t>
      </w:r>
      <w:r w:rsidR="00FA7D41" w:rsidRPr="00FA7D41">
        <w:rPr>
          <w:rFonts w:ascii="Times New Roman" w:hAnsi="Times New Roman" w:cs="Times New Roman"/>
        </w:rPr>
        <w:t>J</w:t>
      </w:r>
      <w:r w:rsidR="006E70ED">
        <w:rPr>
          <w:rFonts w:ascii="Times New Roman" w:hAnsi="Times New Roman" w:cs="Times New Roman"/>
        </w:rPr>
        <w:t>udge</w:t>
      </w:r>
      <w:r w:rsidR="00FA7D41" w:rsidRPr="00FA7D41">
        <w:rPr>
          <w:rFonts w:ascii="Times New Roman" w:hAnsi="Times New Roman" w:cs="Times New Roman"/>
        </w:rPr>
        <w:t xml:space="preserve"> </w:t>
      </w:r>
      <w:r w:rsidR="00216293">
        <w:rPr>
          <w:rFonts w:ascii="Times New Roman" w:hAnsi="Times New Roman" w:cs="Times New Roman"/>
        </w:rPr>
        <w:t xml:space="preserve">(OALJ) </w:t>
      </w:r>
      <w:r w:rsidR="00FA7D41" w:rsidRPr="00FA7D41">
        <w:rPr>
          <w:rFonts w:ascii="Times New Roman" w:hAnsi="Times New Roman" w:cs="Times New Roman"/>
        </w:rPr>
        <w:t>scheduling staff.</w:t>
      </w:r>
      <w:r w:rsidR="00216293">
        <w:rPr>
          <w:rStyle w:val="FootnoteReference"/>
          <w:rFonts w:ascii="Times New Roman" w:hAnsi="Times New Roman" w:cs="Times New Roman"/>
        </w:rPr>
        <w:footnoteReference w:id="1"/>
      </w:r>
      <w:r w:rsidR="009D64E0">
        <w:rPr>
          <w:rFonts w:ascii="Times New Roman" w:hAnsi="Times New Roman" w:cs="Times New Roman"/>
        </w:rPr>
        <w:t xml:space="preserve">  Assuming that agreement is reached, </w:t>
      </w:r>
      <w:r w:rsidR="00263C0C">
        <w:rPr>
          <w:rFonts w:ascii="Times New Roman" w:hAnsi="Times New Roman" w:cs="Times New Roman"/>
        </w:rPr>
        <w:t>Counsel for Complainant may file an Amended Motion for Continuance</w:t>
      </w:r>
      <w:r w:rsidR="001B3E82">
        <w:rPr>
          <w:rFonts w:ascii="Times New Roman" w:hAnsi="Times New Roman" w:cs="Times New Roman"/>
        </w:rPr>
        <w:t xml:space="preserve"> with the Secretary of the Commission</w:t>
      </w:r>
      <w:r w:rsidR="009A290C">
        <w:rPr>
          <w:rFonts w:ascii="Times New Roman" w:hAnsi="Times New Roman" w:cs="Times New Roman"/>
        </w:rPr>
        <w:t>, noting the agreement of Coun</w:t>
      </w:r>
      <w:r w:rsidR="00C41944">
        <w:rPr>
          <w:rFonts w:ascii="Times New Roman" w:hAnsi="Times New Roman" w:cs="Times New Roman"/>
        </w:rPr>
        <w:t>sel for PPL</w:t>
      </w:r>
      <w:r w:rsidR="006C7768">
        <w:rPr>
          <w:rFonts w:ascii="Times New Roman" w:hAnsi="Times New Roman" w:cs="Times New Roman"/>
        </w:rPr>
        <w:t xml:space="preserve"> to the new date and time</w:t>
      </w:r>
      <w:r w:rsidR="00216293">
        <w:rPr>
          <w:rFonts w:ascii="Times New Roman" w:hAnsi="Times New Roman" w:cs="Times New Roman"/>
        </w:rPr>
        <w:t xml:space="preserve"> with an </w:t>
      </w:r>
      <w:proofErr w:type="spellStart"/>
      <w:r w:rsidR="00216293">
        <w:rPr>
          <w:rFonts w:ascii="Times New Roman" w:hAnsi="Times New Roman" w:cs="Times New Roman"/>
        </w:rPr>
        <w:t>ecopy</w:t>
      </w:r>
      <w:proofErr w:type="spellEnd"/>
      <w:r w:rsidR="00216293">
        <w:rPr>
          <w:rFonts w:ascii="Times New Roman" w:hAnsi="Times New Roman" w:cs="Times New Roman"/>
        </w:rPr>
        <w:t xml:space="preserve"> provided to the undersigned.</w:t>
      </w:r>
    </w:p>
    <w:p w14:paraId="51648EFD" w14:textId="77777777" w:rsidR="00C41944" w:rsidRDefault="00C41944" w:rsidP="00851FD7">
      <w:pPr>
        <w:spacing w:line="360" w:lineRule="auto"/>
        <w:rPr>
          <w:rFonts w:ascii="Times New Roman" w:hAnsi="Times New Roman" w:cs="Times New Roman"/>
        </w:rPr>
      </w:pPr>
    </w:p>
    <w:p w14:paraId="1CA388EF" w14:textId="49B7F7C9" w:rsidR="00C41944" w:rsidRPr="005A03DB" w:rsidRDefault="005A03DB" w:rsidP="00C41944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5A03DB">
        <w:rPr>
          <w:rFonts w:ascii="Times New Roman" w:hAnsi="Times New Roman" w:cs="Times New Roman"/>
          <w:u w:val="single"/>
        </w:rPr>
        <w:t>HISTORY OF THE PROCEEDING</w:t>
      </w:r>
    </w:p>
    <w:p w14:paraId="44812C65" w14:textId="77777777" w:rsidR="002C6853" w:rsidRDefault="002C6853" w:rsidP="00851FD7">
      <w:pPr>
        <w:spacing w:line="360" w:lineRule="auto"/>
        <w:rPr>
          <w:rFonts w:ascii="Times New Roman" w:hAnsi="Times New Roman" w:cs="Times New Roman"/>
        </w:rPr>
      </w:pPr>
    </w:p>
    <w:p w14:paraId="162B3020" w14:textId="18B193A3" w:rsidR="002C6853" w:rsidRDefault="00B77542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On April 11, 2023, Gladys Roberts (Complainant) </w:t>
      </w:r>
      <w:r w:rsidR="00A232F4">
        <w:rPr>
          <w:rFonts w:ascii="Times New Roman" w:hAnsi="Times New Roman" w:cs="Times New Roman"/>
        </w:rPr>
        <w:t>fil</w:t>
      </w:r>
      <w:r>
        <w:rPr>
          <w:rFonts w:ascii="Times New Roman" w:hAnsi="Times New Roman" w:cs="Times New Roman"/>
        </w:rPr>
        <w:t>ed a formal Complaint alleging mis</w:t>
      </w:r>
      <w:r w:rsidR="00A232F4">
        <w:rPr>
          <w:rFonts w:ascii="Times New Roman" w:hAnsi="Times New Roman" w:cs="Times New Roman"/>
        </w:rPr>
        <w:t xml:space="preserve">billing by </w:t>
      </w:r>
      <w:r w:rsidR="00A232F4" w:rsidRPr="00A232F4">
        <w:rPr>
          <w:rFonts w:ascii="Times New Roman" w:hAnsi="Times New Roman" w:cs="Times New Roman"/>
        </w:rPr>
        <w:t>PPL Electric Utilities Corporation</w:t>
      </w:r>
      <w:r w:rsidR="00537DFD">
        <w:rPr>
          <w:rFonts w:ascii="Times New Roman" w:hAnsi="Times New Roman" w:cs="Times New Roman"/>
        </w:rPr>
        <w:t xml:space="preserve"> (PPL or Respondent).  </w:t>
      </w:r>
    </w:p>
    <w:p w14:paraId="43034132" w14:textId="77777777" w:rsidR="00E032E9" w:rsidRDefault="00E032E9" w:rsidP="00851FD7">
      <w:pPr>
        <w:spacing w:line="360" w:lineRule="auto"/>
        <w:rPr>
          <w:rFonts w:ascii="Times New Roman" w:hAnsi="Times New Roman" w:cs="Times New Roman"/>
        </w:rPr>
      </w:pPr>
    </w:p>
    <w:p w14:paraId="7A3FB6B4" w14:textId="3FBB6525" w:rsidR="00E032E9" w:rsidRDefault="00E032E9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 May 2, 2023, PPL filed an Answer to the Complaint</w:t>
      </w:r>
      <w:r w:rsidR="00C7635B">
        <w:rPr>
          <w:rFonts w:ascii="Times New Roman" w:hAnsi="Times New Roman" w:cs="Times New Roman"/>
        </w:rPr>
        <w:t xml:space="preserve"> denying any violation of the Public Utility Code or an Order or regulation of the Commission.</w:t>
      </w:r>
    </w:p>
    <w:p w14:paraId="6C7FE26B" w14:textId="77777777" w:rsidR="00C7635B" w:rsidRDefault="00C7635B" w:rsidP="00851FD7">
      <w:pPr>
        <w:spacing w:line="360" w:lineRule="auto"/>
        <w:rPr>
          <w:rFonts w:ascii="Times New Roman" w:hAnsi="Times New Roman" w:cs="Times New Roman"/>
        </w:rPr>
      </w:pPr>
    </w:p>
    <w:p w14:paraId="79969FDB" w14:textId="74B5011F" w:rsidR="00C7635B" w:rsidRDefault="00C7635B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1710EF">
        <w:rPr>
          <w:rFonts w:ascii="Times New Roman" w:hAnsi="Times New Roman" w:cs="Times New Roman"/>
        </w:rPr>
        <w:t xml:space="preserve">On December 5, 2023, </w:t>
      </w:r>
      <w:r w:rsidR="00CF231A">
        <w:rPr>
          <w:rFonts w:ascii="Times New Roman" w:hAnsi="Times New Roman" w:cs="Times New Roman"/>
        </w:rPr>
        <w:t xml:space="preserve">a hearing Notice was issued </w:t>
      </w:r>
      <w:r w:rsidR="004105E3">
        <w:rPr>
          <w:rFonts w:ascii="Times New Roman" w:hAnsi="Times New Roman" w:cs="Times New Roman"/>
        </w:rPr>
        <w:t>setting February 8, 2024, as the date for a formal hearing in this case.</w:t>
      </w:r>
    </w:p>
    <w:p w14:paraId="10F7A275" w14:textId="77777777" w:rsidR="004105E3" w:rsidRDefault="004105E3" w:rsidP="00851FD7">
      <w:pPr>
        <w:spacing w:line="360" w:lineRule="auto"/>
        <w:rPr>
          <w:rFonts w:ascii="Times New Roman" w:hAnsi="Times New Roman" w:cs="Times New Roman"/>
        </w:rPr>
      </w:pPr>
    </w:p>
    <w:p w14:paraId="789E45D2" w14:textId="5EBF2262" w:rsidR="004105E3" w:rsidRDefault="004105E3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D92737">
        <w:rPr>
          <w:rFonts w:ascii="Times New Roman" w:hAnsi="Times New Roman" w:cs="Times New Roman"/>
        </w:rPr>
        <w:t>On January 11, 2024</w:t>
      </w:r>
      <w:r w:rsidR="00C75EB2">
        <w:rPr>
          <w:rFonts w:ascii="Times New Roman" w:hAnsi="Times New Roman" w:cs="Times New Roman"/>
        </w:rPr>
        <w:t>, a standard form Prehearing Order was issued.</w:t>
      </w:r>
    </w:p>
    <w:p w14:paraId="69441059" w14:textId="77777777" w:rsidR="00C75EB2" w:rsidRDefault="00C75EB2" w:rsidP="00851FD7">
      <w:pPr>
        <w:spacing w:line="360" w:lineRule="auto"/>
        <w:rPr>
          <w:rFonts w:ascii="Times New Roman" w:hAnsi="Times New Roman" w:cs="Times New Roman"/>
        </w:rPr>
      </w:pPr>
    </w:p>
    <w:p w14:paraId="31F0D05E" w14:textId="6A15BD52" w:rsidR="00C75EB2" w:rsidRDefault="00C75EB2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 February</w:t>
      </w:r>
      <w:r w:rsidR="00930D41">
        <w:rPr>
          <w:rFonts w:ascii="Times New Roman" w:hAnsi="Times New Roman" w:cs="Times New Roman"/>
        </w:rPr>
        <w:t xml:space="preserve"> 6, 2024, </w:t>
      </w:r>
      <w:r w:rsidR="0088441F">
        <w:rPr>
          <w:rFonts w:ascii="Times New Roman" w:hAnsi="Times New Roman" w:cs="Times New Roman"/>
        </w:rPr>
        <w:t xml:space="preserve">both Complainant and </w:t>
      </w:r>
      <w:r w:rsidR="00930D41">
        <w:rPr>
          <w:rFonts w:ascii="Times New Roman" w:hAnsi="Times New Roman" w:cs="Times New Roman"/>
        </w:rPr>
        <w:t xml:space="preserve">Counsel for Complainant, </w:t>
      </w:r>
      <w:r w:rsidR="0088441F">
        <w:rPr>
          <w:rFonts w:ascii="Times New Roman" w:hAnsi="Times New Roman" w:cs="Times New Roman"/>
        </w:rPr>
        <w:t xml:space="preserve">the latter </w:t>
      </w:r>
      <w:r w:rsidR="00930D41">
        <w:rPr>
          <w:rFonts w:ascii="Times New Roman" w:hAnsi="Times New Roman" w:cs="Times New Roman"/>
        </w:rPr>
        <w:t xml:space="preserve">having </w:t>
      </w:r>
      <w:r w:rsidR="0088441F">
        <w:rPr>
          <w:rFonts w:ascii="Times New Roman" w:hAnsi="Times New Roman" w:cs="Times New Roman"/>
        </w:rPr>
        <w:t xml:space="preserve">been </w:t>
      </w:r>
      <w:r w:rsidR="00930D41">
        <w:rPr>
          <w:rFonts w:ascii="Times New Roman" w:hAnsi="Times New Roman" w:cs="Times New Roman"/>
        </w:rPr>
        <w:t xml:space="preserve">only recently retained, </w:t>
      </w:r>
      <w:r w:rsidR="006A028A">
        <w:rPr>
          <w:rFonts w:ascii="Times New Roman" w:hAnsi="Times New Roman" w:cs="Times New Roman"/>
        </w:rPr>
        <w:t xml:space="preserve">made </w:t>
      </w:r>
      <w:r w:rsidR="0088441F">
        <w:rPr>
          <w:rFonts w:ascii="Times New Roman" w:hAnsi="Times New Roman" w:cs="Times New Roman"/>
        </w:rPr>
        <w:t>separate i</w:t>
      </w:r>
      <w:r w:rsidR="006A028A">
        <w:rPr>
          <w:rFonts w:ascii="Times New Roman" w:hAnsi="Times New Roman" w:cs="Times New Roman"/>
        </w:rPr>
        <w:t>nformal Motion</w:t>
      </w:r>
      <w:r w:rsidR="0088441F">
        <w:rPr>
          <w:rFonts w:ascii="Times New Roman" w:hAnsi="Times New Roman" w:cs="Times New Roman"/>
        </w:rPr>
        <w:t>s</w:t>
      </w:r>
      <w:r w:rsidR="006A028A">
        <w:rPr>
          <w:rFonts w:ascii="Times New Roman" w:hAnsi="Times New Roman" w:cs="Times New Roman"/>
        </w:rPr>
        <w:t xml:space="preserve"> for Continuance of the scheduled hearing.  PPL </w:t>
      </w:r>
      <w:r w:rsidR="00E42FD0">
        <w:rPr>
          <w:rFonts w:ascii="Times New Roman" w:hAnsi="Times New Roman" w:cs="Times New Roman"/>
        </w:rPr>
        <w:t>ha</w:t>
      </w:r>
      <w:r w:rsidR="00BD5FFC">
        <w:rPr>
          <w:rFonts w:ascii="Times New Roman" w:hAnsi="Times New Roman" w:cs="Times New Roman"/>
        </w:rPr>
        <w:t>d</w:t>
      </w:r>
      <w:r w:rsidR="00E42FD0">
        <w:rPr>
          <w:rFonts w:ascii="Times New Roman" w:hAnsi="Times New Roman" w:cs="Times New Roman"/>
        </w:rPr>
        <w:t xml:space="preserve"> no objection to the requested continuance.</w:t>
      </w:r>
      <w:r w:rsidR="00BD5FFC">
        <w:rPr>
          <w:rFonts w:ascii="Times New Roman" w:hAnsi="Times New Roman" w:cs="Times New Roman"/>
        </w:rPr>
        <w:t xml:space="preserve">  That Motion was granted on February 7, 2024, and the hearing was continued until April 23</w:t>
      </w:r>
      <w:r w:rsidR="0088441F">
        <w:rPr>
          <w:rFonts w:ascii="Times New Roman" w:hAnsi="Times New Roman" w:cs="Times New Roman"/>
        </w:rPr>
        <w:t>,</w:t>
      </w:r>
      <w:r w:rsidR="00BD5FFC">
        <w:rPr>
          <w:rFonts w:ascii="Times New Roman" w:hAnsi="Times New Roman" w:cs="Times New Roman"/>
        </w:rPr>
        <w:t xml:space="preserve"> 2024.  The continuance was granted so that </w:t>
      </w:r>
      <w:r w:rsidR="00BB5E5F">
        <w:rPr>
          <w:rFonts w:ascii="Times New Roman" w:hAnsi="Times New Roman" w:cs="Times New Roman"/>
        </w:rPr>
        <w:t>C</w:t>
      </w:r>
      <w:r w:rsidR="00BD5FFC">
        <w:rPr>
          <w:rFonts w:ascii="Times New Roman" w:hAnsi="Times New Roman" w:cs="Times New Roman"/>
        </w:rPr>
        <w:t>ounsel for Complainant could review the case, which Complainant had just brought to her.</w:t>
      </w:r>
      <w:r w:rsidR="0088441F">
        <w:rPr>
          <w:rStyle w:val="FootnoteReference"/>
          <w:rFonts w:ascii="Times New Roman" w:hAnsi="Times New Roman" w:cs="Times New Roman"/>
        </w:rPr>
        <w:footnoteReference w:id="2"/>
      </w:r>
    </w:p>
    <w:p w14:paraId="2EA4B1CC" w14:textId="77777777" w:rsidR="00CF767F" w:rsidRDefault="00CF767F" w:rsidP="00851FD7">
      <w:pPr>
        <w:spacing w:line="360" w:lineRule="auto"/>
        <w:rPr>
          <w:rFonts w:ascii="Times New Roman" w:hAnsi="Times New Roman" w:cs="Times New Roman"/>
        </w:rPr>
      </w:pPr>
    </w:p>
    <w:p w14:paraId="2CF56091" w14:textId="3FB4BC3A" w:rsidR="00CF767F" w:rsidRPr="00CF767F" w:rsidRDefault="00CF767F" w:rsidP="00CF767F">
      <w:pPr>
        <w:spacing w:line="360" w:lineRule="auto"/>
        <w:jc w:val="center"/>
        <w:rPr>
          <w:rFonts w:ascii="Times New Roman" w:hAnsi="Times New Roman" w:cs="Times New Roman"/>
          <w:u w:val="single"/>
        </w:rPr>
      </w:pPr>
      <w:r w:rsidRPr="00CF767F">
        <w:rPr>
          <w:rFonts w:ascii="Times New Roman" w:hAnsi="Times New Roman" w:cs="Times New Roman"/>
          <w:u w:val="single"/>
        </w:rPr>
        <w:t>THE PRESENT MOTION FOR CONTINUANCE</w:t>
      </w:r>
    </w:p>
    <w:p w14:paraId="1157033A" w14:textId="77777777" w:rsidR="00BD5FFC" w:rsidRDefault="00BD5FFC" w:rsidP="00851FD7">
      <w:pPr>
        <w:spacing w:line="360" w:lineRule="auto"/>
        <w:rPr>
          <w:rFonts w:ascii="Times New Roman" w:hAnsi="Times New Roman" w:cs="Times New Roman"/>
        </w:rPr>
      </w:pPr>
    </w:p>
    <w:p w14:paraId="38472483" w14:textId="44BB888D" w:rsidR="00BD5FFC" w:rsidRDefault="00BD5FFC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 February 23, 2024, Complainant’s counsel</w:t>
      </w:r>
      <w:r w:rsidR="00D4345A">
        <w:rPr>
          <w:rFonts w:ascii="Times New Roman" w:hAnsi="Times New Roman" w:cs="Times New Roman"/>
        </w:rPr>
        <w:t>, Attorney Jill Durkin,</w:t>
      </w:r>
      <w:r w:rsidR="00CF767F">
        <w:rPr>
          <w:rFonts w:ascii="Times New Roman" w:hAnsi="Times New Roman" w:cs="Times New Roman"/>
        </w:rPr>
        <w:t xml:space="preserve"> Esquire</w:t>
      </w:r>
      <w:r w:rsidR="009C5340">
        <w:rPr>
          <w:rFonts w:ascii="Times New Roman" w:hAnsi="Times New Roman" w:cs="Times New Roman"/>
        </w:rPr>
        <w:t>,</w:t>
      </w:r>
      <w:r w:rsidR="00D4345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made a Motion for further Continuance </w:t>
      </w:r>
      <w:r w:rsidR="009C5340">
        <w:rPr>
          <w:rFonts w:ascii="Times New Roman" w:hAnsi="Times New Roman" w:cs="Times New Roman"/>
        </w:rPr>
        <w:t xml:space="preserve">of the hearing in this case </w:t>
      </w:r>
      <w:r w:rsidR="000623D5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by email</w:t>
      </w:r>
      <w:r w:rsidR="000623D5">
        <w:rPr>
          <w:rFonts w:ascii="Times New Roman" w:hAnsi="Times New Roman" w:cs="Times New Roman"/>
        </w:rPr>
        <w:t>)</w:t>
      </w:r>
      <w:r w:rsidR="00D4345A">
        <w:rPr>
          <w:rFonts w:ascii="Times New Roman" w:hAnsi="Times New Roman" w:cs="Times New Roman"/>
        </w:rPr>
        <w:t xml:space="preserve"> basing the request on the following:</w:t>
      </w:r>
    </w:p>
    <w:p w14:paraId="064A1EDF" w14:textId="77777777" w:rsidR="00D4345A" w:rsidRDefault="00D4345A" w:rsidP="00851FD7">
      <w:pPr>
        <w:spacing w:line="360" w:lineRule="auto"/>
        <w:rPr>
          <w:rFonts w:ascii="Times New Roman" w:hAnsi="Times New Roman" w:cs="Times New Roman"/>
        </w:rPr>
      </w:pPr>
    </w:p>
    <w:p w14:paraId="70803419" w14:textId="77777777" w:rsidR="00D4345A" w:rsidRPr="00D4345A" w:rsidRDefault="00D4345A" w:rsidP="00D4345A">
      <w:pPr>
        <w:ind w:left="1440" w:right="1440"/>
        <w:rPr>
          <w:rFonts w:ascii="Times New Roman" w:hAnsi="Times New Roman" w:cs="Times New Roman"/>
        </w:rPr>
      </w:pPr>
      <w:r w:rsidRPr="00D4345A">
        <w:rPr>
          <w:rFonts w:ascii="Times New Roman" w:hAnsi="Times New Roman" w:cs="Times New Roman"/>
        </w:rPr>
        <w:t xml:space="preserve">First, I have another PUC Initial Call-In Telephonic Hearing on the same date and time, docketed to A-2023-3041628. </w:t>
      </w:r>
    </w:p>
    <w:p w14:paraId="015B9E58" w14:textId="77777777" w:rsidR="00D4345A" w:rsidRPr="00D4345A" w:rsidRDefault="00D4345A" w:rsidP="00D4345A">
      <w:pPr>
        <w:ind w:left="1440" w:right="1440"/>
        <w:rPr>
          <w:rFonts w:ascii="Times New Roman" w:hAnsi="Times New Roman" w:cs="Times New Roman"/>
        </w:rPr>
      </w:pPr>
    </w:p>
    <w:p w14:paraId="5FD9A7FE" w14:textId="32D641CE" w:rsidR="00D4345A" w:rsidRDefault="00D4345A" w:rsidP="00D4345A">
      <w:pPr>
        <w:ind w:left="1440" w:right="1440"/>
        <w:rPr>
          <w:rFonts w:ascii="Times New Roman" w:hAnsi="Times New Roman" w:cs="Times New Roman"/>
        </w:rPr>
      </w:pPr>
      <w:r w:rsidRPr="00D4345A">
        <w:rPr>
          <w:rFonts w:ascii="Times New Roman" w:hAnsi="Times New Roman" w:cs="Times New Roman"/>
        </w:rPr>
        <w:t>Second, I am a Chapter 7 Bankruptcy Panel Trustee for the United States Trustee’s Office in the Middle District of Pennsylvania.</w:t>
      </w:r>
    </w:p>
    <w:p w14:paraId="138DBC5F" w14:textId="77777777" w:rsidR="008B1D27" w:rsidRDefault="008B1D27" w:rsidP="00D4345A">
      <w:pPr>
        <w:ind w:left="1440" w:right="1440"/>
        <w:rPr>
          <w:rFonts w:ascii="Times New Roman" w:hAnsi="Times New Roman" w:cs="Times New Roman"/>
        </w:rPr>
      </w:pPr>
    </w:p>
    <w:p w14:paraId="76C431EF" w14:textId="77777777" w:rsidR="008B1D27" w:rsidRPr="008B1D27" w:rsidRDefault="008B1D27" w:rsidP="008B1D27">
      <w:pPr>
        <w:ind w:left="1440" w:right="1440"/>
        <w:rPr>
          <w:rFonts w:ascii="Times New Roman" w:hAnsi="Times New Roman" w:cs="Times New Roman"/>
        </w:rPr>
      </w:pPr>
      <w:r w:rsidRPr="008B1D27">
        <w:rPr>
          <w:rFonts w:ascii="Times New Roman" w:hAnsi="Times New Roman" w:cs="Times New Roman"/>
        </w:rPr>
        <w:t>I hold 341 meetings of creditors twice a month and the dates for these hearings are submitted to the U.S Trustee’s office in the fall of the previous year.</w:t>
      </w:r>
    </w:p>
    <w:p w14:paraId="5FBCA2F8" w14:textId="77777777" w:rsidR="008B1D27" w:rsidRPr="008B1D27" w:rsidRDefault="008B1D27" w:rsidP="008B1D27">
      <w:pPr>
        <w:ind w:left="1440" w:right="1440"/>
        <w:rPr>
          <w:rFonts w:ascii="Times New Roman" w:hAnsi="Times New Roman" w:cs="Times New Roman"/>
        </w:rPr>
      </w:pPr>
    </w:p>
    <w:p w14:paraId="62C4FBC1" w14:textId="77777777" w:rsidR="008B1D27" w:rsidRPr="008B1D27" w:rsidRDefault="008B1D27" w:rsidP="008B1D27">
      <w:pPr>
        <w:ind w:left="1440" w:right="1440"/>
        <w:rPr>
          <w:rFonts w:ascii="Times New Roman" w:hAnsi="Times New Roman" w:cs="Times New Roman"/>
        </w:rPr>
      </w:pPr>
      <w:r w:rsidRPr="008B1D27">
        <w:rPr>
          <w:rFonts w:ascii="Times New Roman" w:hAnsi="Times New Roman" w:cs="Times New Roman"/>
        </w:rPr>
        <w:t>Unfortunately, I currently have 341 meetings scheduled on April 23, 2024.  They begin at 8:30 a.m. and I won’t be finished up with them until sometime after noon.</w:t>
      </w:r>
    </w:p>
    <w:p w14:paraId="39FAF806" w14:textId="77777777" w:rsidR="008B1D27" w:rsidRPr="008B1D27" w:rsidRDefault="008B1D27" w:rsidP="008B1D27">
      <w:pPr>
        <w:ind w:left="1440" w:right="1440"/>
        <w:rPr>
          <w:rFonts w:ascii="Times New Roman" w:hAnsi="Times New Roman" w:cs="Times New Roman"/>
        </w:rPr>
      </w:pPr>
    </w:p>
    <w:p w14:paraId="5FEDA9A0" w14:textId="773D9D56" w:rsidR="00554249" w:rsidRDefault="00D4345A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BB5E5F">
        <w:rPr>
          <w:rFonts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ooking further into the procedural record of th</w:t>
      </w:r>
      <w:r w:rsidR="008B1D27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case </w:t>
      </w:r>
      <w:r w:rsidR="008B1D27" w:rsidRPr="008B1D27">
        <w:rPr>
          <w:rFonts w:ascii="Times New Roman" w:hAnsi="Times New Roman" w:cs="Times New Roman"/>
        </w:rPr>
        <w:t xml:space="preserve">at </w:t>
      </w:r>
      <w:r w:rsidR="00BB5E5F" w:rsidRPr="00BB5E5F">
        <w:rPr>
          <w:rFonts w:ascii="Times New Roman" w:hAnsi="Times New Roman" w:cs="Times New Roman"/>
          <w:i/>
          <w:iCs/>
        </w:rPr>
        <w:t>Application of Heartland Medical Transportation Inc.</w:t>
      </w:r>
      <w:r w:rsidR="00BB5E5F">
        <w:rPr>
          <w:rFonts w:ascii="Times New Roman" w:hAnsi="Times New Roman" w:cs="Times New Roman"/>
        </w:rPr>
        <w:t xml:space="preserve">, </w:t>
      </w:r>
      <w:r w:rsidR="008B1D27" w:rsidRPr="008B1D27">
        <w:rPr>
          <w:rFonts w:ascii="Times New Roman" w:hAnsi="Times New Roman" w:cs="Times New Roman"/>
        </w:rPr>
        <w:t>Docket A-2023-3041628</w:t>
      </w:r>
      <w:r w:rsidR="00BB5E5F">
        <w:rPr>
          <w:rFonts w:ascii="Times New Roman" w:hAnsi="Times New Roman" w:cs="Times New Roman"/>
        </w:rPr>
        <w:t>,</w:t>
      </w:r>
      <w:r w:rsidR="008B1D27" w:rsidRPr="008B1D27">
        <w:rPr>
          <w:rFonts w:ascii="Times New Roman" w:hAnsi="Times New Roman" w:cs="Times New Roman"/>
        </w:rPr>
        <w:t xml:space="preserve"> </w:t>
      </w:r>
      <w:r w:rsidR="00847E16">
        <w:rPr>
          <w:rFonts w:ascii="Times New Roman" w:hAnsi="Times New Roman" w:cs="Times New Roman"/>
        </w:rPr>
        <w:t xml:space="preserve">we find </w:t>
      </w:r>
      <w:r>
        <w:rPr>
          <w:rFonts w:ascii="Times New Roman" w:hAnsi="Times New Roman" w:cs="Times New Roman"/>
        </w:rPr>
        <w:t>a story in itself with a continuance in that</w:t>
      </w:r>
      <w:r w:rsidR="008B1D27">
        <w:rPr>
          <w:rFonts w:ascii="Times New Roman" w:hAnsi="Times New Roman" w:cs="Times New Roman"/>
        </w:rPr>
        <w:t xml:space="preserve"> case</w:t>
      </w:r>
      <w:r>
        <w:rPr>
          <w:rFonts w:ascii="Times New Roman" w:hAnsi="Times New Roman" w:cs="Times New Roman"/>
        </w:rPr>
        <w:t xml:space="preserve"> </w:t>
      </w:r>
      <w:r w:rsidR="008B1D27">
        <w:rPr>
          <w:rFonts w:ascii="Times New Roman" w:hAnsi="Times New Roman" w:cs="Times New Roman"/>
        </w:rPr>
        <w:t xml:space="preserve">having been </w:t>
      </w:r>
      <w:r>
        <w:rPr>
          <w:rFonts w:ascii="Times New Roman" w:hAnsi="Times New Roman" w:cs="Times New Roman"/>
        </w:rPr>
        <w:t>reluctantly granted by Judge Chad Allensworth after BOTH counsel in that matter had failed to follow his instructions.</w:t>
      </w:r>
      <w:r w:rsidR="008B1D27">
        <w:rPr>
          <w:rStyle w:val="FootnoteReference"/>
          <w:rFonts w:ascii="Times New Roman" w:hAnsi="Times New Roman" w:cs="Times New Roman"/>
        </w:rPr>
        <w:footnoteReference w:id="3"/>
      </w:r>
      <w:r w:rsidR="008B1D27">
        <w:rPr>
          <w:rFonts w:ascii="Times New Roman" w:hAnsi="Times New Roman" w:cs="Times New Roman"/>
        </w:rPr>
        <w:t xml:space="preserve">  </w:t>
      </w:r>
      <w:r w:rsidR="00554249">
        <w:rPr>
          <w:rFonts w:ascii="Times New Roman" w:hAnsi="Times New Roman" w:cs="Times New Roman"/>
        </w:rPr>
        <w:t>I will not go into further details</w:t>
      </w:r>
      <w:r w:rsidR="00BB5E5F">
        <w:rPr>
          <w:rFonts w:ascii="Times New Roman" w:hAnsi="Times New Roman" w:cs="Times New Roman"/>
        </w:rPr>
        <w:t xml:space="preserve"> </w:t>
      </w:r>
      <w:r w:rsidR="00554249">
        <w:rPr>
          <w:rFonts w:ascii="Times New Roman" w:hAnsi="Times New Roman" w:cs="Times New Roman"/>
        </w:rPr>
        <w:t xml:space="preserve">here with respect to that case, but the communications from Attorney Durkin to Judge Allensworth, as well as her emails in the present case, </w:t>
      </w:r>
      <w:r w:rsidR="00964D7C">
        <w:rPr>
          <w:rFonts w:ascii="Times New Roman" w:hAnsi="Times New Roman" w:cs="Times New Roman"/>
        </w:rPr>
        <w:t xml:space="preserve">raise a concern </w:t>
      </w:r>
      <w:r w:rsidR="00554249">
        <w:rPr>
          <w:rFonts w:ascii="Times New Roman" w:hAnsi="Times New Roman" w:cs="Times New Roman"/>
        </w:rPr>
        <w:t xml:space="preserve">that Attorney Durkin, who appears to be a solo practitioner, is having difficulty managing her caseload.  This is not surprising </w:t>
      </w:r>
      <w:r w:rsidR="00216293">
        <w:rPr>
          <w:rFonts w:ascii="Times New Roman" w:hAnsi="Times New Roman" w:cs="Times New Roman"/>
        </w:rPr>
        <w:t xml:space="preserve">(and I am not entirely unsympathetic) </w:t>
      </w:r>
      <w:r w:rsidR="00554249">
        <w:rPr>
          <w:rFonts w:ascii="Times New Roman" w:hAnsi="Times New Roman" w:cs="Times New Roman"/>
        </w:rPr>
        <w:t xml:space="preserve">as Attorney Durkin is </w:t>
      </w:r>
      <w:r w:rsidR="0088441F">
        <w:rPr>
          <w:rFonts w:ascii="Times New Roman" w:hAnsi="Times New Roman" w:cs="Times New Roman"/>
        </w:rPr>
        <w:t xml:space="preserve">heavily tasked </w:t>
      </w:r>
      <w:r w:rsidR="00554249">
        <w:rPr>
          <w:rFonts w:ascii="Times New Roman" w:hAnsi="Times New Roman" w:cs="Times New Roman"/>
        </w:rPr>
        <w:t>by the Bankruptcy Court of the Middle District o</w:t>
      </w:r>
      <w:r w:rsidR="0088441F">
        <w:rPr>
          <w:rFonts w:ascii="Times New Roman" w:hAnsi="Times New Roman" w:cs="Times New Roman"/>
        </w:rPr>
        <w:t>f</w:t>
      </w:r>
      <w:r w:rsidR="00554249">
        <w:rPr>
          <w:rFonts w:ascii="Times New Roman" w:hAnsi="Times New Roman" w:cs="Times New Roman"/>
        </w:rPr>
        <w:t xml:space="preserve"> Pennsylvania.</w:t>
      </w:r>
      <w:r w:rsidR="00BB5E5F">
        <w:rPr>
          <w:rStyle w:val="FootnoteReference"/>
          <w:rFonts w:ascii="Times New Roman" w:hAnsi="Times New Roman" w:cs="Times New Roman"/>
        </w:rPr>
        <w:footnoteReference w:id="4"/>
      </w:r>
    </w:p>
    <w:p w14:paraId="4F9CEFF9" w14:textId="77777777" w:rsidR="0088441F" w:rsidRDefault="0088441F" w:rsidP="00851FD7">
      <w:pPr>
        <w:spacing w:line="360" w:lineRule="auto"/>
        <w:rPr>
          <w:rFonts w:ascii="Times New Roman" w:hAnsi="Times New Roman" w:cs="Times New Roman"/>
        </w:rPr>
      </w:pPr>
    </w:p>
    <w:p w14:paraId="1F01553B" w14:textId="164CF216" w:rsidR="0088441F" w:rsidRDefault="0088441F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I would also note that Attorney Durkin, despite knowing her schedule in advance, did not provide an alternative date and time for </w:t>
      </w:r>
      <w:r w:rsidR="005320CC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hearing in this case</w:t>
      </w:r>
      <w:r w:rsidR="00BB5E5F">
        <w:rPr>
          <w:rFonts w:ascii="Times New Roman" w:hAnsi="Times New Roman" w:cs="Times New Roman"/>
        </w:rPr>
        <w:t xml:space="preserve"> in her Motion</w:t>
      </w:r>
      <w:r>
        <w:rPr>
          <w:rFonts w:ascii="Times New Roman" w:hAnsi="Times New Roman" w:cs="Times New Roman"/>
        </w:rPr>
        <w:t xml:space="preserve">, leaving the Office of Administrative Law Judge with the burden of either ascertaining </w:t>
      </w:r>
      <w:r w:rsidR="00F228C3">
        <w:rPr>
          <w:rFonts w:ascii="Times New Roman" w:hAnsi="Times New Roman" w:cs="Times New Roman"/>
        </w:rPr>
        <w:t xml:space="preserve">both </w:t>
      </w:r>
      <w:r w:rsidR="00675B1D">
        <w:rPr>
          <w:rFonts w:ascii="Times New Roman" w:hAnsi="Times New Roman" w:cs="Times New Roman"/>
        </w:rPr>
        <w:t>counsels’</w:t>
      </w:r>
      <w:r>
        <w:rPr>
          <w:rFonts w:ascii="Times New Roman" w:hAnsi="Times New Roman" w:cs="Times New Roman"/>
        </w:rPr>
        <w:t xml:space="preserve"> future availability </w:t>
      </w:r>
      <w:proofErr w:type="gramStart"/>
      <w:r>
        <w:rPr>
          <w:rFonts w:ascii="Times New Roman" w:hAnsi="Times New Roman" w:cs="Times New Roman"/>
        </w:rPr>
        <w:t>or</w:t>
      </w:r>
      <w:proofErr w:type="gramEnd"/>
      <w:r>
        <w:rPr>
          <w:rFonts w:ascii="Times New Roman" w:hAnsi="Times New Roman" w:cs="Times New Roman"/>
        </w:rPr>
        <w:t xml:space="preserve"> guessing when to schedule a hearing to accommodate </w:t>
      </w:r>
      <w:r w:rsidR="00096920">
        <w:rPr>
          <w:rFonts w:ascii="Times New Roman" w:hAnsi="Times New Roman" w:cs="Times New Roman"/>
        </w:rPr>
        <w:t>Counsel’s</w:t>
      </w:r>
      <w:r w:rsidR="001671F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schedule.</w:t>
      </w:r>
      <w:r w:rsidR="00FF0643">
        <w:rPr>
          <w:rFonts w:ascii="Times New Roman" w:hAnsi="Times New Roman" w:cs="Times New Roman"/>
        </w:rPr>
        <w:t xml:space="preserve">  </w:t>
      </w:r>
      <w:r w:rsidR="00540ABB">
        <w:rPr>
          <w:rFonts w:ascii="Times New Roman" w:hAnsi="Times New Roman" w:cs="Times New Roman"/>
        </w:rPr>
        <w:t xml:space="preserve"> </w:t>
      </w:r>
      <w:r w:rsidR="001671F1">
        <w:rPr>
          <w:rFonts w:ascii="Times New Roman" w:hAnsi="Times New Roman" w:cs="Times New Roman"/>
        </w:rPr>
        <w:t>That is not acceptable, and a</w:t>
      </w:r>
      <w:r w:rsidR="00540ABB">
        <w:rPr>
          <w:rFonts w:ascii="Times New Roman" w:hAnsi="Times New Roman" w:cs="Times New Roman"/>
        </w:rPr>
        <w:t xml:space="preserve">s the moving party, </w:t>
      </w:r>
      <w:r w:rsidR="00675B1D">
        <w:rPr>
          <w:rFonts w:ascii="Times New Roman" w:hAnsi="Times New Roman" w:cs="Times New Roman"/>
        </w:rPr>
        <w:t>Attorney Durkin should have attended to this</w:t>
      </w:r>
      <w:r w:rsidR="001B3E82">
        <w:rPr>
          <w:rFonts w:ascii="Times New Roman" w:hAnsi="Times New Roman" w:cs="Times New Roman"/>
        </w:rPr>
        <w:t xml:space="preserve"> before filing her Motion</w:t>
      </w:r>
      <w:r w:rsidR="00267EAC">
        <w:rPr>
          <w:rFonts w:ascii="Times New Roman" w:hAnsi="Times New Roman" w:cs="Times New Roman"/>
        </w:rPr>
        <w:t xml:space="preserve">.  </w:t>
      </w:r>
      <w:r w:rsidR="00216293">
        <w:rPr>
          <w:rFonts w:ascii="Times New Roman" w:hAnsi="Times New Roman" w:cs="Times New Roman"/>
        </w:rPr>
        <w:t xml:space="preserve"> Attorney Durkin’s offer, contained in her email, to provide the OALJ with future dates on her calendar is unacceptable.  The OALJ scheduling staff is not a clerical pool available to private counsel to say nothing of the potential liability that might be incurred if staff attempts to function as such.  I will have more to say on this, below.</w:t>
      </w:r>
    </w:p>
    <w:p w14:paraId="0CD52B31" w14:textId="77777777" w:rsidR="00554249" w:rsidRDefault="00554249" w:rsidP="00851FD7">
      <w:pPr>
        <w:spacing w:line="360" w:lineRule="auto"/>
        <w:rPr>
          <w:rFonts w:ascii="Times New Roman" w:hAnsi="Times New Roman" w:cs="Times New Roman"/>
        </w:rPr>
      </w:pPr>
    </w:p>
    <w:p w14:paraId="42F6750F" w14:textId="6526AFD0" w:rsidR="00371548" w:rsidRDefault="00554249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On February 26, 2024, Attorney Megan Rulli, representing PPL, advised the undersigned that while PPL does not oppose the present request for another continuance, it will oppose future requests.</w:t>
      </w:r>
      <w:r w:rsidR="00134211">
        <w:rPr>
          <w:rFonts w:ascii="Times New Roman" w:hAnsi="Times New Roman" w:cs="Times New Roman"/>
        </w:rPr>
        <w:t xml:space="preserve">  While Counsel for PPL did not expound</w:t>
      </w:r>
      <w:r w:rsidR="004B2821">
        <w:rPr>
          <w:rFonts w:ascii="Times New Roman" w:hAnsi="Times New Roman" w:cs="Times New Roman"/>
        </w:rPr>
        <w:t xml:space="preserve"> on the reasons for future opposition, I will state – based on over 35 years of practice in utility law</w:t>
      </w:r>
      <w:r w:rsidR="00EB5F47">
        <w:rPr>
          <w:rFonts w:ascii="Times New Roman" w:hAnsi="Times New Roman" w:cs="Times New Roman"/>
        </w:rPr>
        <w:t>, thirteen of which have been spent on the Bench</w:t>
      </w:r>
      <w:r w:rsidR="001E2672">
        <w:rPr>
          <w:rFonts w:ascii="Times New Roman" w:hAnsi="Times New Roman" w:cs="Times New Roman"/>
        </w:rPr>
        <w:t>--</w:t>
      </w:r>
      <w:r w:rsidR="00EB5F47">
        <w:rPr>
          <w:rFonts w:ascii="Times New Roman" w:hAnsi="Times New Roman" w:cs="Times New Roman"/>
        </w:rPr>
        <w:t xml:space="preserve"> that</w:t>
      </w:r>
      <w:r w:rsidR="00137EA0">
        <w:rPr>
          <w:rFonts w:ascii="Times New Roman" w:hAnsi="Times New Roman" w:cs="Times New Roman"/>
        </w:rPr>
        <w:t xml:space="preserve"> billing disputes do not age well.</w:t>
      </w:r>
    </w:p>
    <w:p w14:paraId="153ECF53" w14:textId="77777777" w:rsidR="00FF0643" w:rsidRDefault="00FF0643" w:rsidP="00851FD7">
      <w:pPr>
        <w:spacing w:line="360" w:lineRule="auto"/>
        <w:rPr>
          <w:rFonts w:ascii="Times New Roman" w:hAnsi="Times New Roman" w:cs="Times New Roman"/>
        </w:rPr>
      </w:pPr>
    </w:p>
    <w:p w14:paraId="41E271E2" w14:textId="47C597BA" w:rsidR="00175CC0" w:rsidRDefault="00371548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>
        <w:rPr>
          <w:rFonts w:ascii="Times New Roman" w:hAnsi="Times New Roman" w:cs="Times New Roman"/>
        </w:rPr>
        <w:tab/>
      </w:r>
      <w:r w:rsidR="00C62416" w:rsidRPr="00C62416">
        <w:rPr>
          <w:rFonts w:ascii="Times New Roman" w:hAnsi="Times New Roman" w:cs="Times New Roman"/>
        </w:rPr>
        <w:t xml:space="preserve">The Commission’s Rules of Administrative Practice and Procedure at 52 Pa. Code § 1.15(b) state that, “Only for good cause shown will requests for continuance be considered.”   </w:t>
      </w:r>
      <w:r w:rsidR="00FF0643">
        <w:rPr>
          <w:rFonts w:ascii="Times New Roman" w:hAnsi="Times New Roman" w:cs="Times New Roman"/>
        </w:rPr>
        <w:t xml:space="preserve">While a scheduling conflict created by court appearances in separate matters </w:t>
      </w:r>
      <w:r w:rsidR="00286CE4">
        <w:rPr>
          <w:rFonts w:ascii="Times New Roman" w:hAnsi="Times New Roman" w:cs="Times New Roman"/>
        </w:rPr>
        <w:t>in</w:t>
      </w:r>
      <w:r w:rsidR="00FF0643">
        <w:rPr>
          <w:rFonts w:ascii="Times New Roman" w:hAnsi="Times New Roman" w:cs="Times New Roman"/>
        </w:rPr>
        <w:t xml:space="preserve"> separate courts ordinarily constitutes, “good cause,” each request for a continuance is reviewed </w:t>
      </w:r>
      <w:proofErr w:type="gramStart"/>
      <w:r w:rsidR="00FF0643">
        <w:rPr>
          <w:rFonts w:ascii="Times New Roman" w:hAnsi="Times New Roman" w:cs="Times New Roman"/>
        </w:rPr>
        <w:t>on the basis of</w:t>
      </w:r>
      <w:proofErr w:type="gramEnd"/>
      <w:r w:rsidR="00FF0643">
        <w:rPr>
          <w:rFonts w:ascii="Times New Roman" w:hAnsi="Times New Roman" w:cs="Times New Roman"/>
        </w:rPr>
        <w:t xml:space="preserve"> specific circumstances.  A schedule conflict known two months prior to a hearing but for which the Movant provides no </w:t>
      </w:r>
      <w:r w:rsidR="009225F7">
        <w:rPr>
          <w:rFonts w:ascii="Times New Roman" w:hAnsi="Times New Roman" w:cs="Times New Roman"/>
        </w:rPr>
        <w:t xml:space="preserve">rescheduling </w:t>
      </w:r>
      <w:r w:rsidR="00FF0643">
        <w:rPr>
          <w:rFonts w:ascii="Times New Roman" w:hAnsi="Times New Roman" w:cs="Times New Roman"/>
        </w:rPr>
        <w:t xml:space="preserve">date agreeable to opposing counsel and the Court does not facilitate orderly case resolution and, in fact, creates the likelihood of </w:t>
      </w:r>
      <w:r w:rsidR="00D95561">
        <w:rPr>
          <w:rFonts w:ascii="Times New Roman" w:hAnsi="Times New Roman" w:cs="Times New Roman"/>
        </w:rPr>
        <w:t xml:space="preserve">the filing of </w:t>
      </w:r>
      <w:r w:rsidR="00FF0643">
        <w:rPr>
          <w:rFonts w:ascii="Times New Roman" w:hAnsi="Times New Roman" w:cs="Times New Roman"/>
        </w:rPr>
        <w:t>further Motions for Continuance.</w:t>
      </w:r>
      <w:r w:rsidR="001B3E82">
        <w:rPr>
          <w:rFonts w:ascii="Times New Roman" w:hAnsi="Times New Roman" w:cs="Times New Roman"/>
        </w:rPr>
        <w:t xml:space="preserve">  Again, this is not acceptable.</w:t>
      </w:r>
    </w:p>
    <w:p w14:paraId="24D84DA3" w14:textId="77777777" w:rsidR="00BF7673" w:rsidRDefault="00BF7673" w:rsidP="00851FD7">
      <w:pPr>
        <w:spacing w:line="360" w:lineRule="auto"/>
        <w:rPr>
          <w:rFonts w:ascii="Times New Roman" w:hAnsi="Times New Roman" w:cs="Times New Roman"/>
        </w:rPr>
      </w:pPr>
    </w:p>
    <w:p w14:paraId="11E1F20C" w14:textId="051BB147" w:rsidR="00175CC0" w:rsidRDefault="00BF7673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175CC0">
        <w:rPr>
          <w:rFonts w:ascii="Times New Roman" w:hAnsi="Times New Roman" w:cs="Times New Roman"/>
        </w:rPr>
        <w:t>THEREFOR</w:t>
      </w:r>
      <w:r w:rsidR="00C50E1D">
        <w:rPr>
          <w:rFonts w:ascii="Times New Roman" w:hAnsi="Times New Roman" w:cs="Times New Roman"/>
        </w:rPr>
        <w:t>E</w:t>
      </w:r>
      <w:r w:rsidR="00175CC0">
        <w:rPr>
          <w:rFonts w:ascii="Times New Roman" w:hAnsi="Times New Roman" w:cs="Times New Roman"/>
        </w:rPr>
        <w:t>:</w:t>
      </w:r>
    </w:p>
    <w:p w14:paraId="7E02EC6B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</w:p>
    <w:p w14:paraId="5444FE1C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IT IS ORDERED:</w:t>
      </w:r>
    </w:p>
    <w:p w14:paraId="1761249B" w14:textId="77777777" w:rsidR="00175CC0" w:rsidRDefault="00175CC0" w:rsidP="00851FD7">
      <w:pPr>
        <w:spacing w:line="360" w:lineRule="auto"/>
        <w:rPr>
          <w:rFonts w:ascii="Times New Roman" w:hAnsi="Times New Roman" w:cs="Times New Roman"/>
        </w:rPr>
      </w:pPr>
    </w:p>
    <w:p w14:paraId="74CF8202" w14:textId="3C6A2FA9" w:rsidR="00C62416" w:rsidRDefault="00175CC0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1.</w:t>
      </w:r>
      <w:r w:rsidR="005A0159">
        <w:rPr>
          <w:rFonts w:ascii="Times New Roman" w:hAnsi="Times New Roman" w:cs="Times New Roman"/>
        </w:rPr>
        <w:tab/>
      </w:r>
      <w:r w:rsidR="00C62416" w:rsidRPr="00C62416">
        <w:rPr>
          <w:rFonts w:ascii="Times New Roman" w:hAnsi="Times New Roman" w:cs="Times New Roman"/>
        </w:rPr>
        <w:t xml:space="preserve"> </w:t>
      </w:r>
      <w:r w:rsidR="00E83A12">
        <w:rPr>
          <w:rFonts w:ascii="Times New Roman" w:hAnsi="Times New Roman" w:cs="Times New Roman"/>
        </w:rPr>
        <w:t xml:space="preserve">That the Motion for Continuance made by Complainant </w:t>
      </w:r>
      <w:r w:rsidR="00BA0D5E">
        <w:rPr>
          <w:rFonts w:ascii="Times New Roman" w:hAnsi="Times New Roman" w:cs="Times New Roman"/>
        </w:rPr>
        <w:t xml:space="preserve">at Docket No. C-2023-3039864 </w:t>
      </w:r>
      <w:r w:rsidR="00E83A12">
        <w:rPr>
          <w:rFonts w:ascii="Times New Roman" w:hAnsi="Times New Roman" w:cs="Times New Roman"/>
        </w:rPr>
        <w:t xml:space="preserve">is </w:t>
      </w:r>
      <w:r w:rsidR="00B10C86">
        <w:rPr>
          <w:rFonts w:ascii="Times New Roman" w:hAnsi="Times New Roman" w:cs="Times New Roman"/>
        </w:rPr>
        <w:t>denied</w:t>
      </w:r>
      <w:r w:rsidR="00E83A12">
        <w:rPr>
          <w:rFonts w:ascii="Times New Roman" w:hAnsi="Times New Roman" w:cs="Times New Roman"/>
        </w:rPr>
        <w:t>.</w:t>
      </w:r>
    </w:p>
    <w:p w14:paraId="214264E3" w14:textId="77777777" w:rsidR="00E83A12" w:rsidRDefault="00E83A12" w:rsidP="00851FD7">
      <w:pPr>
        <w:spacing w:line="360" w:lineRule="auto"/>
        <w:rPr>
          <w:rFonts w:ascii="Times New Roman" w:hAnsi="Times New Roman" w:cs="Times New Roman"/>
        </w:rPr>
      </w:pPr>
    </w:p>
    <w:p w14:paraId="046CE254" w14:textId="77777777" w:rsidR="006713EC" w:rsidRDefault="00E83A12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173AE">
        <w:rPr>
          <w:rFonts w:ascii="Times New Roman" w:hAnsi="Times New Roman" w:cs="Times New Roman"/>
        </w:rPr>
        <w:t xml:space="preserve">2. </w:t>
      </w:r>
      <w:r w:rsidR="00B173AE">
        <w:rPr>
          <w:rFonts w:ascii="Times New Roman" w:hAnsi="Times New Roman" w:cs="Times New Roman"/>
        </w:rPr>
        <w:tab/>
        <w:t xml:space="preserve">That the hearing in this matter </w:t>
      </w:r>
      <w:r w:rsidR="00984EA9">
        <w:rPr>
          <w:rFonts w:ascii="Times New Roman" w:hAnsi="Times New Roman" w:cs="Times New Roman"/>
        </w:rPr>
        <w:t xml:space="preserve">currently </w:t>
      </w:r>
      <w:r w:rsidR="00B173AE">
        <w:rPr>
          <w:rFonts w:ascii="Times New Roman" w:hAnsi="Times New Roman" w:cs="Times New Roman"/>
        </w:rPr>
        <w:t xml:space="preserve">scheduled for </w:t>
      </w:r>
      <w:r w:rsidR="00B10C86">
        <w:rPr>
          <w:rFonts w:ascii="Times New Roman" w:hAnsi="Times New Roman" w:cs="Times New Roman"/>
        </w:rPr>
        <w:t>April 23, 2024</w:t>
      </w:r>
      <w:r w:rsidR="008D4BE2">
        <w:rPr>
          <w:rFonts w:ascii="Times New Roman" w:hAnsi="Times New Roman" w:cs="Times New Roman"/>
        </w:rPr>
        <w:t>,</w:t>
      </w:r>
      <w:r w:rsidR="00EE43C8">
        <w:rPr>
          <w:rFonts w:ascii="Times New Roman" w:hAnsi="Times New Roman" w:cs="Times New Roman"/>
        </w:rPr>
        <w:t xml:space="preserve"> </w:t>
      </w:r>
      <w:r w:rsidR="00984EA9">
        <w:rPr>
          <w:rFonts w:ascii="Times New Roman" w:hAnsi="Times New Roman" w:cs="Times New Roman"/>
        </w:rPr>
        <w:t xml:space="preserve">at 10:00 </w:t>
      </w:r>
      <w:proofErr w:type="spellStart"/>
      <w:proofErr w:type="gramStart"/>
      <w:r w:rsidR="00984EA9">
        <w:rPr>
          <w:rFonts w:ascii="Times New Roman" w:hAnsi="Times New Roman" w:cs="Times New Roman"/>
        </w:rPr>
        <w:t>a,m</w:t>
      </w:r>
      <w:proofErr w:type="spellEnd"/>
      <w:r w:rsidR="00984EA9">
        <w:rPr>
          <w:rFonts w:ascii="Times New Roman" w:hAnsi="Times New Roman" w:cs="Times New Roman"/>
        </w:rPr>
        <w:t>.</w:t>
      </w:r>
      <w:proofErr w:type="gramEnd"/>
      <w:r w:rsidR="00984EA9">
        <w:rPr>
          <w:rFonts w:ascii="Times New Roman" w:hAnsi="Times New Roman" w:cs="Times New Roman"/>
        </w:rPr>
        <w:t xml:space="preserve"> </w:t>
      </w:r>
      <w:r w:rsidR="00EE43C8">
        <w:rPr>
          <w:rFonts w:ascii="Times New Roman" w:hAnsi="Times New Roman" w:cs="Times New Roman"/>
        </w:rPr>
        <w:t>will be rescheduled</w:t>
      </w:r>
      <w:r w:rsidR="008D4BE2">
        <w:rPr>
          <w:rFonts w:ascii="Times New Roman" w:hAnsi="Times New Roman" w:cs="Times New Roman"/>
        </w:rPr>
        <w:t xml:space="preserve"> to 2:00 p.m</w:t>
      </w:r>
      <w:r w:rsidR="00EE43C8">
        <w:rPr>
          <w:rFonts w:ascii="Times New Roman" w:hAnsi="Times New Roman" w:cs="Times New Roman"/>
        </w:rPr>
        <w:t>.</w:t>
      </w:r>
      <w:r w:rsidR="008D4BE2">
        <w:rPr>
          <w:rFonts w:ascii="Times New Roman" w:hAnsi="Times New Roman" w:cs="Times New Roman"/>
        </w:rPr>
        <w:t xml:space="preserve"> on that date</w:t>
      </w:r>
      <w:r w:rsidR="006713EC">
        <w:rPr>
          <w:rFonts w:ascii="Times New Roman" w:hAnsi="Times New Roman" w:cs="Times New Roman"/>
        </w:rPr>
        <w:t xml:space="preserve"> unless and until an Amended Motion is file consistent with the requirements of this Order</w:t>
      </w:r>
      <w:r w:rsidR="008D4BE2">
        <w:rPr>
          <w:rFonts w:ascii="Times New Roman" w:hAnsi="Times New Roman" w:cs="Times New Roman"/>
        </w:rPr>
        <w:t>.</w:t>
      </w:r>
    </w:p>
    <w:p w14:paraId="2FDD49F2" w14:textId="77777777" w:rsidR="006713EC" w:rsidRDefault="006713EC" w:rsidP="00851FD7">
      <w:pPr>
        <w:spacing w:line="360" w:lineRule="auto"/>
        <w:rPr>
          <w:rFonts w:ascii="Times New Roman" w:hAnsi="Times New Roman" w:cs="Times New Roman"/>
        </w:rPr>
      </w:pPr>
    </w:p>
    <w:p w14:paraId="13CD69BE" w14:textId="77777777" w:rsidR="006713EC" w:rsidRDefault="006713EC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That Complainant’s Counsel will secure eservice from the Office of the Secretary of the Commission if she has not already done so.</w:t>
      </w:r>
    </w:p>
    <w:p w14:paraId="1E277BA9" w14:textId="77777777" w:rsidR="006713EC" w:rsidRDefault="006713EC" w:rsidP="00851FD7">
      <w:pPr>
        <w:spacing w:line="360" w:lineRule="auto"/>
        <w:rPr>
          <w:rFonts w:ascii="Times New Roman" w:hAnsi="Times New Roman" w:cs="Times New Roman"/>
        </w:rPr>
      </w:pPr>
    </w:p>
    <w:p w14:paraId="2E3B7982" w14:textId="77777777" w:rsidR="005320CC" w:rsidRDefault="006713EC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That Complainant’s Counsel will file an Entry of Appearance at this Docket consistent with the Commission’s Rules of Administrative Procedure.</w:t>
      </w:r>
    </w:p>
    <w:p w14:paraId="3E78FF97" w14:textId="77777777" w:rsidR="005320CC" w:rsidRDefault="005320CC" w:rsidP="00851FD7">
      <w:pPr>
        <w:spacing w:line="360" w:lineRule="auto"/>
        <w:rPr>
          <w:rFonts w:ascii="Times New Roman" w:hAnsi="Times New Roman" w:cs="Times New Roman"/>
        </w:rPr>
      </w:pPr>
    </w:p>
    <w:p w14:paraId="2B7AFDDB" w14:textId="0F83EA6E" w:rsidR="00E83A12" w:rsidRDefault="005320CC" w:rsidP="00851FD7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That failure to comply with the requirements of this Order will result in the dismissal of the Complaint.</w:t>
      </w:r>
      <w:r w:rsidR="00EE43C8">
        <w:rPr>
          <w:rFonts w:ascii="Times New Roman" w:hAnsi="Times New Roman" w:cs="Times New Roman"/>
        </w:rPr>
        <w:br/>
      </w:r>
    </w:p>
    <w:p w14:paraId="44444A90" w14:textId="4A186C5C" w:rsidR="00EE43C8" w:rsidRDefault="00EE43C8" w:rsidP="00C6241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</w:t>
      </w:r>
      <w:r w:rsidR="00FC268A">
        <w:rPr>
          <w:rFonts w:ascii="Times New Roman" w:hAnsi="Times New Roman" w:cs="Times New Roman"/>
        </w:rPr>
        <w:t xml:space="preserve">  </w:t>
      </w:r>
      <w:r w:rsidR="00F22D4F">
        <w:rPr>
          <w:rFonts w:ascii="Times New Roman" w:hAnsi="Times New Roman" w:cs="Times New Roman"/>
          <w:u w:val="single"/>
        </w:rPr>
        <w:t xml:space="preserve">February </w:t>
      </w:r>
      <w:r w:rsidR="00944E55">
        <w:rPr>
          <w:rFonts w:ascii="Times New Roman" w:hAnsi="Times New Roman" w:cs="Times New Roman"/>
          <w:u w:val="single"/>
        </w:rPr>
        <w:t>2</w:t>
      </w:r>
      <w:r w:rsidR="00F22D4F">
        <w:rPr>
          <w:rFonts w:ascii="Times New Roman" w:hAnsi="Times New Roman" w:cs="Times New Roman"/>
          <w:u w:val="single"/>
        </w:rPr>
        <w:t>7, 2024</w:t>
      </w:r>
      <w:r w:rsidR="00297F70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</w:rPr>
        <w:tab/>
      </w:r>
      <w:r w:rsidR="00F22D4F">
        <w:rPr>
          <w:rFonts w:ascii="Times New Roman" w:hAnsi="Times New Roman" w:cs="Times New Roman"/>
          <w:u w:val="single"/>
        </w:rPr>
        <w:tab/>
        <w:t>/s/</w:t>
      </w:r>
      <w:r w:rsidR="00F22D4F">
        <w:rPr>
          <w:rFonts w:ascii="Times New Roman" w:hAnsi="Times New Roman" w:cs="Times New Roman"/>
          <w:u w:val="single"/>
        </w:rPr>
        <w:tab/>
      </w:r>
      <w:r w:rsidR="00F22D4F">
        <w:rPr>
          <w:rFonts w:ascii="Times New Roman" w:hAnsi="Times New Roman" w:cs="Times New Roman"/>
          <w:u w:val="single"/>
        </w:rPr>
        <w:tab/>
      </w:r>
      <w:r w:rsidR="00851FD7">
        <w:rPr>
          <w:rFonts w:ascii="Times New Roman" w:hAnsi="Times New Roman" w:cs="Times New Roman"/>
          <w:u w:val="single"/>
        </w:rPr>
        <w:tab/>
      </w:r>
      <w:r w:rsidR="004F273D">
        <w:rPr>
          <w:rFonts w:ascii="Times New Roman" w:hAnsi="Times New Roman" w:cs="Times New Roman"/>
          <w:u w:val="single"/>
        </w:rPr>
        <w:br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</w:r>
      <w:r w:rsidR="004F273D">
        <w:rPr>
          <w:rFonts w:ascii="Times New Roman" w:hAnsi="Times New Roman" w:cs="Times New Roman"/>
        </w:rPr>
        <w:tab/>
        <w:t>Dennis J. Buckley</w:t>
      </w:r>
    </w:p>
    <w:p w14:paraId="48859121" w14:textId="211A9924" w:rsidR="004F270D" w:rsidRDefault="004F273D" w:rsidP="00C62416">
      <w:pPr>
        <w:rPr>
          <w:rFonts w:ascii="Times New Roman" w:hAnsi="Times New Roman" w:cs="Times New Roman"/>
        </w:rPr>
        <w:sectPr w:rsidR="004F270D" w:rsidSect="00E75A0E">
          <w:footerReference w:type="default" r:id="rId11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Administrative Law Judge</w:t>
      </w:r>
    </w:p>
    <w:p w14:paraId="55186088" w14:textId="77777777" w:rsidR="004F270D" w:rsidRDefault="004F270D" w:rsidP="004F27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C-2023-3039864 - GLADYS ROBERTS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GLADYS ROBERTS</w:t>
      </w:r>
      <w:r>
        <w:rPr>
          <w:rFonts w:ascii="Microsoft Sans Serif" w:eastAsia="Microsoft Sans Serif" w:hAnsi="Microsoft Sans Serif" w:cs="Microsoft Sans Serif"/>
        </w:rPr>
        <w:cr/>
        <w:t>136 CHURCH STREET</w:t>
      </w:r>
      <w:r>
        <w:rPr>
          <w:rFonts w:ascii="Microsoft Sans Serif" w:eastAsia="Microsoft Sans Serif" w:hAnsi="Microsoft Sans Serif" w:cs="Microsoft Sans Serif"/>
        </w:rPr>
        <w:cr/>
        <w:t>WHITE HAVEN PA  18661-1109</w:t>
      </w:r>
      <w:r>
        <w:rPr>
          <w:rFonts w:ascii="Microsoft Sans Serif" w:eastAsia="Microsoft Sans Serif" w:hAnsi="Microsoft Sans Serif" w:cs="Microsoft Sans Serif"/>
        </w:rPr>
        <w:cr/>
      </w:r>
      <w:r w:rsidRPr="004E6420">
        <w:rPr>
          <w:rFonts w:ascii="Microsoft Sans Serif" w:eastAsia="Microsoft Sans Serif" w:hAnsi="Microsoft Sans Serif" w:cs="Microsoft Sans Serif"/>
          <w:b/>
          <w:bCs/>
        </w:rPr>
        <w:t>386.283.2241</w:t>
      </w:r>
      <w:r>
        <w:rPr>
          <w:rFonts w:ascii="Microsoft Sans Serif" w:eastAsia="Microsoft Sans Serif" w:hAnsi="Microsoft Sans Serif" w:cs="Microsoft Sans Serif"/>
        </w:rPr>
        <w:cr/>
      </w:r>
      <w:hyperlink r:id="rId12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gladys42075@gmail.com</w:t>
        </w:r>
      </w:hyperlink>
    </w:p>
    <w:p w14:paraId="3B6D1E69" w14:textId="77777777" w:rsidR="00C0605A" w:rsidRDefault="004F270D" w:rsidP="004F27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Accepts eService and First-Class Mail</w:t>
      </w:r>
    </w:p>
    <w:p w14:paraId="4B6B90E4" w14:textId="77777777" w:rsidR="00C0605A" w:rsidRDefault="00C0605A" w:rsidP="004F270D">
      <w:pPr>
        <w:rPr>
          <w:rFonts w:ascii="Microsoft Sans Serif" w:eastAsia="Microsoft Sans Serif" w:hAnsi="Microsoft Sans Serif" w:cs="Microsoft Sans Serif"/>
        </w:rPr>
      </w:pPr>
    </w:p>
    <w:p w14:paraId="0866BDA3" w14:textId="77777777" w:rsidR="00C0605A" w:rsidRPr="00C0605A" w:rsidRDefault="00C0605A" w:rsidP="00C0605A">
      <w:pPr>
        <w:rPr>
          <w:rFonts w:ascii="Microsoft Sans Serif" w:eastAsia="Microsoft Sans Serif" w:hAnsi="Microsoft Sans Serif" w:cs="Microsoft Sans Serif"/>
          <w:caps/>
        </w:rPr>
      </w:pPr>
      <w:r w:rsidRPr="00C0605A">
        <w:rPr>
          <w:rFonts w:ascii="Microsoft Sans Serif" w:eastAsia="Microsoft Sans Serif" w:hAnsi="Microsoft Sans Serif" w:cs="Microsoft Sans Serif"/>
          <w:caps/>
        </w:rPr>
        <w:t>Jill E. Durkin, Esquire</w:t>
      </w:r>
    </w:p>
    <w:p w14:paraId="6EA307F6" w14:textId="77777777" w:rsidR="00C0605A" w:rsidRPr="00C0605A" w:rsidRDefault="00C0605A" w:rsidP="00C0605A">
      <w:pPr>
        <w:rPr>
          <w:rFonts w:ascii="Microsoft Sans Serif" w:eastAsia="Microsoft Sans Serif" w:hAnsi="Microsoft Sans Serif" w:cs="Microsoft Sans Serif"/>
          <w:caps/>
        </w:rPr>
      </w:pPr>
      <w:r w:rsidRPr="00C0605A">
        <w:rPr>
          <w:rFonts w:ascii="Microsoft Sans Serif" w:eastAsia="Microsoft Sans Serif" w:hAnsi="Microsoft Sans Serif" w:cs="Microsoft Sans Serif"/>
          <w:caps/>
        </w:rPr>
        <w:t>Durkin Law, LLC</w:t>
      </w:r>
    </w:p>
    <w:p w14:paraId="48961C26" w14:textId="77777777" w:rsidR="00527CA6" w:rsidRPr="00C31703" w:rsidRDefault="00527CA6" w:rsidP="00527CA6">
      <w:pPr>
        <w:rPr>
          <w:rFonts w:ascii="Microsoft Sans Serif" w:eastAsia="Microsoft Sans Serif" w:hAnsi="Microsoft Sans Serif" w:cs="Microsoft Sans Serif"/>
          <w:caps/>
        </w:rPr>
      </w:pPr>
      <w:r w:rsidRPr="00C31703">
        <w:rPr>
          <w:rFonts w:ascii="Microsoft Sans Serif" w:eastAsia="Microsoft Sans Serif" w:hAnsi="Microsoft Sans Serif" w:cs="Microsoft Sans Serif"/>
          <w:caps/>
        </w:rPr>
        <w:t>401 Marshbrook Road</w:t>
      </w:r>
    </w:p>
    <w:p w14:paraId="7F756D23" w14:textId="41C2C941" w:rsidR="00C0605A" w:rsidRPr="00C0605A" w:rsidRDefault="00527CA6" w:rsidP="00527CA6">
      <w:pPr>
        <w:rPr>
          <w:rFonts w:ascii="Microsoft Sans Serif" w:eastAsia="Microsoft Sans Serif" w:hAnsi="Microsoft Sans Serif" w:cs="Microsoft Sans Serif"/>
          <w:caps/>
        </w:rPr>
      </w:pPr>
      <w:r w:rsidRPr="00C31703">
        <w:rPr>
          <w:rFonts w:ascii="Microsoft Sans Serif" w:eastAsia="Microsoft Sans Serif" w:hAnsi="Microsoft Sans Serif" w:cs="Microsoft Sans Serif"/>
          <w:caps/>
        </w:rPr>
        <w:t>Factoryville, PA 18419</w:t>
      </w:r>
    </w:p>
    <w:p w14:paraId="56E8D2D2" w14:textId="2D750704" w:rsidR="00C0605A" w:rsidRPr="00C0605A" w:rsidRDefault="00C0605A" w:rsidP="00C0605A">
      <w:pPr>
        <w:rPr>
          <w:rFonts w:ascii="Microsoft Sans Serif" w:eastAsia="Microsoft Sans Serif" w:hAnsi="Microsoft Sans Serif" w:cs="Microsoft Sans Serif"/>
          <w:b/>
          <w:bCs/>
          <w:lang w:val="fr-FR"/>
        </w:rPr>
      </w:pPr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>570</w:t>
      </w:r>
      <w:r w:rsidR="002B4C84" w:rsidRPr="002B4C84">
        <w:rPr>
          <w:rFonts w:ascii="Microsoft Sans Serif" w:eastAsia="Microsoft Sans Serif" w:hAnsi="Microsoft Sans Serif" w:cs="Microsoft Sans Serif"/>
          <w:b/>
          <w:bCs/>
          <w:lang w:val="fr-FR"/>
        </w:rPr>
        <w:t>.9</w:t>
      </w:r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>10</w:t>
      </w:r>
      <w:r w:rsidR="002B4C84" w:rsidRPr="002B4C84">
        <w:rPr>
          <w:rFonts w:ascii="Microsoft Sans Serif" w:eastAsia="Microsoft Sans Serif" w:hAnsi="Microsoft Sans Serif" w:cs="Microsoft Sans Serif"/>
          <w:b/>
          <w:bCs/>
          <w:lang w:val="fr-FR"/>
        </w:rPr>
        <w:t>.</w:t>
      </w:r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 xml:space="preserve">0019  </w:t>
      </w:r>
    </w:p>
    <w:p w14:paraId="3CECACEA" w14:textId="2FA1A6EC" w:rsidR="00C0605A" w:rsidRPr="00C0605A" w:rsidRDefault="00C0605A" w:rsidP="00C0605A">
      <w:pPr>
        <w:rPr>
          <w:rFonts w:ascii="Microsoft Sans Serif" w:eastAsia="Microsoft Sans Serif" w:hAnsi="Microsoft Sans Serif" w:cs="Microsoft Sans Serif"/>
          <w:b/>
          <w:bCs/>
          <w:lang w:val="fr-FR"/>
        </w:rPr>
      </w:pPr>
      <w:proofErr w:type="gramStart"/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>Mobile:</w:t>
      </w:r>
      <w:proofErr w:type="gramEnd"/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 xml:space="preserve"> 570</w:t>
      </w:r>
      <w:r w:rsidR="00B828EE">
        <w:rPr>
          <w:rFonts w:ascii="Microsoft Sans Serif" w:eastAsia="Microsoft Sans Serif" w:hAnsi="Microsoft Sans Serif" w:cs="Microsoft Sans Serif"/>
          <w:b/>
          <w:bCs/>
          <w:lang w:val="fr-FR"/>
        </w:rPr>
        <w:t>.</w:t>
      </w:r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>881</w:t>
      </w:r>
      <w:r w:rsidR="00B828EE">
        <w:rPr>
          <w:rFonts w:ascii="Microsoft Sans Serif" w:eastAsia="Microsoft Sans Serif" w:hAnsi="Microsoft Sans Serif" w:cs="Microsoft Sans Serif"/>
          <w:b/>
          <w:bCs/>
          <w:lang w:val="fr-FR"/>
        </w:rPr>
        <w:t>.</w:t>
      </w:r>
      <w:r w:rsidRPr="00C0605A">
        <w:rPr>
          <w:rFonts w:ascii="Microsoft Sans Serif" w:eastAsia="Microsoft Sans Serif" w:hAnsi="Microsoft Sans Serif" w:cs="Microsoft Sans Serif"/>
          <w:b/>
          <w:bCs/>
          <w:lang w:val="fr-FR"/>
        </w:rPr>
        <w:t>4158</w:t>
      </w:r>
    </w:p>
    <w:p w14:paraId="5EB252B1" w14:textId="7EE12FA9" w:rsidR="00C0605A" w:rsidRPr="00C0605A" w:rsidRDefault="00B828EE" w:rsidP="00C0605A">
      <w:pPr>
        <w:rPr>
          <w:rFonts w:ascii="Microsoft Sans Serif" w:eastAsia="Microsoft Sans Serif" w:hAnsi="Microsoft Sans Serif" w:cs="Microsoft Sans Serif"/>
          <w:lang w:val="fr-FR"/>
        </w:rPr>
      </w:pPr>
      <w:hyperlink r:id="rId13" w:history="1">
        <w:r w:rsidR="00C0605A" w:rsidRPr="00C0605A">
          <w:rPr>
            <w:rStyle w:val="Hyperlink"/>
            <w:rFonts w:ascii="Microsoft Sans Serif" w:eastAsia="Microsoft Sans Serif" w:hAnsi="Microsoft Sans Serif" w:cs="Microsoft Sans Serif"/>
            <w:lang w:val="fr-FR"/>
          </w:rPr>
          <w:t>jdurkin@jilldurkinlaw.com</w:t>
        </w:r>
      </w:hyperlink>
    </w:p>
    <w:p w14:paraId="7A1B274A" w14:textId="76D524A2" w:rsidR="00C0605A" w:rsidRPr="00C0605A" w:rsidRDefault="00AD1693" w:rsidP="00C0605A">
      <w:pPr>
        <w:rPr>
          <w:rFonts w:ascii="Microsoft Sans Serif" w:eastAsia="Microsoft Sans Serif" w:hAnsi="Microsoft Sans Serif" w:cs="Microsoft Sans Serif"/>
          <w:i/>
          <w:iCs/>
          <w:lang w:val="fr-FR"/>
        </w:rPr>
      </w:pPr>
      <w:proofErr w:type="spellStart"/>
      <w:r w:rsidRPr="00AD1693">
        <w:rPr>
          <w:rFonts w:ascii="Microsoft Sans Serif" w:eastAsia="Microsoft Sans Serif" w:hAnsi="Microsoft Sans Serif" w:cs="Microsoft Sans Serif"/>
          <w:i/>
          <w:iCs/>
          <w:lang w:val="fr-FR"/>
        </w:rPr>
        <w:t>Represents</w:t>
      </w:r>
      <w:proofErr w:type="spellEnd"/>
      <w:r w:rsidRPr="00AD1693">
        <w:rPr>
          <w:rFonts w:ascii="Microsoft Sans Serif" w:eastAsia="Microsoft Sans Serif" w:hAnsi="Microsoft Sans Serif" w:cs="Microsoft Sans Serif"/>
          <w:i/>
          <w:iCs/>
          <w:lang w:val="fr-FR"/>
        </w:rPr>
        <w:t xml:space="preserve"> </w:t>
      </w:r>
      <w:proofErr w:type="spellStart"/>
      <w:r w:rsidRPr="00AD1693">
        <w:rPr>
          <w:rFonts w:ascii="Microsoft Sans Serif" w:eastAsia="Microsoft Sans Serif" w:hAnsi="Microsoft Sans Serif" w:cs="Microsoft Sans Serif"/>
          <w:i/>
          <w:iCs/>
          <w:lang w:val="fr-FR"/>
        </w:rPr>
        <w:t>Complainant</w:t>
      </w:r>
      <w:proofErr w:type="spellEnd"/>
    </w:p>
    <w:p w14:paraId="233C2C09" w14:textId="15F9AC01" w:rsidR="004F270D" w:rsidRDefault="004F270D" w:rsidP="004F270D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b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AND SCHELL PC</w:t>
      </w:r>
      <w:r>
        <w:rPr>
          <w:rFonts w:ascii="Microsoft Sans Serif" w:eastAsia="Microsoft Sans Serif" w:hAnsi="Microsoft Sans Serif" w:cs="Microsoft Sans Serif"/>
        </w:rPr>
        <w:cr/>
        <w:t>17 N 2ND STREET 12TH FLOOR</w:t>
      </w:r>
      <w:r>
        <w:rPr>
          <w:rFonts w:ascii="Microsoft Sans Serif" w:eastAsia="Microsoft Sans Serif" w:hAnsi="Microsoft Sans Serif" w:cs="Microsoft Sans Serif"/>
        </w:rPr>
        <w:cr/>
        <w:t>HARRISBURG PA  17101-1601</w:t>
      </w:r>
      <w:r>
        <w:rPr>
          <w:rFonts w:ascii="Microsoft Sans Serif" w:eastAsia="Microsoft Sans Serif" w:hAnsi="Microsoft Sans Serif" w:cs="Microsoft Sans Serif"/>
        </w:rPr>
        <w:cr/>
      </w:r>
      <w:r w:rsidRPr="00F9438B">
        <w:rPr>
          <w:rFonts w:ascii="Microsoft Sans Serif" w:eastAsia="Microsoft Sans Serif" w:hAnsi="Microsoft Sans Serif" w:cs="Microsoft Sans Serif"/>
          <w:b/>
          <w:bCs/>
        </w:rPr>
        <w:t>717.731.1970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14" w:history="1">
        <w:r w:rsidRPr="00C47D74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</w:p>
    <w:p w14:paraId="56720B97" w14:textId="77777777" w:rsidR="004F270D" w:rsidRDefault="00B828EE" w:rsidP="004F270D">
      <w:pPr>
        <w:rPr>
          <w:rFonts w:ascii="Microsoft Sans Serif" w:eastAsia="Microsoft Sans Serif" w:hAnsi="Microsoft Sans Serif" w:cs="Microsoft Sans Serif"/>
        </w:rPr>
      </w:pPr>
      <w:hyperlink r:id="rId15" w:history="1">
        <w:r w:rsidR="004F270D" w:rsidRPr="00C47D74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</w:p>
    <w:p w14:paraId="70339424" w14:textId="77777777" w:rsidR="004F270D" w:rsidRDefault="004F270D" w:rsidP="004F270D">
      <w:r>
        <w:rPr>
          <w:rFonts w:ascii="Microsoft Sans Serif" w:eastAsia="Microsoft Sans Serif" w:hAnsi="Microsoft Sans Serif" w:cs="Microsoft Sans Serif"/>
        </w:rPr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  <w:i/>
          <w:iCs/>
        </w:rPr>
        <w:t>Represents PPL Electric Utilities Corporation</w:t>
      </w:r>
      <w:r>
        <w:rPr>
          <w:rFonts w:ascii="Microsoft Sans Serif" w:eastAsia="Microsoft Sans Serif" w:hAnsi="Microsoft Sans Serif" w:cs="Microsoft Sans Serif"/>
        </w:rPr>
        <w:cr/>
      </w:r>
    </w:p>
    <w:p w14:paraId="05C725B0" w14:textId="77777777" w:rsidR="004F270D" w:rsidRDefault="004F270D" w:rsidP="004F270D"/>
    <w:p w14:paraId="7C43F6F5" w14:textId="77777777" w:rsidR="00297F70" w:rsidRDefault="00297F70" w:rsidP="00C62416">
      <w:pPr>
        <w:rPr>
          <w:rFonts w:ascii="Times New Roman" w:hAnsi="Times New Roman" w:cs="Times New Roman"/>
        </w:rPr>
      </w:pPr>
    </w:p>
    <w:sectPr w:rsidR="00297F70" w:rsidSect="004F270D">
      <w:footerReference w:type="defaul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0696F7" w14:textId="77777777" w:rsidR="00E75A0E" w:rsidRDefault="00E75A0E" w:rsidP="00244F8F">
      <w:r>
        <w:separator/>
      </w:r>
    </w:p>
  </w:endnote>
  <w:endnote w:type="continuationSeparator" w:id="0">
    <w:p w14:paraId="5965284E" w14:textId="77777777" w:rsidR="00E75A0E" w:rsidRDefault="00E75A0E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54166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67A978D" w14:textId="7391F030" w:rsidR="004F270D" w:rsidRPr="004F270D" w:rsidRDefault="004F270D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F270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F270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4F270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4F27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4F270D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62C826" w14:textId="0268077B" w:rsidR="004F270D" w:rsidRPr="004F270D" w:rsidRDefault="004F270D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D3745" w14:textId="77777777" w:rsidR="00E75A0E" w:rsidRDefault="00E75A0E" w:rsidP="00244F8F">
      <w:r>
        <w:separator/>
      </w:r>
    </w:p>
  </w:footnote>
  <w:footnote w:type="continuationSeparator" w:id="0">
    <w:p w14:paraId="1DBB70E8" w14:textId="77777777" w:rsidR="00E75A0E" w:rsidRDefault="00E75A0E" w:rsidP="00244F8F">
      <w:r>
        <w:continuationSeparator/>
      </w:r>
    </w:p>
  </w:footnote>
  <w:footnote w:id="1">
    <w:p w14:paraId="5F08657D" w14:textId="30A7465E" w:rsidR="00216293" w:rsidRPr="00216293" w:rsidRDefault="00216293" w:rsidP="00B828EE">
      <w:pPr>
        <w:pStyle w:val="FootnoteText"/>
        <w:ind w:firstLine="720"/>
        <w:rPr>
          <w:sz w:val="20"/>
        </w:rPr>
      </w:pPr>
      <w:r w:rsidRPr="00216293">
        <w:rPr>
          <w:rStyle w:val="FootnoteReference"/>
          <w:sz w:val="20"/>
        </w:rPr>
        <w:footnoteRef/>
      </w:r>
      <w:r w:rsidRPr="00216293">
        <w:rPr>
          <w:sz w:val="20"/>
        </w:rPr>
        <w:t xml:space="preserve"> </w:t>
      </w:r>
      <w:r w:rsidRPr="00216293">
        <w:rPr>
          <w:sz w:val="20"/>
        </w:rPr>
        <w:tab/>
        <w:t xml:space="preserve">It is Counsel’s responsibility to coordinate with OALJ scheduling staff.  It is not the job of the OALJ scheduling staff to coordinate case logistics for </w:t>
      </w:r>
      <w:r w:rsidRPr="00216293">
        <w:rPr>
          <w:sz w:val="20"/>
          <w:u w:val="single"/>
        </w:rPr>
        <w:t>any</w:t>
      </w:r>
      <w:r w:rsidRPr="00216293">
        <w:rPr>
          <w:sz w:val="20"/>
        </w:rPr>
        <w:t xml:space="preserve"> Counsel.</w:t>
      </w:r>
    </w:p>
  </w:footnote>
  <w:footnote w:id="2">
    <w:p w14:paraId="715DA065" w14:textId="1190F7BA" w:rsidR="0088441F" w:rsidRPr="0088441F" w:rsidRDefault="0088441F" w:rsidP="00B828EE">
      <w:pPr>
        <w:pStyle w:val="FootnoteText"/>
        <w:ind w:firstLine="720"/>
        <w:rPr>
          <w:sz w:val="20"/>
        </w:rPr>
      </w:pPr>
      <w:r w:rsidRPr="0088441F">
        <w:rPr>
          <w:rStyle w:val="FootnoteReference"/>
          <w:sz w:val="20"/>
        </w:rPr>
        <w:footnoteRef/>
      </w:r>
      <w:r w:rsidRPr="0088441F">
        <w:rPr>
          <w:sz w:val="20"/>
        </w:rPr>
        <w:t xml:space="preserve"> </w:t>
      </w:r>
      <w:r w:rsidRPr="0088441F">
        <w:rPr>
          <w:sz w:val="20"/>
        </w:rPr>
        <w:tab/>
        <w:t>Counsel for Complainan</w:t>
      </w:r>
      <w:r>
        <w:rPr>
          <w:sz w:val="20"/>
        </w:rPr>
        <w:t>t</w:t>
      </w:r>
      <w:r w:rsidRPr="0088441F">
        <w:rPr>
          <w:sz w:val="20"/>
        </w:rPr>
        <w:t xml:space="preserve"> has yet to enter an appearance as required by the Commission’s Rules of Administrative Procedure at 52 Pa. Code § 1.24(b)(2)</w:t>
      </w:r>
      <w:r w:rsidR="00061241">
        <w:rPr>
          <w:sz w:val="20"/>
        </w:rPr>
        <w:t xml:space="preserve">, nor is it clear that </w:t>
      </w:r>
      <w:r w:rsidR="00007FD7">
        <w:rPr>
          <w:sz w:val="20"/>
        </w:rPr>
        <w:t>Counsel has a Commission e-service account.</w:t>
      </w:r>
    </w:p>
    <w:p w14:paraId="7B69000B" w14:textId="77777777" w:rsidR="0088441F" w:rsidRDefault="0088441F">
      <w:pPr>
        <w:pStyle w:val="FootnoteText"/>
      </w:pPr>
    </w:p>
  </w:footnote>
  <w:footnote w:id="3">
    <w:p w14:paraId="2C9297C2" w14:textId="16667950" w:rsidR="008B1D27" w:rsidRDefault="008B1D27" w:rsidP="00B828EE">
      <w:pPr>
        <w:pStyle w:val="FootnoteText"/>
        <w:ind w:firstLine="720"/>
        <w:rPr>
          <w:sz w:val="20"/>
        </w:rPr>
      </w:pPr>
      <w:r w:rsidRPr="008B1D27">
        <w:rPr>
          <w:rStyle w:val="FootnoteReference"/>
          <w:sz w:val="20"/>
        </w:rPr>
        <w:footnoteRef/>
      </w:r>
      <w:r w:rsidRPr="008B1D27">
        <w:rPr>
          <w:sz w:val="20"/>
        </w:rPr>
        <w:t xml:space="preserve"> </w:t>
      </w:r>
      <w:r w:rsidRPr="008B1D27">
        <w:rPr>
          <w:sz w:val="20"/>
        </w:rPr>
        <w:tab/>
        <w:t>To be clear, I am not here referring to counsel for PPL</w:t>
      </w:r>
      <w:r w:rsidR="00B80D5C">
        <w:rPr>
          <w:sz w:val="20"/>
        </w:rPr>
        <w:t>, and that case has been reassigned to another ALJ.</w:t>
      </w:r>
    </w:p>
    <w:p w14:paraId="452E2058" w14:textId="77777777" w:rsidR="003F771F" w:rsidRPr="008B1D27" w:rsidRDefault="003F771F">
      <w:pPr>
        <w:pStyle w:val="FootnoteText"/>
        <w:rPr>
          <w:sz w:val="20"/>
        </w:rPr>
      </w:pPr>
    </w:p>
  </w:footnote>
  <w:footnote w:id="4">
    <w:p w14:paraId="73B26D50" w14:textId="0A46A7FD" w:rsidR="00BB5E5F" w:rsidRPr="003F771F" w:rsidRDefault="00BB5E5F" w:rsidP="00B828EE">
      <w:pPr>
        <w:pStyle w:val="FootnoteText"/>
        <w:ind w:firstLine="720"/>
        <w:rPr>
          <w:sz w:val="20"/>
        </w:rPr>
      </w:pPr>
      <w:r>
        <w:rPr>
          <w:rStyle w:val="FootnoteReference"/>
        </w:rPr>
        <w:footnoteRef/>
      </w:r>
      <w:r>
        <w:t xml:space="preserve"> </w:t>
      </w:r>
      <w:r>
        <w:tab/>
      </w:r>
      <w:r w:rsidRPr="003F771F">
        <w:rPr>
          <w:sz w:val="20"/>
        </w:rPr>
        <w:t xml:space="preserve">The Rules of Professional Conduct </w:t>
      </w:r>
      <w:r w:rsidR="003F771F" w:rsidRPr="003F771F">
        <w:rPr>
          <w:sz w:val="20"/>
        </w:rPr>
        <w:t>of the Supreme Court of Pennsylvania require that: “A lawyer's workload must be controlled so that each matter can be handled competently.</w:t>
      </w:r>
      <w:r w:rsidR="00FF0643">
        <w:rPr>
          <w:sz w:val="20"/>
        </w:rPr>
        <w:t>”</w:t>
      </w:r>
      <w:r w:rsidR="003F771F" w:rsidRPr="003F771F">
        <w:rPr>
          <w:sz w:val="20"/>
        </w:rPr>
        <w:t xml:space="preserve"> Comment 2 to Rule 1.3.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A25C5328"/>
    <w:lvl w:ilvl="0" w:tplc="B4CA374E">
      <w:start w:val="1"/>
      <w:numFmt w:val="decimal"/>
      <w:lvlText w:val="(%1)"/>
      <w:lvlJc w:val="left"/>
      <w:pPr>
        <w:ind w:left="2160" w:hanging="720"/>
      </w:pPr>
      <w:rPr>
        <w:rFonts w:ascii="Times New Roman" w:eastAsia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528329BE"/>
    <w:multiLevelType w:val="multilevel"/>
    <w:tmpl w:val="B4DCFB0C"/>
    <w:lvl w:ilvl="0">
      <w:start w:val="1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3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8C50089"/>
    <w:multiLevelType w:val="hybridMultilevel"/>
    <w:tmpl w:val="8CE24F76"/>
    <w:lvl w:ilvl="0" w:tplc="F6500BD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strike w:val="0"/>
        <w:color w:val="auto"/>
        <w:sz w:val="24"/>
        <w:szCs w:val="24"/>
      </w:rPr>
    </w:lvl>
    <w:lvl w:ilvl="1" w:tplc="8918EE36">
      <w:start w:val="1"/>
      <w:numFmt w:val="decimal"/>
      <w:lvlText w:val="%2)"/>
      <w:lvlJc w:val="left"/>
      <w:pPr>
        <w:ind w:left="1800" w:hanging="360"/>
      </w:pPr>
      <w:rPr>
        <w:b/>
        <w:bCs/>
        <w:strike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85166124">
    <w:abstractNumId w:val="33"/>
  </w:num>
  <w:num w:numId="2" w16cid:durableId="790392918">
    <w:abstractNumId w:val="14"/>
  </w:num>
  <w:num w:numId="3" w16cid:durableId="1662153159">
    <w:abstractNumId w:val="11"/>
  </w:num>
  <w:num w:numId="4" w16cid:durableId="683702616">
    <w:abstractNumId w:val="35"/>
  </w:num>
  <w:num w:numId="5" w16cid:durableId="1442603324">
    <w:abstractNumId w:val="16"/>
  </w:num>
  <w:num w:numId="6" w16cid:durableId="430276199">
    <w:abstractNumId w:val="27"/>
  </w:num>
  <w:num w:numId="7" w16cid:durableId="237633817">
    <w:abstractNumId w:val="31"/>
  </w:num>
  <w:num w:numId="8" w16cid:durableId="241836636">
    <w:abstractNumId w:val="9"/>
  </w:num>
  <w:num w:numId="9" w16cid:durableId="1051226143">
    <w:abstractNumId w:val="7"/>
  </w:num>
  <w:num w:numId="10" w16cid:durableId="268700816">
    <w:abstractNumId w:val="6"/>
  </w:num>
  <w:num w:numId="11" w16cid:durableId="1621181579">
    <w:abstractNumId w:val="5"/>
  </w:num>
  <w:num w:numId="12" w16cid:durableId="1254633596">
    <w:abstractNumId w:val="4"/>
  </w:num>
  <w:num w:numId="13" w16cid:durableId="754981601">
    <w:abstractNumId w:val="8"/>
  </w:num>
  <w:num w:numId="14" w16cid:durableId="1494949291">
    <w:abstractNumId w:val="3"/>
  </w:num>
  <w:num w:numId="15" w16cid:durableId="1689678006">
    <w:abstractNumId w:val="2"/>
  </w:num>
  <w:num w:numId="16" w16cid:durableId="1981112333">
    <w:abstractNumId w:val="1"/>
  </w:num>
  <w:num w:numId="17" w16cid:durableId="1460538578">
    <w:abstractNumId w:val="0"/>
  </w:num>
  <w:num w:numId="18" w16cid:durableId="536090257">
    <w:abstractNumId w:val="21"/>
  </w:num>
  <w:num w:numId="19" w16cid:durableId="1156871600">
    <w:abstractNumId w:val="24"/>
  </w:num>
  <w:num w:numId="20" w16cid:durableId="769006430">
    <w:abstractNumId w:val="34"/>
  </w:num>
  <w:num w:numId="21" w16cid:durableId="657921267">
    <w:abstractNumId w:val="29"/>
  </w:num>
  <w:num w:numId="22" w16cid:durableId="426969262">
    <w:abstractNumId w:val="13"/>
  </w:num>
  <w:num w:numId="23" w16cid:durableId="614749868">
    <w:abstractNumId w:val="38"/>
  </w:num>
  <w:num w:numId="24" w16cid:durableId="1487938579">
    <w:abstractNumId w:val="20"/>
  </w:num>
  <w:num w:numId="25" w16cid:durableId="2055813996">
    <w:abstractNumId w:val="28"/>
  </w:num>
  <w:num w:numId="26" w16cid:durableId="1798912196">
    <w:abstractNumId w:val="12"/>
  </w:num>
  <w:num w:numId="27" w16cid:durableId="2025402262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27416025">
    <w:abstractNumId w:val="17"/>
  </w:num>
  <w:num w:numId="29" w16cid:durableId="1115061688">
    <w:abstractNumId w:val="30"/>
  </w:num>
  <w:num w:numId="30" w16cid:durableId="2021466206">
    <w:abstractNumId w:val="19"/>
  </w:num>
  <w:num w:numId="31" w16cid:durableId="1043217691">
    <w:abstractNumId w:val="25"/>
  </w:num>
  <w:num w:numId="32" w16cid:durableId="1754549958">
    <w:abstractNumId w:val="37"/>
  </w:num>
  <w:num w:numId="33" w16cid:durableId="1590768229">
    <w:abstractNumId w:val="22"/>
  </w:num>
  <w:num w:numId="34" w16cid:durableId="50229559">
    <w:abstractNumId w:val="26"/>
  </w:num>
  <w:num w:numId="35" w16cid:durableId="1384989714">
    <w:abstractNumId w:val="18"/>
  </w:num>
  <w:num w:numId="36" w16cid:durableId="56361021">
    <w:abstractNumId w:val="15"/>
  </w:num>
  <w:num w:numId="37" w16cid:durableId="830292248">
    <w:abstractNumId w:val="23"/>
  </w:num>
  <w:num w:numId="38" w16cid:durableId="649016697">
    <w:abstractNumId w:val="36"/>
  </w:num>
  <w:num w:numId="39" w16cid:durableId="1640258604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07FD7"/>
    <w:rsid w:val="0001598A"/>
    <w:rsid w:val="00017032"/>
    <w:rsid w:val="00021493"/>
    <w:rsid w:val="00040B38"/>
    <w:rsid w:val="00045FDD"/>
    <w:rsid w:val="00046C0F"/>
    <w:rsid w:val="000503ED"/>
    <w:rsid w:val="00052816"/>
    <w:rsid w:val="000571B7"/>
    <w:rsid w:val="00061241"/>
    <w:rsid w:val="000621C8"/>
    <w:rsid w:val="000623D5"/>
    <w:rsid w:val="00064176"/>
    <w:rsid w:val="000664C7"/>
    <w:rsid w:val="00070985"/>
    <w:rsid w:val="00081267"/>
    <w:rsid w:val="00090F2C"/>
    <w:rsid w:val="00096920"/>
    <w:rsid w:val="000A6323"/>
    <w:rsid w:val="000A69B3"/>
    <w:rsid w:val="000B1855"/>
    <w:rsid w:val="000B20AD"/>
    <w:rsid w:val="000B2550"/>
    <w:rsid w:val="000C1579"/>
    <w:rsid w:val="000C1A32"/>
    <w:rsid w:val="000C377B"/>
    <w:rsid w:val="000C7231"/>
    <w:rsid w:val="000C7C20"/>
    <w:rsid w:val="000D6838"/>
    <w:rsid w:val="000E244C"/>
    <w:rsid w:val="000E4029"/>
    <w:rsid w:val="000E7489"/>
    <w:rsid w:val="000F439D"/>
    <w:rsid w:val="00102FFB"/>
    <w:rsid w:val="00121924"/>
    <w:rsid w:val="00124D01"/>
    <w:rsid w:val="00131101"/>
    <w:rsid w:val="00132536"/>
    <w:rsid w:val="00134211"/>
    <w:rsid w:val="00136D85"/>
    <w:rsid w:val="00137EA0"/>
    <w:rsid w:val="001433F0"/>
    <w:rsid w:val="0015299C"/>
    <w:rsid w:val="001536E9"/>
    <w:rsid w:val="00154469"/>
    <w:rsid w:val="00162FAF"/>
    <w:rsid w:val="00166D3F"/>
    <w:rsid w:val="001671F1"/>
    <w:rsid w:val="001710EF"/>
    <w:rsid w:val="00172900"/>
    <w:rsid w:val="00172BAC"/>
    <w:rsid w:val="00174411"/>
    <w:rsid w:val="00174DB7"/>
    <w:rsid w:val="00175CC0"/>
    <w:rsid w:val="00187155"/>
    <w:rsid w:val="00190A9F"/>
    <w:rsid w:val="001A193B"/>
    <w:rsid w:val="001A4E19"/>
    <w:rsid w:val="001A5A75"/>
    <w:rsid w:val="001B155C"/>
    <w:rsid w:val="001B1A17"/>
    <w:rsid w:val="001B2700"/>
    <w:rsid w:val="001B3E82"/>
    <w:rsid w:val="001C3875"/>
    <w:rsid w:val="001C67DB"/>
    <w:rsid w:val="001D1D91"/>
    <w:rsid w:val="001E20C0"/>
    <w:rsid w:val="001E2672"/>
    <w:rsid w:val="001E5370"/>
    <w:rsid w:val="001F02BD"/>
    <w:rsid w:val="001F152D"/>
    <w:rsid w:val="001F1F14"/>
    <w:rsid w:val="00203042"/>
    <w:rsid w:val="00204018"/>
    <w:rsid w:val="00207B48"/>
    <w:rsid w:val="0021278A"/>
    <w:rsid w:val="00212C32"/>
    <w:rsid w:val="00212F32"/>
    <w:rsid w:val="00214243"/>
    <w:rsid w:val="00216293"/>
    <w:rsid w:val="00216455"/>
    <w:rsid w:val="0022324C"/>
    <w:rsid w:val="002241E9"/>
    <w:rsid w:val="0023187E"/>
    <w:rsid w:val="00236822"/>
    <w:rsid w:val="00237895"/>
    <w:rsid w:val="0024391B"/>
    <w:rsid w:val="00244F8F"/>
    <w:rsid w:val="00256228"/>
    <w:rsid w:val="00256468"/>
    <w:rsid w:val="002574C1"/>
    <w:rsid w:val="002638F3"/>
    <w:rsid w:val="00263C0C"/>
    <w:rsid w:val="00267EAC"/>
    <w:rsid w:val="002732F6"/>
    <w:rsid w:val="002837FA"/>
    <w:rsid w:val="00286A12"/>
    <w:rsid w:val="00286CE4"/>
    <w:rsid w:val="0028740E"/>
    <w:rsid w:val="00290B15"/>
    <w:rsid w:val="0029330F"/>
    <w:rsid w:val="00293AF3"/>
    <w:rsid w:val="00297F70"/>
    <w:rsid w:val="002B2F20"/>
    <w:rsid w:val="002B4C84"/>
    <w:rsid w:val="002B621A"/>
    <w:rsid w:val="002B78DC"/>
    <w:rsid w:val="002C26B8"/>
    <w:rsid w:val="002C59B8"/>
    <w:rsid w:val="002C6853"/>
    <w:rsid w:val="002E1B51"/>
    <w:rsid w:val="002F0753"/>
    <w:rsid w:val="003055DF"/>
    <w:rsid w:val="00314ED8"/>
    <w:rsid w:val="0032153D"/>
    <w:rsid w:val="0032346D"/>
    <w:rsid w:val="00326CEC"/>
    <w:rsid w:val="0033182F"/>
    <w:rsid w:val="00331863"/>
    <w:rsid w:val="00332D89"/>
    <w:rsid w:val="00340D79"/>
    <w:rsid w:val="0034617E"/>
    <w:rsid w:val="00347DEE"/>
    <w:rsid w:val="00352467"/>
    <w:rsid w:val="003542DB"/>
    <w:rsid w:val="003563C0"/>
    <w:rsid w:val="00364E00"/>
    <w:rsid w:val="00371548"/>
    <w:rsid w:val="003729B6"/>
    <w:rsid w:val="00387858"/>
    <w:rsid w:val="00394B4C"/>
    <w:rsid w:val="003974BA"/>
    <w:rsid w:val="003C26DD"/>
    <w:rsid w:val="003C555F"/>
    <w:rsid w:val="003C7E25"/>
    <w:rsid w:val="003D53E4"/>
    <w:rsid w:val="003D77A0"/>
    <w:rsid w:val="003E282A"/>
    <w:rsid w:val="003E6A5C"/>
    <w:rsid w:val="003F0684"/>
    <w:rsid w:val="003F49E4"/>
    <w:rsid w:val="003F771F"/>
    <w:rsid w:val="004054B8"/>
    <w:rsid w:val="004105E3"/>
    <w:rsid w:val="00412FC8"/>
    <w:rsid w:val="00416622"/>
    <w:rsid w:val="0041685B"/>
    <w:rsid w:val="00417F7E"/>
    <w:rsid w:val="0042123C"/>
    <w:rsid w:val="004247AD"/>
    <w:rsid w:val="004325FB"/>
    <w:rsid w:val="00442ED7"/>
    <w:rsid w:val="0045540F"/>
    <w:rsid w:val="004568FF"/>
    <w:rsid w:val="0049028E"/>
    <w:rsid w:val="00494273"/>
    <w:rsid w:val="0049647A"/>
    <w:rsid w:val="004A27C6"/>
    <w:rsid w:val="004A437F"/>
    <w:rsid w:val="004B0FC5"/>
    <w:rsid w:val="004B2821"/>
    <w:rsid w:val="004B35A5"/>
    <w:rsid w:val="004B3AE5"/>
    <w:rsid w:val="004E1986"/>
    <w:rsid w:val="004E4A4E"/>
    <w:rsid w:val="004F270D"/>
    <w:rsid w:val="004F273D"/>
    <w:rsid w:val="004F4BBF"/>
    <w:rsid w:val="004F6BCD"/>
    <w:rsid w:val="0050290D"/>
    <w:rsid w:val="00511AC0"/>
    <w:rsid w:val="00517F7E"/>
    <w:rsid w:val="00523E61"/>
    <w:rsid w:val="00527CA6"/>
    <w:rsid w:val="005320CC"/>
    <w:rsid w:val="00534565"/>
    <w:rsid w:val="00537DFD"/>
    <w:rsid w:val="00540ABB"/>
    <w:rsid w:val="00554249"/>
    <w:rsid w:val="00554400"/>
    <w:rsid w:val="00556B57"/>
    <w:rsid w:val="005616B7"/>
    <w:rsid w:val="00571E54"/>
    <w:rsid w:val="005729E3"/>
    <w:rsid w:val="00580582"/>
    <w:rsid w:val="0058369B"/>
    <w:rsid w:val="00586F6D"/>
    <w:rsid w:val="00593EED"/>
    <w:rsid w:val="005971F9"/>
    <w:rsid w:val="005A0159"/>
    <w:rsid w:val="005A03DB"/>
    <w:rsid w:val="005A0CF6"/>
    <w:rsid w:val="005B1833"/>
    <w:rsid w:val="005B26D4"/>
    <w:rsid w:val="005B7D74"/>
    <w:rsid w:val="005D3AA8"/>
    <w:rsid w:val="005E0459"/>
    <w:rsid w:val="005E10E9"/>
    <w:rsid w:val="005E26F7"/>
    <w:rsid w:val="006032DD"/>
    <w:rsid w:val="00604F4A"/>
    <w:rsid w:val="00614083"/>
    <w:rsid w:val="00617552"/>
    <w:rsid w:val="006205E8"/>
    <w:rsid w:val="00626FFE"/>
    <w:rsid w:val="00633799"/>
    <w:rsid w:val="0063424C"/>
    <w:rsid w:val="00635601"/>
    <w:rsid w:val="00636518"/>
    <w:rsid w:val="006425C4"/>
    <w:rsid w:val="00643640"/>
    <w:rsid w:val="00645252"/>
    <w:rsid w:val="00654737"/>
    <w:rsid w:val="00663476"/>
    <w:rsid w:val="006706DB"/>
    <w:rsid w:val="006713EC"/>
    <w:rsid w:val="006724BE"/>
    <w:rsid w:val="00675B1D"/>
    <w:rsid w:val="00685D09"/>
    <w:rsid w:val="0068702B"/>
    <w:rsid w:val="00695D92"/>
    <w:rsid w:val="006A028A"/>
    <w:rsid w:val="006A2767"/>
    <w:rsid w:val="006A355C"/>
    <w:rsid w:val="006A4667"/>
    <w:rsid w:val="006B66E9"/>
    <w:rsid w:val="006B6E45"/>
    <w:rsid w:val="006C483E"/>
    <w:rsid w:val="006C51A6"/>
    <w:rsid w:val="006C7768"/>
    <w:rsid w:val="006D3D74"/>
    <w:rsid w:val="006E25E8"/>
    <w:rsid w:val="006E30B2"/>
    <w:rsid w:val="006E6368"/>
    <w:rsid w:val="006E70ED"/>
    <w:rsid w:val="006F198E"/>
    <w:rsid w:val="006F400C"/>
    <w:rsid w:val="006F78A1"/>
    <w:rsid w:val="00704042"/>
    <w:rsid w:val="0070517D"/>
    <w:rsid w:val="007052E2"/>
    <w:rsid w:val="007127C4"/>
    <w:rsid w:val="00713F3A"/>
    <w:rsid w:val="00717641"/>
    <w:rsid w:val="00723273"/>
    <w:rsid w:val="00723367"/>
    <w:rsid w:val="00724ACB"/>
    <w:rsid w:val="00743085"/>
    <w:rsid w:val="0075227A"/>
    <w:rsid w:val="00761FA5"/>
    <w:rsid w:val="00773F7F"/>
    <w:rsid w:val="0077585C"/>
    <w:rsid w:val="007763C4"/>
    <w:rsid w:val="00785176"/>
    <w:rsid w:val="007976CE"/>
    <w:rsid w:val="007A4C3A"/>
    <w:rsid w:val="007C50FD"/>
    <w:rsid w:val="007F1594"/>
    <w:rsid w:val="007F724A"/>
    <w:rsid w:val="008206CE"/>
    <w:rsid w:val="00830B11"/>
    <w:rsid w:val="0083569A"/>
    <w:rsid w:val="00845397"/>
    <w:rsid w:val="00847E16"/>
    <w:rsid w:val="00850F09"/>
    <w:rsid w:val="00851FD7"/>
    <w:rsid w:val="00852A0E"/>
    <w:rsid w:val="008628DD"/>
    <w:rsid w:val="00864317"/>
    <w:rsid w:val="00865DB2"/>
    <w:rsid w:val="008749E6"/>
    <w:rsid w:val="00875B4D"/>
    <w:rsid w:val="00876C99"/>
    <w:rsid w:val="00880AFA"/>
    <w:rsid w:val="00882768"/>
    <w:rsid w:val="0088441F"/>
    <w:rsid w:val="00885C7B"/>
    <w:rsid w:val="00886047"/>
    <w:rsid w:val="00897AA3"/>
    <w:rsid w:val="008A1BD2"/>
    <w:rsid w:val="008B08FB"/>
    <w:rsid w:val="008B1D27"/>
    <w:rsid w:val="008B341E"/>
    <w:rsid w:val="008B6732"/>
    <w:rsid w:val="008C3FD9"/>
    <w:rsid w:val="008C6288"/>
    <w:rsid w:val="008D2CD2"/>
    <w:rsid w:val="008D3C9A"/>
    <w:rsid w:val="008D4536"/>
    <w:rsid w:val="008D4BE2"/>
    <w:rsid w:val="008E3282"/>
    <w:rsid w:val="008E37B7"/>
    <w:rsid w:val="008E4D05"/>
    <w:rsid w:val="008F1E78"/>
    <w:rsid w:val="008F4876"/>
    <w:rsid w:val="008F5BF6"/>
    <w:rsid w:val="00901FFE"/>
    <w:rsid w:val="0090628A"/>
    <w:rsid w:val="009075DE"/>
    <w:rsid w:val="00907CD5"/>
    <w:rsid w:val="00921971"/>
    <w:rsid w:val="009225F7"/>
    <w:rsid w:val="0092281D"/>
    <w:rsid w:val="0092796F"/>
    <w:rsid w:val="009300F0"/>
    <w:rsid w:val="00930D41"/>
    <w:rsid w:val="009335D0"/>
    <w:rsid w:val="00933B2C"/>
    <w:rsid w:val="0093655A"/>
    <w:rsid w:val="00944E55"/>
    <w:rsid w:val="00950645"/>
    <w:rsid w:val="009647EE"/>
    <w:rsid w:val="00964D7C"/>
    <w:rsid w:val="009674D3"/>
    <w:rsid w:val="0097731E"/>
    <w:rsid w:val="00977748"/>
    <w:rsid w:val="0098348C"/>
    <w:rsid w:val="00984EA9"/>
    <w:rsid w:val="00995845"/>
    <w:rsid w:val="009A290C"/>
    <w:rsid w:val="009B5BFE"/>
    <w:rsid w:val="009C245E"/>
    <w:rsid w:val="009C2AFF"/>
    <w:rsid w:val="009C5340"/>
    <w:rsid w:val="009D64E0"/>
    <w:rsid w:val="009E0462"/>
    <w:rsid w:val="009E1C5A"/>
    <w:rsid w:val="009F7C33"/>
    <w:rsid w:val="00A0315C"/>
    <w:rsid w:val="00A07781"/>
    <w:rsid w:val="00A118A3"/>
    <w:rsid w:val="00A124CC"/>
    <w:rsid w:val="00A134DE"/>
    <w:rsid w:val="00A15395"/>
    <w:rsid w:val="00A15C8F"/>
    <w:rsid w:val="00A16CC1"/>
    <w:rsid w:val="00A232F4"/>
    <w:rsid w:val="00A25E93"/>
    <w:rsid w:val="00A368C3"/>
    <w:rsid w:val="00A36E61"/>
    <w:rsid w:val="00A36F1D"/>
    <w:rsid w:val="00A378D4"/>
    <w:rsid w:val="00A40888"/>
    <w:rsid w:val="00A416D1"/>
    <w:rsid w:val="00A4481A"/>
    <w:rsid w:val="00A57809"/>
    <w:rsid w:val="00A65CC3"/>
    <w:rsid w:val="00A67878"/>
    <w:rsid w:val="00A71FD7"/>
    <w:rsid w:val="00A775DF"/>
    <w:rsid w:val="00A80208"/>
    <w:rsid w:val="00A8715D"/>
    <w:rsid w:val="00A9204E"/>
    <w:rsid w:val="00A974AF"/>
    <w:rsid w:val="00AA1499"/>
    <w:rsid w:val="00AA466B"/>
    <w:rsid w:val="00AB27AD"/>
    <w:rsid w:val="00AB32EB"/>
    <w:rsid w:val="00AB3B9B"/>
    <w:rsid w:val="00AB70A6"/>
    <w:rsid w:val="00AC4C23"/>
    <w:rsid w:val="00AD04F2"/>
    <w:rsid w:val="00AD1693"/>
    <w:rsid w:val="00AD540E"/>
    <w:rsid w:val="00AD75D5"/>
    <w:rsid w:val="00AF4A2A"/>
    <w:rsid w:val="00AF52DE"/>
    <w:rsid w:val="00AF5EB3"/>
    <w:rsid w:val="00B10C86"/>
    <w:rsid w:val="00B15498"/>
    <w:rsid w:val="00B165DA"/>
    <w:rsid w:val="00B173AE"/>
    <w:rsid w:val="00B21DAC"/>
    <w:rsid w:val="00B24F23"/>
    <w:rsid w:val="00B36690"/>
    <w:rsid w:val="00B36754"/>
    <w:rsid w:val="00B372AC"/>
    <w:rsid w:val="00B4024F"/>
    <w:rsid w:val="00B4218A"/>
    <w:rsid w:val="00B558B7"/>
    <w:rsid w:val="00B56C4F"/>
    <w:rsid w:val="00B77542"/>
    <w:rsid w:val="00B80D5C"/>
    <w:rsid w:val="00B828EE"/>
    <w:rsid w:val="00B829AC"/>
    <w:rsid w:val="00B8412E"/>
    <w:rsid w:val="00B94CD8"/>
    <w:rsid w:val="00BA02A1"/>
    <w:rsid w:val="00BA0D5E"/>
    <w:rsid w:val="00BA5D3B"/>
    <w:rsid w:val="00BB5E5F"/>
    <w:rsid w:val="00BB63F9"/>
    <w:rsid w:val="00BC19AF"/>
    <w:rsid w:val="00BC285E"/>
    <w:rsid w:val="00BC3ED5"/>
    <w:rsid w:val="00BC4DA2"/>
    <w:rsid w:val="00BC6444"/>
    <w:rsid w:val="00BC6A20"/>
    <w:rsid w:val="00BD0E6D"/>
    <w:rsid w:val="00BD2278"/>
    <w:rsid w:val="00BD5FFC"/>
    <w:rsid w:val="00BE0CB3"/>
    <w:rsid w:val="00BF2476"/>
    <w:rsid w:val="00BF323B"/>
    <w:rsid w:val="00BF4638"/>
    <w:rsid w:val="00BF7673"/>
    <w:rsid w:val="00BF7CEE"/>
    <w:rsid w:val="00C0605A"/>
    <w:rsid w:val="00C1533F"/>
    <w:rsid w:val="00C175C7"/>
    <w:rsid w:val="00C205C6"/>
    <w:rsid w:val="00C25146"/>
    <w:rsid w:val="00C25979"/>
    <w:rsid w:val="00C31703"/>
    <w:rsid w:val="00C41944"/>
    <w:rsid w:val="00C445EB"/>
    <w:rsid w:val="00C45EAA"/>
    <w:rsid w:val="00C47CDF"/>
    <w:rsid w:val="00C50E1D"/>
    <w:rsid w:val="00C53543"/>
    <w:rsid w:val="00C60937"/>
    <w:rsid w:val="00C62416"/>
    <w:rsid w:val="00C6376D"/>
    <w:rsid w:val="00C6377F"/>
    <w:rsid w:val="00C66B8C"/>
    <w:rsid w:val="00C724DB"/>
    <w:rsid w:val="00C745AB"/>
    <w:rsid w:val="00C75EB2"/>
    <w:rsid w:val="00C7635B"/>
    <w:rsid w:val="00C91DDD"/>
    <w:rsid w:val="00CA3B10"/>
    <w:rsid w:val="00CB0F1D"/>
    <w:rsid w:val="00CB4FCF"/>
    <w:rsid w:val="00CC65D9"/>
    <w:rsid w:val="00CC77BE"/>
    <w:rsid w:val="00CC7B99"/>
    <w:rsid w:val="00CD3F67"/>
    <w:rsid w:val="00CF152A"/>
    <w:rsid w:val="00CF1D2B"/>
    <w:rsid w:val="00CF1FEB"/>
    <w:rsid w:val="00CF231A"/>
    <w:rsid w:val="00CF767F"/>
    <w:rsid w:val="00D053E2"/>
    <w:rsid w:val="00D152D8"/>
    <w:rsid w:val="00D20407"/>
    <w:rsid w:val="00D22E3F"/>
    <w:rsid w:val="00D24D78"/>
    <w:rsid w:val="00D322E3"/>
    <w:rsid w:val="00D35782"/>
    <w:rsid w:val="00D40021"/>
    <w:rsid w:val="00D4270F"/>
    <w:rsid w:val="00D4345A"/>
    <w:rsid w:val="00D4401E"/>
    <w:rsid w:val="00D51B6A"/>
    <w:rsid w:val="00D5283A"/>
    <w:rsid w:val="00D57B04"/>
    <w:rsid w:val="00D67AA8"/>
    <w:rsid w:val="00D70320"/>
    <w:rsid w:val="00D70887"/>
    <w:rsid w:val="00D758E1"/>
    <w:rsid w:val="00D80A76"/>
    <w:rsid w:val="00D833F3"/>
    <w:rsid w:val="00D879E6"/>
    <w:rsid w:val="00D92737"/>
    <w:rsid w:val="00D93C12"/>
    <w:rsid w:val="00D95561"/>
    <w:rsid w:val="00DA3DE1"/>
    <w:rsid w:val="00DA6872"/>
    <w:rsid w:val="00DB3AE3"/>
    <w:rsid w:val="00DB3BF4"/>
    <w:rsid w:val="00DB4130"/>
    <w:rsid w:val="00DC347B"/>
    <w:rsid w:val="00DD4768"/>
    <w:rsid w:val="00DD5640"/>
    <w:rsid w:val="00DD71F3"/>
    <w:rsid w:val="00DE55AE"/>
    <w:rsid w:val="00DF339E"/>
    <w:rsid w:val="00E032E9"/>
    <w:rsid w:val="00E11497"/>
    <w:rsid w:val="00E23EC7"/>
    <w:rsid w:val="00E279BA"/>
    <w:rsid w:val="00E30DF9"/>
    <w:rsid w:val="00E3157A"/>
    <w:rsid w:val="00E32316"/>
    <w:rsid w:val="00E3430A"/>
    <w:rsid w:val="00E35892"/>
    <w:rsid w:val="00E412B6"/>
    <w:rsid w:val="00E42FD0"/>
    <w:rsid w:val="00E43791"/>
    <w:rsid w:val="00E45C04"/>
    <w:rsid w:val="00E47052"/>
    <w:rsid w:val="00E539DE"/>
    <w:rsid w:val="00E54766"/>
    <w:rsid w:val="00E65FA9"/>
    <w:rsid w:val="00E75A0E"/>
    <w:rsid w:val="00E8328A"/>
    <w:rsid w:val="00E83A12"/>
    <w:rsid w:val="00E8563B"/>
    <w:rsid w:val="00E86C41"/>
    <w:rsid w:val="00E93118"/>
    <w:rsid w:val="00EA06A4"/>
    <w:rsid w:val="00EA1BBC"/>
    <w:rsid w:val="00EB5713"/>
    <w:rsid w:val="00EB5F47"/>
    <w:rsid w:val="00EC728D"/>
    <w:rsid w:val="00EC74A1"/>
    <w:rsid w:val="00ED428E"/>
    <w:rsid w:val="00ED672F"/>
    <w:rsid w:val="00ED6C45"/>
    <w:rsid w:val="00ED75C0"/>
    <w:rsid w:val="00EE05F4"/>
    <w:rsid w:val="00EE209E"/>
    <w:rsid w:val="00EE2AA5"/>
    <w:rsid w:val="00EE43C8"/>
    <w:rsid w:val="00EF40F4"/>
    <w:rsid w:val="00EF5465"/>
    <w:rsid w:val="00EF55BB"/>
    <w:rsid w:val="00F00719"/>
    <w:rsid w:val="00F228C3"/>
    <w:rsid w:val="00F22D4F"/>
    <w:rsid w:val="00F23A6F"/>
    <w:rsid w:val="00F24A60"/>
    <w:rsid w:val="00F27CFC"/>
    <w:rsid w:val="00F348A3"/>
    <w:rsid w:val="00F37E5B"/>
    <w:rsid w:val="00F40CF2"/>
    <w:rsid w:val="00F44FBD"/>
    <w:rsid w:val="00F527E9"/>
    <w:rsid w:val="00F779FB"/>
    <w:rsid w:val="00F9321F"/>
    <w:rsid w:val="00F935CB"/>
    <w:rsid w:val="00F93A2F"/>
    <w:rsid w:val="00F975EF"/>
    <w:rsid w:val="00FA7D41"/>
    <w:rsid w:val="00FB1FCF"/>
    <w:rsid w:val="00FC268A"/>
    <w:rsid w:val="00FC3775"/>
    <w:rsid w:val="00FD60AC"/>
    <w:rsid w:val="00FD7CBE"/>
    <w:rsid w:val="00FE6B3B"/>
    <w:rsid w:val="00FF03A5"/>
    <w:rsid w:val="00FF0643"/>
    <w:rsid w:val="00FF13A4"/>
    <w:rsid w:val="00FF1A56"/>
    <w:rsid w:val="00FF2464"/>
    <w:rsid w:val="00FF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jdurkin@jilldurkinlaw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ladys42075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dryan@postschell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rulli@postschel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3" ma:contentTypeDescription="Create a new document." ma:contentTypeScope="" ma:versionID="772240825b3cacbc87b9f0cbeb96e458">
  <xsd:schema xmlns:xsd="http://www.w3.org/2001/XMLSchema" xmlns:xs="http://www.w3.org/2001/XMLSchema" xmlns:p="http://schemas.microsoft.com/office/2006/metadata/properties" xmlns:ns3="e29d5ee1-a564-4572-908c-0357b19afe17" xmlns:ns4="c43417d6-f766-4d97-ae2e-b0103a28e04d" targetNamespace="http://schemas.microsoft.com/office/2006/metadata/properties" ma:root="true" ma:fieldsID="05f807407fd55e2a35cb3e2e1e7a8334" ns3:_="" ns4:_="">
    <xsd:import namespace="e29d5ee1-a564-4572-908c-0357b19afe17"/>
    <xsd:import namespace="c43417d6-f766-4d97-ae2e-b0103a28e04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29d5ee1-a564-4572-908c-0357b19afe1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9693D-22D5-4089-B931-AEE27C3AF9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933F18-DBF5-48C2-9AED-586A60E78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9d5ee1-a564-4572-908c-0357b19afe17"/>
    <ds:schemaRef ds:uri="c43417d6-f766-4d97-ae2e-b0103a28e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e29d5ee1-a564-4572-908c-0357b19afe17"/>
  </ds:schemaRefs>
</ds:datastoreItem>
</file>

<file path=customXml/itemProps4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7</TotalTime>
  <Pages>5</Pages>
  <Words>1075</Words>
  <Characters>6128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Williams, Bobbie Jo</cp:lastModifiedBy>
  <cp:revision>2</cp:revision>
  <cp:lastPrinted>2019-04-16T17:52:00Z</cp:lastPrinted>
  <dcterms:created xsi:type="dcterms:W3CDTF">2024-02-27T18:58:00Z</dcterms:created>
  <dcterms:modified xsi:type="dcterms:W3CDTF">2024-02-27T18:58:00Z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0x0101005483F9FD7AA36E4282615687ECEC6F2A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