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D294" w14:textId="77777777" w:rsidR="00B46295" w:rsidRPr="00B46295" w:rsidRDefault="00B46295" w:rsidP="00B46295">
      <w:pPr>
        <w:tabs>
          <w:tab w:val="left" w:pos="0"/>
        </w:tabs>
        <w:spacing w:after="0" w:line="240" w:lineRule="auto"/>
        <w:jc w:val="center"/>
        <w:rPr>
          <w:rFonts w:ascii="Times New Roman" w:eastAsia="Times New Roman" w:hAnsi="Times New Roman" w:cs="Times New Roman"/>
          <w:b/>
          <w:sz w:val="24"/>
          <w:szCs w:val="20"/>
        </w:rPr>
      </w:pPr>
      <w:r w:rsidRPr="00B46295">
        <w:rPr>
          <w:rFonts w:ascii="Times New Roman" w:eastAsia="Times New Roman" w:hAnsi="Times New Roman" w:cs="Times New Roman"/>
          <w:b/>
          <w:sz w:val="24"/>
          <w:szCs w:val="20"/>
        </w:rPr>
        <w:t>BEFORE THE</w:t>
      </w:r>
    </w:p>
    <w:p w14:paraId="6DA73BA6" w14:textId="77777777" w:rsidR="00B46295" w:rsidRPr="00B46295" w:rsidRDefault="00B46295" w:rsidP="00B46295">
      <w:pPr>
        <w:tabs>
          <w:tab w:val="left" w:pos="0"/>
        </w:tabs>
        <w:spacing w:after="0" w:line="240" w:lineRule="auto"/>
        <w:jc w:val="center"/>
        <w:rPr>
          <w:rFonts w:ascii="Times New Roman" w:eastAsia="Times New Roman" w:hAnsi="Times New Roman" w:cs="Times New Roman"/>
          <w:b/>
          <w:sz w:val="24"/>
          <w:szCs w:val="24"/>
        </w:rPr>
      </w:pPr>
      <w:smartTag w:uri="urn:schemas-microsoft-com:office:smarttags" w:element="State">
        <w:smartTag w:uri="urn:schemas-microsoft-com:office:smarttags" w:element="place">
          <w:r w:rsidRPr="00B46295">
            <w:rPr>
              <w:rFonts w:ascii="Times New Roman" w:eastAsia="Times New Roman" w:hAnsi="Times New Roman" w:cs="Times New Roman"/>
              <w:b/>
              <w:sz w:val="24"/>
              <w:szCs w:val="24"/>
            </w:rPr>
            <w:t>PENNSYLVANIA</w:t>
          </w:r>
        </w:smartTag>
      </w:smartTag>
      <w:r w:rsidRPr="00B46295">
        <w:rPr>
          <w:rFonts w:ascii="Times New Roman" w:eastAsia="Times New Roman" w:hAnsi="Times New Roman" w:cs="Times New Roman"/>
          <w:b/>
          <w:sz w:val="24"/>
          <w:szCs w:val="24"/>
        </w:rPr>
        <w:t xml:space="preserve"> PUBLIC UTILITY COMMISSION</w:t>
      </w:r>
    </w:p>
    <w:p w14:paraId="43A83EDF" w14:textId="77777777" w:rsidR="00B46295" w:rsidRPr="00B46295" w:rsidRDefault="00B46295" w:rsidP="00B46295">
      <w:pPr>
        <w:tabs>
          <w:tab w:val="left" w:pos="0"/>
        </w:tabs>
        <w:spacing w:after="0" w:line="240" w:lineRule="auto"/>
        <w:jc w:val="both"/>
        <w:rPr>
          <w:rFonts w:ascii="Times New Roman" w:eastAsia="Times New Roman" w:hAnsi="Times New Roman" w:cs="Times New Roman"/>
          <w:b/>
          <w:sz w:val="24"/>
          <w:szCs w:val="24"/>
        </w:rPr>
      </w:pPr>
    </w:p>
    <w:p w14:paraId="2880DCAF" w14:textId="77777777" w:rsidR="00B46295" w:rsidRPr="00D652F1" w:rsidRDefault="00B46295" w:rsidP="00B46295">
      <w:pPr>
        <w:tabs>
          <w:tab w:val="left" w:pos="0"/>
        </w:tabs>
        <w:spacing w:after="0" w:line="240" w:lineRule="auto"/>
        <w:jc w:val="both"/>
        <w:rPr>
          <w:rFonts w:ascii="Times New Roman" w:eastAsia="Times New Roman" w:hAnsi="Times New Roman" w:cs="Times New Roman"/>
          <w:bCs/>
          <w:sz w:val="24"/>
          <w:szCs w:val="24"/>
        </w:rPr>
      </w:pPr>
    </w:p>
    <w:p w14:paraId="729F0016" w14:textId="77777777" w:rsidR="00B46295" w:rsidRPr="00D652F1" w:rsidRDefault="00B46295" w:rsidP="00B46295">
      <w:pPr>
        <w:tabs>
          <w:tab w:val="left" w:pos="0"/>
        </w:tabs>
        <w:spacing w:after="0" w:line="240" w:lineRule="auto"/>
        <w:jc w:val="both"/>
        <w:rPr>
          <w:rFonts w:ascii="Times New Roman" w:eastAsia="Times New Roman" w:hAnsi="Times New Roman" w:cs="Times New Roman"/>
          <w:bCs/>
          <w:sz w:val="24"/>
          <w:szCs w:val="24"/>
        </w:rPr>
      </w:pPr>
    </w:p>
    <w:p w14:paraId="69147672" w14:textId="0A647231" w:rsidR="00B46295" w:rsidRPr="005E025D" w:rsidRDefault="005E025D" w:rsidP="005E025D">
      <w:pPr>
        <w:tabs>
          <w:tab w:val="left" w:pos="0"/>
        </w:tabs>
        <w:spacing w:after="0" w:line="240" w:lineRule="auto"/>
        <w:rPr>
          <w:rFonts w:ascii="Times New Roman" w:eastAsia="Times New Roman" w:hAnsi="Times New Roman" w:cs="Times New Roman"/>
          <w:sz w:val="24"/>
          <w:szCs w:val="24"/>
        </w:rPr>
      </w:pPr>
      <w:r w:rsidRPr="00D652F1">
        <w:rPr>
          <w:rFonts w:ascii="Times New Roman" w:hAnsi="Times New Roman" w:cs="Times New Roman"/>
          <w:bCs/>
          <w:sz w:val="24"/>
          <w:szCs w:val="24"/>
        </w:rPr>
        <w:t xml:space="preserve">Petition of CSX Transportation Inc to reassign </w:t>
      </w:r>
      <w:r w:rsidR="00D652F1" w:rsidRPr="00D652F1">
        <w:rPr>
          <w:rFonts w:ascii="Times New Roman" w:hAnsi="Times New Roman" w:cs="Times New Roman"/>
          <w:bCs/>
          <w:sz w:val="24"/>
          <w:szCs w:val="24"/>
        </w:rPr>
        <w:tab/>
        <w:t>:</w:t>
      </w:r>
      <w:r w:rsidR="003962D1">
        <w:rPr>
          <w:rFonts w:ascii="Times New Roman" w:hAnsi="Times New Roman" w:cs="Times New Roman"/>
          <w:bCs/>
          <w:sz w:val="24"/>
          <w:szCs w:val="24"/>
        </w:rPr>
        <w:tab/>
      </w:r>
      <w:r w:rsidR="003962D1">
        <w:rPr>
          <w:rFonts w:ascii="Times New Roman" w:hAnsi="Times New Roman" w:cs="Times New Roman"/>
          <w:bCs/>
          <w:sz w:val="24"/>
          <w:szCs w:val="24"/>
        </w:rPr>
        <w:tab/>
        <w:t>P-2015-2465847</w:t>
      </w:r>
      <w:r w:rsidR="007A2892" w:rsidRPr="00D652F1">
        <w:rPr>
          <w:rFonts w:ascii="Times New Roman" w:hAnsi="Times New Roman" w:cs="Times New Roman"/>
          <w:bCs/>
          <w:sz w:val="24"/>
          <w:szCs w:val="24"/>
        </w:rPr>
        <w:br/>
      </w:r>
      <w:r w:rsidRPr="00D652F1">
        <w:rPr>
          <w:rFonts w:ascii="Times New Roman" w:hAnsi="Times New Roman" w:cs="Times New Roman"/>
          <w:bCs/>
          <w:sz w:val="24"/>
          <w:szCs w:val="24"/>
        </w:rPr>
        <w:t xml:space="preserve">maintenance responsibility for the bridge </w:t>
      </w:r>
      <w:r w:rsidR="00D652F1" w:rsidRPr="00D652F1">
        <w:rPr>
          <w:rFonts w:ascii="Times New Roman" w:hAnsi="Times New Roman" w:cs="Times New Roman"/>
          <w:bCs/>
          <w:sz w:val="24"/>
          <w:szCs w:val="24"/>
        </w:rPr>
        <w:tab/>
      </w:r>
      <w:r w:rsidR="00D652F1" w:rsidRPr="00D652F1">
        <w:rPr>
          <w:rFonts w:ascii="Times New Roman" w:hAnsi="Times New Roman" w:cs="Times New Roman"/>
          <w:bCs/>
          <w:sz w:val="24"/>
          <w:szCs w:val="24"/>
        </w:rPr>
        <w:tab/>
        <w:t>:</w:t>
      </w:r>
      <w:r w:rsidR="007A2892" w:rsidRPr="00D652F1">
        <w:rPr>
          <w:rFonts w:ascii="Times New Roman" w:hAnsi="Times New Roman" w:cs="Times New Roman"/>
          <w:bCs/>
          <w:sz w:val="24"/>
          <w:szCs w:val="24"/>
        </w:rPr>
        <w:br/>
      </w:r>
      <w:r w:rsidRPr="00D652F1">
        <w:rPr>
          <w:rFonts w:ascii="Times New Roman" w:hAnsi="Times New Roman" w:cs="Times New Roman"/>
          <w:bCs/>
          <w:sz w:val="24"/>
          <w:szCs w:val="24"/>
        </w:rPr>
        <w:t xml:space="preserve">structure where Bort Road (T-270) </w:t>
      </w:r>
      <w:r w:rsidR="00D652F1" w:rsidRPr="00D652F1">
        <w:rPr>
          <w:rFonts w:ascii="Times New Roman" w:hAnsi="Times New Roman" w:cs="Times New Roman"/>
          <w:bCs/>
          <w:sz w:val="24"/>
          <w:szCs w:val="24"/>
        </w:rPr>
        <w:tab/>
      </w:r>
      <w:r w:rsidR="00D652F1" w:rsidRPr="00D652F1">
        <w:rPr>
          <w:rFonts w:ascii="Times New Roman" w:hAnsi="Times New Roman" w:cs="Times New Roman"/>
          <w:bCs/>
          <w:sz w:val="24"/>
          <w:szCs w:val="24"/>
        </w:rPr>
        <w:tab/>
      </w:r>
      <w:r w:rsidR="003962D1">
        <w:rPr>
          <w:rFonts w:ascii="Times New Roman" w:hAnsi="Times New Roman" w:cs="Times New Roman"/>
          <w:bCs/>
          <w:sz w:val="24"/>
          <w:szCs w:val="24"/>
        </w:rPr>
        <w:tab/>
      </w:r>
      <w:r w:rsidR="00D652F1" w:rsidRPr="00D652F1">
        <w:rPr>
          <w:rFonts w:ascii="Times New Roman" w:hAnsi="Times New Roman" w:cs="Times New Roman"/>
          <w:bCs/>
          <w:sz w:val="24"/>
          <w:szCs w:val="24"/>
        </w:rPr>
        <w:t>:</w:t>
      </w:r>
      <w:r w:rsidRPr="00D652F1">
        <w:rPr>
          <w:rFonts w:ascii="Times New Roman" w:hAnsi="Times New Roman" w:cs="Times New Roman"/>
          <w:bCs/>
          <w:sz w:val="24"/>
          <w:szCs w:val="24"/>
        </w:rPr>
        <w:br/>
        <w:t xml:space="preserve">crosses above CSX Transportation Inc's </w:t>
      </w:r>
      <w:r w:rsidR="00D652F1" w:rsidRPr="00D652F1">
        <w:rPr>
          <w:rFonts w:ascii="Times New Roman" w:hAnsi="Times New Roman" w:cs="Times New Roman"/>
          <w:bCs/>
          <w:sz w:val="24"/>
          <w:szCs w:val="24"/>
        </w:rPr>
        <w:tab/>
      </w:r>
      <w:r w:rsidR="00D652F1" w:rsidRPr="00D652F1">
        <w:rPr>
          <w:rFonts w:ascii="Times New Roman" w:hAnsi="Times New Roman" w:cs="Times New Roman"/>
          <w:bCs/>
          <w:sz w:val="24"/>
          <w:szCs w:val="24"/>
        </w:rPr>
        <w:tab/>
        <w:t>:</w:t>
      </w:r>
      <w:r w:rsidR="00F35F26" w:rsidRPr="00D652F1">
        <w:rPr>
          <w:rFonts w:ascii="Times New Roman" w:hAnsi="Times New Roman" w:cs="Times New Roman"/>
          <w:bCs/>
          <w:sz w:val="24"/>
          <w:szCs w:val="24"/>
        </w:rPr>
        <w:br/>
      </w:r>
      <w:r w:rsidRPr="00D652F1">
        <w:rPr>
          <w:rFonts w:ascii="Times New Roman" w:hAnsi="Times New Roman" w:cs="Times New Roman"/>
          <w:bCs/>
          <w:sz w:val="24"/>
          <w:szCs w:val="24"/>
        </w:rPr>
        <w:t xml:space="preserve">tracks (DOT#524035A) </w:t>
      </w:r>
      <w:r w:rsidR="00D652F1" w:rsidRPr="00D652F1">
        <w:rPr>
          <w:rFonts w:ascii="Times New Roman" w:hAnsi="Times New Roman" w:cs="Times New Roman"/>
          <w:bCs/>
          <w:sz w:val="24"/>
          <w:szCs w:val="24"/>
        </w:rPr>
        <w:tab/>
      </w:r>
      <w:r w:rsidR="00D652F1" w:rsidRPr="00D652F1">
        <w:rPr>
          <w:rFonts w:ascii="Times New Roman" w:hAnsi="Times New Roman" w:cs="Times New Roman"/>
          <w:bCs/>
          <w:sz w:val="24"/>
          <w:szCs w:val="24"/>
        </w:rPr>
        <w:tab/>
      </w:r>
      <w:r w:rsidR="00D652F1" w:rsidRPr="00D652F1">
        <w:rPr>
          <w:rFonts w:ascii="Times New Roman" w:hAnsi="Times New Roman" w:cs="Times New Roman"/>
          <w:bCs/>
          <w:sz w:val="24"/>
          <w:szCs w:val="24"/>
        </w:rPr>
        <w:tab/>
      </w:r>
      <w:r w:rsidR="00D652F1" w:rsidRPr="00D652F1">
        <w:rPr>
          <w:rFonts w:ascii="Times New Roman" w:hAnsi="Times New Roman" w:cs="Times New Roman"/>
          <w:bCs/>
          <w:sz w:val="24"/>
          <w:szCs w:val="24"/>
        </w:rPr>
        <w:tab/>
        <w:t>:</w:t>
      </w:r>
      <w:r w:rsidRPr="00D652F1">
        <w:rPr>
          <w:rFonts w:ascii="Times New Roman" w:hAnsi="Times New Roman" w:cs="Times New Roman"/>
          <w:bCs/>
          <w:sz w:val="24"/>
          <w:szCs w:val="24"/>
        </w:rPr>
        <w:br/>
        <w:t>in Northeast Township, Erie County</w:t>
      </w:r>
      <w:r w:rsidR="00B46295" w:rsidRPr="00D652F1">
        <w:rPr>
          <w:rFonts w:ascii="Times New Roman" w:eastAsia="Times New Roman" w:hAnsi="Times New Roman" w:cs="Times New Roman"/>
          <w:bCs/>
          <w:sz w:val="24"/>
          <w:szCs w:val="24"/>
        </w:rPr>
        <w:tab/>
      </w:r>
      <w:r w:rsidR="00B46295" w:rsidRPr="00D652F1">
        <w:rPr>
          <w:rFonts w:ascii="Times New Roman" w:eastAsia="Times New Roman" w:hAnsi="Times New Roman" w:cs="Times New Roman"/>
          <w:bCs/>
          <w:sz w:val="24"/>
          <w:szCs w:val="24"/>
        </w:rPr>
        <w:tab/>
      </w:r>
      <w:r w:rsidR="003962D1">
        <w:rPr>
          <w:rFonts w:ascii="Times New Roman" w:eastAsia="Times New Roman" w:hAnsi="Times New Roman" w:cs="Times New Roman"/>
          <w:bCs/>
          <w:sz w:val="24"/>
          <w:szCs w:val="24"/>
        </w:rPr>
        <w:tab/>
      </w:r>
      <w:r w:rsidR="00B46295" w:rsidRPr="00D652F1">
        <w:rPr>
          <w:rFonts w:ascii="Times New Roman" w:eastAsia="Times New Roman" w:hAnsi="Times New Roman" w:cs="Times New Roman"/>
          <w:bCs/>
          <w:sz w:val="24"/>
          <w:szCs w:val="24"/>
        </w:rPr>
        <w:t>:</w:t>
      </w:r>
      <w:r w:rsidR="00B46295" w:rsidRPr="005E025D">
        <w:rPr>
          <w:rFonts w:ascii="Times New Roman" w:eastAsia="Times New Roman" w:hAnsi="Times New Roman" w:cs="Times New Roman"/>
          <w:sz w:val="24"/>
          <w:szCs w:val="24"/>
        </w:rPr>
        <w:tab/>
      </w:r>
      <w:r w:rsidR="00B46295" w:rsidRPr="005E025D">
        <w:rPr>
          <w:rFonts w:ascii="Times New Roman" w:eastAsia="Times New Roman" w:hAnsi="Times New Roman" w:cs="Times New Roman"/>
          <w:sz w:val="24"/>
          <w:szCs w:val="24"/>
        </w:rPr>
        <w:tab/>
      </w:r>
    </w:p>
    <w:p w14:paraId="5110EC7F" w14:textId="77777777" w:rsidR="00B46295" w:rsidRPr="00B46295" w:rsidRDefault="00B46295" w:rsidP="00B46295">
      <w:pPr>
        <w:tabs>
          <w:tab w:val="left" w:pos="0"/>
        </w:tabs>
        <w:spacing w:after="0" w:line="240" w:lineRule="auto"/>
        <w:jc w:val="both"/>
        <w:rPr>
          <w:rFonts w:ascii="Times New Roman" w:eastAsia="Times New Roman" w:hAnsi="Times New Roman" w:cs="Times New Roman"/>
          <w:b/>
          <w:sz w:val="24"/>
          <w:szCs w:val="20"/>
        </w:rPr>
      </w:pPr>
      <w:r w:rsidRPr="00B46295">
        <w:rPr>
          <w:rFonts w:ascii="Times New Roman" w:eastAsia="Times New Roman" w:hAnsi="Times New Roman" w:cs="Times New Roman"/>
          <w:sz w:val="24"/>
          <w:szCs w:val="24"/>
        </w:rPr>
        <w:tab/>
      </w:r>
      <w:r w:rsidRPr="00B46295">
        <w:rPr>
          <w:rFonts w:ascii="Times New Roman" w:eastAsia="Times New Roman" w:hAnsi="Times New Roman" w:cs="Times New Roman"/>
          <w:sz w:val="24"/>
          <w:szCs w:val="24"/>
        </w:rPr>
        <w:tab/>
      </w:r>
      <w:r w:rsidRPr="00B46295">
        <w:rPr>
          <w:rFonts w:ascii="Times New Roman" w:eastAsia="Times New Roman" w:hAnsi="Times New Roman" w:cs="Times New Roman"/>
          <w:sz w:val="24"/>
          <w:szCs w:val="24"/>
        </w:rPr>
        <w:tab/>
      </w:r>
      <w:r w:rsidRPr="00B46295">
        <w:rPr>
          <w:rFonts w:ascii="Times New Roman" w:eastAsia="Times New Roman" w:hAnsi="Times New Roman" w:cs="Times New Roman"/>
          <w:sz w:val="24"/>
          <w:szCs w:val="24"/>
        </w:rPr>
        <w:tab/>
      </w:r>
    </w:p>
    <w:p w14:paraId="114DB25C" w14:textId="77777777" w:rsidR="00B46295" w:rsidRPr="00B46295" w:rsidRDefault="00B46295" w:rsidP="00B46295">
      <w:pPr>
        <w:tabs>
          <w:tab w:val="left" w:pos="0"/>
          <w:tab w:val="left" w:pos="5040"/>
        </w:tabs>
        <w:spacing w:after="0" w:line="240" w:lineRule="auto"/>
        <w:jc w:val="both"/>
        <w:rPr>
          <w:rFonts w:ascii="Times New Roman" w:eastAsia="Times New Roman" w:hAnsi="Times New Roman" w:cs="Times New Roman"/>
          <w:b/>
          <w:sz w:val="24"/>
          <w:szCs w:val="20"/>
        </w:rPr>
      </w:pPr>
    </w:p>
    <w:p w14:paraId="23BDAA6D" w14:textId="34907EC7" w:rsidR="000B2A24" w:rsidRPr="00B46295" w:rsidRDefault="000B2A24" w:rsidP="000B2A24">
      <w:pPr>
        <w:tabs>
          <w:tab w:val="center" w:pos="4680"/>
        </w:tabs>
        <w:suppressAutoHyphens/>
        <w:autoSpaceDE w:val="0"/>
        <w:autoSpaceDN w:val="0"/>
        <w:spacing w:after="0" w:line="240" w:lineRule="auto"/>
        <w:rPr>
          <w:rFonts w:ascii="Times New Roman" w:eastAsia="Times New Roman" w:hAnsi="Times New Roman" w:cs="Times New Roman"/>
          <w:b/>
          <w:bCs/>
          <w:spacing w:val="-3"/>
          <w:sz w:val="24"/>
          <w:szCs w:val="24"/>
          <w:u w:val="single"/>
        </w:rPr>
      </w:pPr>
    </w:p>
    <w:p w14:paraId="3E3FD8B6" w14:textId="51969759" w:rsidR="00B46295" w:rsidRPr="00B46295" w:rsidRDefault="00B46295" w:rsidP="00B4629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6295">
        <w:rPr>
          <w:rFonts w:ascii="Times New Roman" w:eastAsia="Times New Roman" w:hAnsi="Times New Roman" w:cs="Times New Roman"/>
          <w:b/>
          <w:bCs/>
          <w:spacing w:val="-3"/>
          <w:sz w:val="24"/>
          <w:szCs w:val="24"/>
          <w:u w:val="single"/>
        </w:rPr>
        <w:t>PREHEARING CONFERENCE</w:t>
      </w:r>
      <w:r w:rsidR="000B2A24">
        <w:rPr>
          <w:rFonts w:ascii="Times New Roman" w:eastAsia="Times New Roman" w:hAnsi="Times New Roman" w:cs="Times New Roman"/>
          <w:b/>
          <w:bCs/>
          <w:spacing w:val="-3"/>
          <w:sz w:val="24"/>
          <w:szCs w:val="24"/>
          <w:u w:val="single"/>
        </w:rPr>
        <w:t xml:space="preserve"> ORDER</w:t>
      </w:r>
    </w:p>
    <w:p w14:paraId="3269920A" w14:textId="77777777" w:rsidR="00B46295" w:rsidRPr="00B46295" w:rsidRDefault="00B46295" w:rsidP="00B46295">
      <w:pPr>
        <w:tabs>
          <w:tab w:val="center" w:pos="4680"/>
        </w:tabs>
        <w:suppressAutoHyphens/>
        <w:autoSpaceDE w:val="0"/>
        <w:autoSpaceDN w:val="0"/>
        <w:spacing w:after="0" w:line="360" w:lineRule="auto"/>
        <w:rPr>
          <w:rFonts w:ascii="Times New Roman" w:eastAsia="Times New Roman" w:hAnsi="Times New Roman" w:cs="Times New Roman"/>
          <w:spacing w:val="-3"/>
          <w:sz w:val="24"/>
          <w:szCs w:val="24"/>
          <w:u w:val="single"/>
        </w:rPr>
      </w:pPr>
    </w:p>
    <w:p w14:paraId="17144DE5" w14:textId="0C157F88" w:rsidR="00B46295" w:rsidRPr="00B46295" w:rsidRDefault="00B46295" w:rsidP="00B46295">
      <w:pPr>
        <w:tabs>
          <w:tab w:val="left" w:pos="-720"/>
        </w:tabs>
        <w:suppressAutoHyphens/>
        <w:autoSpaceDE w:val="0"/>
        <w:autoSpaceDN w:val="0"/>
        <w:spacing w:after="0" w:line="360" w:lineRule="auto"/>
        <w:ind w:firstLine="1440"/>
        <w:rPr>
          <w:rFonts w:ascii="Times New Roman" w:eastAsia="Times New Roman" w:hAnsi="Times New Roman" w:cs="CG Times"/>
          <w:sz w:val="24"/>
          <w:szCs w:val="24"/>
        </w:rPr>
      </w:pPr>
      <w:r w:rsidRPr="00B46295">
        <w:rPr>
          <w:rFonts w:ascii="Times New Roman" w:eastAsia="Times New Roman" w:hAnsi="Times New Roman" w:cs="Times New Roman"/>
          <w:spacing w:val="-3"/>
          <w:sz w:val="24"/>
          <w:szCs w:val="24"/>
        </w:rPr>
        <w:t xml:space="preserve">A </w:t>
      </w:r>
      <w:r w:rsidR="00F121E4" w:rsidRPr="00B46295">
        <w:rPr>
          <w:rFonts w:ascii="Times New Roman" w:eastAsia="Times New Roman" w:hAnsi="Times New Roman" w:cs="Times New Roman"/>
          <w:spacing w:val="-3"/>
          <w:sz w:val="24"/>
          <w:szCs w:val="24"/>
        </w:rPr>
        <w:t>prehearing conference</w:t>
      </w:r>
      <w:r w:rsidRPr="00B46295">
        <w:rPr>
          <w:rFonts w:ascii="Times New Roman" w:eastAsia="Times New Roman" w:hAnsi="Times New Roman" w:cs="Times New Roman"/>
          <w:spacing w:val="-3"/>
          <w:sz w:val="24"/>
          <w:szCs w:val="24"/>
        </w:rPr>
        <w:t xml:space="preserve"> is scheduled in this case for </w:t>
      </w:r>
      <w:r w:rsidR="00205AFE">
        <w:rPr>
          <w:rFonts w:ascii="Times New Roman" w:eastAsia="Times New Roman" w:hAnsi="Times New Roman" w:cs="Times New Roman"/>
          <w:b/>
          <w:spacing w:val="-3"/>
          <w:sz w:val="24"/>
          <w:szCs w:val="24"/>
        </w:rPr>
        <w:t>Wednesday</w:t>
      </w:r>
      <w:r w:rsidR="000B2A24" w:rsidRPr="000B2A24">
        <w:rPr>
          <w:rFonts w:ascii="Times New Roman" w:eastAsia="Times New Roman" w:hAnsi="Times New Roman" w:cs="Times New Roman"/>
          <w:b/>
          <w:spacing w:val="-3"/>
          <w:sz w:val="24"/>
          <w:szCs w:val="24"/>
        </w:rPr>
        <w:t xml:space="preserve">, </w:t>
      </w:r>
      <w:r w:rsidR="00DF275A">
        <w:rPr>
          <w:rFonts w:ascii="Times New Roman" w:eastAsia="Times New Roman" w:hAnsi="Times New Roman" w:cs="Times New Roman"/>
          <w:b/>
          <w:spacing w:val="-3"/>
          <w:sz w:val="24"/>
          <w:szCs w:val="24"/>
        </w:rPr>
        <w:t>April 1</w:t>
      </w:r>
      <w:r w:rsidR="00205AFE">
        <w:rPr>
          <w:rFonts w:ascii="Times New Roman" w:eastAsia="Times New Roman" w:hAnsi="Times New Roman" w:cs="Times New Roman"/>
          <w:b/>
          <w:spacing w:val="-3"/>
          <w:sz w:val="24"/>
          <w:szCs w:val="24"/>
        </w:rPr>
        <w:t>7</w:t>
      </w:r>
      <w:r w:rsidR="00DF275A">
        <w:rPr>
          <w:rFonts w:ascii="Times New Roman" w:eastAsia="Times New Roman" w:hAnsi="Times New Roman" w:cs="Times New Roman"/>
          <w:b/>
          <w:spacing w:val="-3"/>
          <w:sz w:val="24"/>
          <w:szCs w:val="24"/>
        </w:rPr>
        <w:t>, 2024</w:t>
      </w:r>
      <w:r w:rsidR="000B2A24">
        <w:rPr>
          <w:rFonts w:ascii="Times New Roman" w:eastAsia="Times New Roman" w:hAnsi="Times New Roman" w:cs="Times New Roman"/>
          <w:b/>
          <w:spacing w:val="-3"/>
          <w:sz w:val="24"/>
          <w:szCs w:val="24"/>
        </w:rPr>
        <w:t xml:space="preserve">, at </w:t>
      </w:r>
      <w:r w:rsidR="00DF275A">
        <w:rPr>
          <w:rFonts w:ascii="Times New Roman" w:eastAsia="Times New Roman" w:hAnsi="Times New Roman" w:cs="Times New Roman"/>
          <w:b/>
          <w:spacing w:val="-3"/>
          <w:sz w:val="24"/>
          <w:szCs w:val="24"/>
        </w:rPr>
        <w:t>10</w:t>
      </w:r>
      <w:r w:rsidR="000B2A24">
        <w:rPr>
          <w:rFonts w:ascii="Times New Roman" w:eastAsia="Times New Roman" w:hAnsi="Times New Roman" w:cs="Times New Roman"/>
          <w:b/>
          <w:spacing w:val="-3"/>
          <w:sz w:val="24"/>
          <w:szCs w:val="24"/>
        </w:rPr>
        <w:t>:00 a.m.</w:t>
      </w:r>
      <w:r w:rsidRPr="00B46295">
        <w:rPr>
          <w:rFonts w:ascii="Times New Roman" w:eastAsia="Times New Roman" w:hAnsi="Times New Roman" w:cs="Times New Roman"/>
          <w:spacing w:val="-3"/>
          <w:sz w:val="24"/>
          <w:szCs w:val="24"/>
        </w:rPr>
        <w:t xml:space="preserve">  </w:t>
      </w:r>
      <w:r w:rsidRPr="00B46295">
        <w:rPr>
          <w:rFonts w:ascii="Times New Roman" w:eastAsia="Times New Roman" w:hAnsi="Times New Roman" w:cs="CG Times"/>
          <w:sz w:val="24"/>
          <w:szCs w:val="24"/>
        </w:rPr>
        <w:t xml:space="preserve">The undersigned </w:t>
      </w:r>
      <w:r w:rsidR="00162594" w:rsidRPr="00B46295">
        <w:rPr>
          <w:rFonts w:ascii="Times New Roman" w:eastAsia="Times New Roman" w:hAnsi="Times New Roman" w:cs="CG Times"/>
          <w:sz w:val="24"/>
          <w:szCs w:val="24"/>
        </w:rPr>
        <w:t xml:space="preserve">Administrative Law Judge </w:t>
      </w:r>
      <w:r w:rsidRPr="00B46295">
        <w:rPr>
          <w:rFonts w:ascii="Times New Roman" w:eastAsia="Times New Roman" w:hAnsi="Times New Roman" w:cs="CG Times"/>
          <w:sz w:val="24"/>
          <w:szCs w:val="24"/>
        </w:rPr>
        <w:t xml:space="preserve">will preside telephonically.  To participate in the </w:t>
      </w:r>
      <w:r w:rsidR="00BA027F">
        <w:rPr>
          <w:rFonts w:ascii="Times New Roman" w:eastAsia="Times New Roman" w:hAnsi="Times New Roman" w:cs="CG Times"/>
          <w:sz w:val="24"/>
          <w:szCs w:val="24"/>
        </w:rPr>
        <w:t>conference</w:t>
      </w:r>
      <w:r w:rsidRPr="00B46295">
        <w:rPr>
          <w:rFonts w:ascii="Times New Roman" w:eastAsia="Times New Roman" w:hAnsi="Times New Roman" w:cs="CG Times"/>
          <w:sz w:val="24"/>
          <w:szCs w:val="24"/>
        </w:rPr>
        <w:t xml:space="preserve">, you must dial the toll-free number listed below.  You will be prompted to enter a PIN number, which is also listed below.  You will be asked to speak your name and then the telephone system will connect you to the </w:t>
      </w:r>
      <w:r w:rsidR="00BA027F">
        <w:rPr>
          <w:rFonts w:ascii="Times New Roman" w:eastAsia="Times New Roman" w:hAnsi="Times New Roman" w:cs="CG Times"/>
          <w:sz w:val="24"/>
          <w:szCs w:val="24"/>
        </w:rPr>
        <w:t>conference</w:t>
      </w:r>
      <w:r w:rsidRPr="00B46295">
        <w:rPr>
          <w:rFonts w:ascii="Times New Roman" w:eastAsia="Times New Roman" w:hAnsi="Times New Roman" w:cs="CG Times"/>
          <w:sz w:val="24"/>
          <w:szCs w:val="24"/>
        </w:rPr>
        <w:t xml:space="preserve">.  </w:t>
      </w:r>
    </w:p>
    <w:p w14:paraId="00FD0FE1" w14:textId="77777777" w:rsidR="00B46295" w:rsidRPr="00B46295" w:rsidRDefault="00B46295" w:rsidP="00B46295">
      <w:pPr>
        <w:tabs>
          <w:tab w:val="left" w:pos="-720"/>
        </w:tabs>
        <w:suppressAutoHyphens/>
        <w:autoSpaceDE w:val="0"/>
        <w:autoSpaceDN w:val="0"/>
        <w:spacing w:after="0" w:line="360" w:lineRule="auto"/>
        <w:ind w:firstLine="1440"/>
        <w:rPr>
          <w:rFonts w:ascii="Times New Roman" w:eastAsia="Times New Roman" w:hAnsi="Times New Roman" w:cs="CG Times"/>
          <w:sz w:val="24"/>
          <w:szCs w:val="24"/>
        </w:rPr>
      </w:pPr>
    </w:p>
    <w:p w14:paraId="24419394" w14:textId="332028D0" w:rsidR="00205AFE" w:rsidRPr="00D0588D" w:rsidRDefault="00205AFE" w:rsidP="00205AFE">
      <w:pPr>
        <w:spacing w:after="0" w:line="240" w:lineRule="auto"/>
        <w:ind w:firstLine="1440"/>
        <w:rPr>
          <w:rFonts w:ascii="Times New Roman" w:eastAsiaTheme="minorEastAsia" w:hAnsi="Times New Roman" w:cs="Times New Roman"/>
          <w:sz w:val="24"/>
          <w:szCs w:val="24"/>
        </w:rPr>
      </w:pPr>
      <w:r w:rsidRPr="00D0588D">
        <w:rPr>
          <w:rFonts w:ascii="Times New Roman" w:hAnsi="Times New Roman" w:cs="Times New Roman"/>
          <w:sz w:val="24"/>
          <w:szCs w:val="24"/>
        </w:rPr>
        <w:t>Toll-free Bridge Number:</w:t>
      </w:r>
      <w:r w:rsidRPr="00D0588D">
        <w:rPr>
          <w:rFonts w:ascii="Times New Roman" w:hAnsi="Times New Roman" w:cs="Times New Roman"/>
          <w:sz w:val="24"/>
          <w:szCs w:val="24"/>
        </w:rPr>
        <w:tab/>
      </w:r>
      <w:r w:rsidRPr="00D0588D">
        <w:rPr>
          <w:rFonts w:ascii="Times New Roman" w:eastAsiaTheme="minorEastAsia" w:hAnsi="Times New Roman" w:cs="Times New Roman"/>
          <w:sz w:val="24"/>
          <w:szCs w:val="24"/>
        </w:rPr>
        <w:t>888.395.6703</w:t>
      </w:r>
    </w:p>
    <w:p w14:paraId="0972F8C0" w14:textId="77777777" w:rsidR="00205AFE" w:rsidRPr="00D0588D" w:rsidRDefault="00205AFE" w:rsidP="00205AFE">
      <w:pPr>
        <w:spacing w:after="0" w:line="240" w:lineRule="auto"/>
        <w:ind w:firstLine="1440"/>
        <w:rPr>
          <w:rFonts w:ascii="Times New Roman" w:hAnsi="Times New Roman" w:cs="Times New Roman"/>
          <w:sz w:val="24"/>
          <w:szCs w:val="24"/>
        </w:rPr>
      </w:pPr>
    </w:p>
    <w:p w14:paraId="02C760AC" w14:textId="77777777" w:rsidR="00205AFE" w:rsidRPr="00D0588D" w:rsidRDefault="00205AFE" w:rsidP="00205AFE">
      <w:pPr>
        <w:spacing w:after="0" w:line="240" w:lineRule="auto"/>
        <w:ind w:firstLine="1440"/>
        <w:rPr>
          <w:rFonts w:ascii="Times New Roman" w:hAnsi="Times New Roman" w:cs="Times New Roman"/>
          <w:sz w:val="24"/>
          <w:szCs w:val="24"/>
        </w:rPr>
      </w:pPr>
      <w:r w:rsidRPr="00D0588D">
        <w:rPr>
          <w:rFonts w:ascii="Times New Roman" w:hAnsi="Times New Roman" w:cs="Times New Roman"/>
          <w:sz w:val="24"/>
          <w:szCs w:val="24"/>
        </w:rPr>
        <w:t>PIN Number:</w:t>
      </w:r>
      <w:r w:rsidRPr="00D0588D">
        <w:rPr>
          <w:rFonts w:ascii="Times New Roman" w:hAnsi="Times New Roman" w:cs="Times New Roman"/>
          <w:sz w:val="24"/>
          <w:szCs w:val="24"/>
        </w:rPr>
        <w:tab/>
      </w:r>
      <w:r w:rsidRPr="00D0588D">
        <w:rPr>
          <w:rFonts w:ascii="Times New Roman" w:hAnsi="Times New Roman" w:cs="Times New Roman"/>
          <w:sz w:val="24"/>
          <w:szCs w:val="24"/>
        </w:rPr>
        <w:tab/>
      </w:r>
      <w:r w:rsidRPr="00D0588D">
        <w:rPr>
          <w:rFonts w:ascii="Times New Roman" w:hAnsi="Times New Roman" w:cs="Times New Roman"/>
          <w:sz w:val="24"/>
          <w:szCs w:val="24"/>
        </w:rPr>
        <w:tab/>
      </w:r>
      <w:r w:rsidRPr="00D0588D">
        <w:rPr>
          <w:rFonts w:ascii="Times New Roman" w:eastAsiaTheme="minorEastAsia" w:hAnsi="Times New Roman" w:cs="Times New Roman"/>
          <w:sz w:val="24"/>
          <w:szCs w:val="24"/>
        </w:rPr>
        <w:t>88097140</w:t>
      </w:r>
    </w:p>
    <w:p w14:paraId="3AACF4B7" w14:textId="35D45A09" w:rsidR="00B46295" w:rsidRPr="00B46295" w:rsidRDefault="00B46295" w:rsidP="00205AFE">
      <w:pPr>
        <w:autoSpaceDE w:val="0"/>
        <w:autoSpaceDN w:val="0"/>
        <w:spacing w:after="0" w:line="360" w:lineRule="auto"/>
        <w:rPr>
          <w:rFonts w:ascii="Times New Roman" w:eastAsia="Times New Roman" w:hAnsi="Times New Roman" w:cs="CG Times"/>
          <w:sz w:val="24"/>
          <w:szCs w:val="24"/>
        </w:rPr>
      </w:pPr>
    </w:p>
    <w:p w14:paraId="1834DF1F" w14:textId="77777777" w:rsidR="00B46295" w:rsidRPr="00B46295" w:rsidRDefault="00B46295" w:rsidP="00B46295">
      <w:pPr>
        <w:autoSpaceDE w:val="0"/>
        <w:autoSpaceDN w:val="0"/>
        <w:spacing w:after="0" w:line="360" w:lineRule="auto"/>
        <w:rPr>
          <w:rFonts w:ascii="Times New Roman" w:eastAsia="Times New Roman" w:hAnsi="Times New Roman" w:cs="CG Times"/>
          <w:b/>
          <w:sz w:val="24"/>
          <w:szCs w:val="24"/>
          <w:u w:val="single"/>
        </w:rPr>
      </w:pPr>
      <w:r w:rsidRPr="00B46295">
        <w:rPr>
          <w:rFonts w:ascii="Times New Roman" w:eastAsia="Times New Roman" w:hAnsi="Times New Roman" w:cs="CG Times"/>
          <w:b/>
          <w:sz w:val="24"/>
          <w:szCs w:val="24"/>
          <w:u w:val="single"/>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p>
    <w:p w14:paraId="3F6060C2" w14:textId="77777777" w:rsidR="00B46295" w:rsidRPr="00B46295" w:rsidRDefault="00B46295" w:rsidP="00B4629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F6CCAAA" w14:textId="77777777" w:rsidR="00B46295" w:rsidRPr="00B46295" w:rsidRDefault="00B46295" w:rsidP="00B4629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6295">
        <w:rPr>
          <w:rFonts w:ascii="Times New Roman" w:eastAsia="Times New Roman" w:hAnsi="Times New Roman" w:cs="Times New Roman"/>
          <w:spacing w:val="-3"/>
          <w:sz w:val="24"/>
          <w:szCs w:val="24"/>
        </w:rPr>
        <w:t>The parties are hereby directed to comply with the following requirements:</w:t>
      </w:r>
    </w:p>
    <w:p w14:paraId="2D577CA2" w14:textId="380695D5" w:rsidR="00B46295" w:rsidRPr="00DE1BE8" w:rsidRDefault="00B46295" w:rsidP="00DE1BE8">
      <w:pPr>
        <w:autoSpaceDE w:val="0"/>
        <w:autoSpaceDN w:val="0"/>
        <w:spacing w:after="0" w:line="360" w:lineRule="auto"/>
        <w:rPr>
          <w:rFonts w:ascii="Times New Roman" w:eastAsia="Times New Roman" w:hAnsi="Times New Roman" w:cs="CG Times"/>
          <w:sz w:val="24"/>
          <w:szCs w:val="24"/>
        </w:rPr>
      </w:pPr>
    </w:p>
    <w:p w14:paraId="10552C05" w14:textId="71590FA7" w:rsidR="00B46295" w:rsidRPr="00DE1BE8" w:rsidRDefault="00B46295" w:rsidP="00DE1BE8">
      <w:pPr>
        <w:pStyle w:val="ListParagraph"/>
        <w:numPr>
          <w:ilvl w:val="0"/>
          <w:numId w:val="1"/>
        </w:numPr>
        <w:tabs>
          <w:tab w:val="clear" w:pos="2160"/>
          <w:tab w:val="left" w:pos="-1440"/>
          <w:tab w:val="left" w:pos="-720"/>
          <w:tab w:val="left" w:pos="0"/>
          <w:tab w:val="left" w:pos="720"/>
          <w:tab w:val="left" w:pos="1440"/>
        </w:tabs>
        <w:autoSpaceDE w:val="0"/>
        <w:autoSpaceDN w:val="0"/>
        <w:spacing w:after="0" w:line="360" w:lineRule="auto"/>
        <w:ind w:left="0" w:firstLine="1440"/>
        <w:rPr>
          <w:rFonts w:ascii="Times New Roman" w:eastAsia="Times New Roman" w:hAnsi="Times New Roman" w:cs="CG Times"/>
          <w:sz w:val="24"/>
          <w:szCs w:val="24"/>
        </w:rPr>
      </w:pPr>
      <w:r w:rsidRPr="00DE1BE8">
        <w:rPr>
          <w:rFonts w:ascii="Times New Roman" w:eastAsia="Times New Roman" w:hAnsi="Times New Roman" w:cs="CG Times"/>
          <w:sz w:val="24"/>
          <w:szCs w:val="24"/>
        </w:rPr>
        <w:t>Please review the regulations pertaining to prehearing conferences, 52 </w:t>
      </w:r>
      <w:proofErr w:type="gramStart"/>
      <w:r w:rsidRPr="00DE1BE8">
        <w:rPr>
          <w:rFonts w:ascii="Times New Roman" w:eastAsia="Times New Roman" w:hAnsi="Times New Roman" w:cs="CG Times"/>
          <w:sz w:val="24"/>
          <w:szCs w:val="24"/>
        </w:rPr>
        <w:t>Pa.Code</w:t>
      </w:r>
      <w:proofErr w:type="gramEnd"/>
      <w:r w:rsidRPr="00DE1BE8">
        <w:rPr>
          <w:rFonts w:ascii="Times New Roman" w:eastAsia="Times New Roman" w:hAnsi="Times New Roman" w:cs="CG Times"/>
          <w:sz w:val="24"/>
          <w:szCs w:val="24"/>
        </w:rPr>
        <w:t xml:space="preserve"> § 5.221-§ 5.224, and in particular, § 5.222(d) which provides, in part:</w:t>
      </w:r>
    </w:p>
    <w:p w14:paraId="2E867523" w14:textId="77777777" w:rsidR="00B46295" w:rsidRPr="00B46295" w:rsidRDefault="00B46295" w:rsidP="00B4629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74897D4" w14:textId="77777777" w:rsidR="00B46295" w:rsidRPr="00B46295" w:rsidRDefault="00B46295" w:rsidP="00B46295">
      <w:pPr>
        <w:numPr>
          <w:ilvl w:val="12"/>
          <w:numId w:val="0"/>
        </w:numPr>
        <w:tabs>
          <w:tab w:val="left" w:pos="-720"/>
          <w:tab w:val="left" w:pos="0"/>
          <w:tab w:val="left" w:pos="720"/>
        </w:tabs>
        <w:suppressAutoHyphens/>
        <w:autoSpaceDE w:val="0"/>
        <w:autoSpaceDN w:val="0"/>
        <w:spacing w:after="0" w:line="240" w:lineRule="auto"/>
        <w:ind w:left="1440" w:right="1440"/>
        <w:rPr>
          <w:rFonts w:ascii="Times New Roman" w:eastAsia="Times New Roman" w:hAnsi="Times New Roman" w:cs="Times New Roman"/>
          <w:spacing w:val="-3"/>
          <w:sz w:val="24"/>
          <w:szCs w:val="24"/>
        </w:rPr>
      </w:pPr>
      <w:r w:rsidRPr="00B46295">
        <w:rPr>
          <w:rFonts w:ascii="Times New Roman" w:eastAsia="Times New Roman" w:hAnsi="Times New Roman" w:cs="Times New Roman"/>
          <w:spacing w:val="-3"/>
          <w:sz w:val="24"/>
          <w:szCs w:val="24"/>
        </w:rPr>
        <w:t xml:space="preserve">(d) Parties and counsel will be expected to attend the conference </w:t>
      </w:r>
      <w:r w:rsidRPr="00B46295">
        <w:rPr>
          <w:rFonts w:ascii="Times New Roman" w:eastAsia="Times New Roman" w:hAnsi="Times New Roman" w:cs="Times New Roman"/>
          <w:spacing w:val="-3"/>
          <w:sz w:val="24"/>
          <w:szCs w:val="24"/>
          <w:u w:val="single"/>
        </w:rPr>
        <w:t>fully prepared for a useful discussion</w:t>
      </w:r>
      <w:r w:rsidRPr="00B46295">
        <w:rPr>
          <w:rFonts w:ascii="Times New Roman" w:eastAsia="Times New Roman" w:hAnsi="Times New Roman" w:cs="Times New Roman"/>
          <w:spacing w:val="-3"/>
          <w:sz w:val="24"/>
          <w:szCs w:val="24"/>
        </w:rPr>
        <w:t xml:space="preserve"> of all problems involved in the </w:t>
      </w:r>
      <w:r w:rsidRPr="00B46295">
        <w:rPr>
          <w:rFonts w:ascii="Times New Roman" w:eastAsia="Times New Roman" w:hAnsi="Times New Roman" w:cs="Times New Roman"/>
          <w:spacing w:val="-3"/>
          <w:sz w:val="24"/>
          <w:szCs w:val="24"/>
        </w:rPr>
        <w:lastRenderedPageBreak/>
        <w:t xml:space="preserve">proceeding, both procedural and substantive, and </w:t>
      </w:r>
      <w:r w:rsidRPr="00B46295">
        <w:rPr>
          <w:rFonts w:ascii="Times New Roman" w:eastAsia="Times New Roman" w:hAnsi="Times New Roman" w:cs="Times New Roman"/>
          <w:spacing w:val="-3"/>
          <w:sz w:val="24"/>
          <w:szCs w:val="24"/>
          <w:u w:val="single"/>
        </w:rPr>
        <w:t>fully authorized to make commitments</w:t>
      </w:r>
      <w:r w:rsidRPr="00B46295">
        <w:rPr>
          <w:rFonts w:ascii="Times New Roman" w:eastAsia="Times New Roman" w:hAnsi="Times New Roman" w:cs="Times New Roman"/>
          <w:spacing w:val="-3"/>
          <w:sz w:val="24"/>
          <w:szCs w:val="24"/>
        </w:rPr>
        <w:t xml:space="preserve"> with respect thereto. </w:t>
      </w:r>
    </w:p>
    <w:p w14:paraId="36F5913C" w14:textId="77777777" w:rsidR="00B46295" w:rsidRPr="00B46295" w:rsidRDefault="00B46295" w:rsidP="00B46295">
      <w:pPr>
        <w:numPr>
          <w:ilvl w:val="12"/>
          <w:numId w:val="0"/>
        </w:numPr>
        <w:tabs>
          <w:tab w:val="left" w:pos="-720"/>
          <w:tab w:val="left" w:pos="0"/>
          <w:tab w:val="left" w:pos="720"/>
        </w:tabs>
        <w:suppressAutoHyphens/>
        <w:autoSpaceDE w:val="0"/>
        <w:autoSpaceDN w:val="0"/>
        <w:spacing w:after="0" w:line="240" w:lineRule="auto"/>
        <w:ind w:left="1440" w:right="1440"/>
        <w:rPr>
          <w:rFonts w:ascii="Times New Roman" w:eastAsia="Times New Roman" w:hAnsi="Times New Roman" w:cs="Times New Roman"/>
          <w:spacing w:val="-3"/>
          <w:sz w:val="24"/>
          <w:szCs w:val="24"/>
        </w:rPr>
      </w:pPr>
    </w:p>
    <w:p w14:paraId="05D16FF6" w14:textId="314A790D" w:rsidR="00B46295" w:rsidRPr="00B46295" w:rsidRDefault="00B46295" w:rsidP="00CA74DC">
      <w:pPr>
        <w:tabs>
          <w:tab w:val="left" w:pos="243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(1)</w:t>
      </w:r>
      <w:r w:rsidRPr="00B46295">
        <w:rPr>
          <w:rFonts w:ascii="Times New Roman" w:eastAsia="Times New Roman" w:hAnsi="Times New Roman" w:cs="CG Times"/>
          <w:sz w:val="24"/>
          <w:szCs w:val="24"/>
        </w:rPr>
        <w:tab/>
      </w:r>
      <w:r w:rsidR="00325F34" w:rsidRPr="00653120">
        <w:rPr>
          <w:rFonts w:ascii="Times New Roman" w:eastAsia="Times New Roman" w:hAnsi="Times New Roman" w:cs="CG Times"/>
          <w:sz w:val="24"/>
          <w:szCs w:val="24"/>
        </w:rPr>
        <w:t xml:space="preserve">The following issues </w:t>
      </w:r>
      <w:r w:rsidR="00325F34" w:rsidRPr="00653120">
        <w:rPr>
          <w:rFonts w:ascii="Times New Roman" w:eastAsia="Times New Roman" w:hAnsi="Times New Roman" w:cs="CG Times"/>
          <w:sz w:val="24"/>
          <w:szCs w:val="24"/>
          <w:u w:val="single"/>
        </w:rPr>
        <w:t>will</w:t>
      </w:r>
      <w:r w:rsidR="00325F34" w:rsidRPr="00653120">
        <w:rPr>
          <w:rFonts w:ascii="Times New Roman" w:eastAsia="Times New Roman" w:hAnsi="Times New Roman" w:cs="CG Times"/>
          <w:sz w:val="24"/>
          <w:szCs w:val="24"/>
        </w:rPr>
        <w:t xml:space="preserve"> be discussed at the conference</w:t>
      </w:r>
      <w:r w:rsidRPr="00B46295">
        <w:rPr>
          <w:rFonts w:ascii="Times New Roman" w:eastAsia="Times New Roman" w:hAnsi="Times New Roman" w:cs="CG Times"/>
          <w:sz w:val="24"/>
          <w:szCs w:val="24"/>
        </w:rPr>
        <w:t xml:space="preserve">:  </w:t>
      </w:r>
    </w:p>
    <w:p w14:paraId="4EC0D694" w14:textId="77777777" w:rsidR="00B46295" w:rsidRPr="00B46295" w:rsidRDefault="00B46295" w:rsidP="00B46295">
      <w:pPr>
        <w:autoSpaceDE w:val="0"/>
        <w:autoSpaceDN w:val="0"/>
        <w:spacing w:after="0" w:line="240" w:lineRule="auto"/>
        <w:ind w:left="1440" w:right="1440" w:firstLine="720"/>
        <w:rPr>
          <w:rFonts w:ascii="Times New Roman" w:eastAsia="Times New Roman" w:hAnsi="Times New Roman" w:cs="CG Times"/>
          <w:sz w:val="24"/>
          <w:szCs w:val="24"/>
        </w:rPr>
      </w:pPr>
    </w:p>
    <w:p w14:paraId="0A139CA6" w14:textId="71C3FCBF" w:rsidR="004B259A" w:rsidRDefault="00BB159B" w:rsidP="004B259A">
      <w:pPr>
        <w:pStyle w:val="ListParagraph"/>
        <w:numPr>
          <w:ilvl w:val="0"/>
          <w:numId w:val="2"/>
        </w:numPr>
        <w:tabs>
          <w:tab w:val="left" w:pos="2880"/>
        </w:tabs>
        <w:autoSpaceDE w:val="0"/>
        <w:autoSpaceDN w:val="0"/>
        <w:spacing w:after="0" w:line="240" w:lineRule="auto"/>
        <w:ind w:right="1440"/>
        <w:rPr>
          <w:rFonts w:ascii="Times New Roman" w:eastAsia="Times New Roman" w:hAnsi="Times New Roman" w:cs="CG Times"/>
          <w:sz w:val="24"/>
          <w:szCs w:val="24"/>
        </w:rPr>
      </w:pPr>
      <w:r w:rsidRPr="004B259A">
        <w:rPr>
          <w:rFonts w:ascii="Times New Roman" w:eastAsia="Times New Roman" w:hAnsi="Times New Roman" w:cs="CG Times"/>
          <w:sz w:val="24"/>
          <w:szCs w:val="24"/>
        </w:rPr>
        <w:t>The presently identified issues</w:t>
      </w:r>
      <w:r w:rsidR="00292463">
        <w:rPr>
          <w:rFonts w:ascii="Times New Roman" w:eastAsia="Times New Roman" w:hAnsi="Times New Roman" w:cs="CG Times"/>
          <w:sz w:val="24"/>
          <w:szCs w:val="24"/>
        </w:rPr>
        <w:t>.</w:t>
      </w:r>
    </w:p>
    <w:p w14:paraId="028ADD6A" w14:textId="1FA7F94C" w:rsidR="004B259A" w:rsidRPr="004B259A" w:rsidRDefault="00BB159B" w:rsidP="004B259A">
      <w:pPr>
        <w:pStyle w:val="ListParagraph"/>
        <w:tabs>
          <w:tab w:val="left" w:pos="2880"/>
        </w:tabs>
        <w:autoSpaceDE w:val="0"/>
        <w:autoSpaceDN w:val="0"/>
        <w:spacing w:after="0" w:line="240" w:lineRule="auto"/>
        <w:ind w:left="3600" w:right="1440"/>
        <w:rPr>
          <w:rFonts w:ascii="Times New Roman" w:eastAsia="Times New Roman" w:hAnsi="Times New Roman" w:cs="CG Times"/>
          <w:sz w:val="24"/>
          <w:szCs w:val="24"/>
        </w:rPr>
      </w:pPr>
      <w:r w:rsidRPr="004B259A">
        <w:rPr>
          <w:rFonts w:ascii="Times New Roman" w:eastAsia="Times New Roman" w:hAnsi="Times New Roman" w:cs="CG Times"/>
          <w:sz w:val="24"/>
          <w:szCs w:val="24"/>
        </w:rPr>
        <w:t xml:space="preserve"> </w:t>
      </w:r>
    </w:p>
    <w:p w14:paraId="1545E46D" w14:textId="593B4391" w:rsidR="00785ED3" w:rsidRDefault="00F351C5" w:rsidP="00785ED3">
      <w:pPr>
        <w:pStyle w:val="ListParagraph"/>
        <w:numPr>
          <w:ilvl w:val="0"/>
          <w:numId w:val="2"/>
        </w:numPr>
        <w:tabs>
          <w:tab w:val="left" w:pos="2880"/>
        </w:tabs>
        <w:autoSpaceDE w:val="0"/>
        <w:autoSpaceDN w:val="0"/>
        <w:spacing w:after="0" w:line="240" w:lineRule="auto"/>
        <w:ind w:right="1440"/>
        <w:rPr>
          <w:rFonts w:ascii="Times New Roman" w:eastAsia="Times New Roman" w:hAnsi="Times New Roman" w:cs="CG Times"/>
          <w:sz w:val="24"/>
          <w:szCs w:val="24"/>
        </w:rPr>
      </w:pPr>
      <w:r w:rsidRPr="004B259A">
        <w:rPr>
          <w:rFonts w:ascii="Times New Roman" w:eastAsia="Times New Roman" w:hAnsi="Times New Roman" w:cs="CG Times"/>
          <w:sz w:val="24"/>
          <w:szCs w:val="24"/>
        </w:rPr>
        <w:t>Whether the Office of Administrative Law Judge is the correct forum to review</w:t>
      </w:r>
      <w:r w:rsidR="005215AE" w:rsidRPr="004B259A">
        <w:rPr>
          <w:rFonts w:ascii="Times New Roman" w:eastAsia="Times New Roman" w:hAnsi="Times New Roman" w:cs="CG Times"/>
          <w:sz w:val="24"/>
          <w:szCs w:val="24"/>
        </w:rPr>
        <w:t xml:space="preserve"> the Petition in</w:t>
      </w:r>
      <w:r w:rsidR="00FD3E5D" w:rsidRPr="004B259A">
        <w:rPr>
          <w:rFonts w:ascii="Times New Roman" w:eastAsia="Times New Roman" w:hAnsi="Times New Roman" w:cs="CG Times"/>
          <w:sz w:val="24"/>
          <w:szCs w:val="24"/>
        </w:rPr>
        <w:t xml:space="preserve">itiating </w:t>
      </w:r>
      <w:r w:rsidR="000B46A2" w:rsidRPr="004B259A">
        <w:rPr>
          <w:rFonts w:ascii="Times New Roman" w:eastAsia="Times New Roman" w:hAnsi="Times New Roman" w:cs="CG Times"/>
          <w:sz w:val="24"/>
          <w:szCs w:val="24"/>
        </w:rPr>
        <w:t>this matter</w:t>
      </w:r>
      <w:r w:rsidR="007557D0">
        <w:rPr>
          <w:rFonts w:ascii="Times New Roman" w:eastAsia="Times New Roman" w:hAnsi="Times New Roman" w:cs="CG Times"/>
          <w:sz w:val="24"/>
          <w:szCs w:val="24"/>
        </w:rPr>
        <w:t xml:space="preserve"> (see footnote)</w:t>
      </w:r>
      <w:r w:rsidR="000B46A2" w:rsidRPr="004B259A">
        <w:rPr>
          <w:rFonts w:ascii="Times New Roman" w:eastAsia="Times New Roman" w:hAnsi="Times New Roman" w:cs="CG Times"/>
          <w:sz w:val="24"/>
          <w:szCs w:val="24"/>
        </w:rPr>
        <w:t>.</w:t>
      </w:r>
      <w:r w:rsidR="00570620">
        <w:rPr>
          <w:rStyle w:val="FootnoteReference"/>
          <w:rFonts w:ascii="Times New Roman" w:eastAsia="Times New Roman" w:hAnsi="Times New Roman" w:cs="CG Times"/>
          <w:sz w:val="24"/>
          <w:szCs w:val="24"/>
        </w:rPr>
        <w:footnoteReference w:id="1"/>
      </w:r>
    </w:p>
    <w:p w14:paraId="53DDE656" w14:textId="77777777" w:rsidR="00C074D1" w:rsidRPr="00C074D1" w:rsidRDefault="00C074D1" w:rsidP="00C074D1">
      <w:pPr>
        <w:pStyle w:val="ListParagraph"/>
        <w:rPr>
          <w:rFonts w:ascii="Times New Roman" w:eastAsia="Times New Roman" w:hAnsi="Times New Roman" w:cs="CG Times"/>
          <w:sz w:val="24"/>
          <w:szCs w:val="24"/>
        </w:rPr>
      </w:pPr>
    </w:p>
    <w:p w14:paraId="0B97A692" w14:textId="2E55D811" w:rsidR="00C074D1" w:rsidRDefault="00215668" w:rsidP="00C074D1">
      <w:pPr>
        <w:pStyle w:val="ListParagraph"/>
        <w:numPr>
          <w:ilvl w:val="1"/>
          <w:numId w:val="2"/>
        </w:numPr>
        <w:tabs>
          <w:tab w:val="left" w:pos="2880"/>
        </w:tabs>
        <w:autoSpaceDE w:val="0"/>
        <w:autoSpaceDN w:val="0"/>
        <w:spacing w:after="0" w:line="240" w:lineRule="auto"/>
        <w:ind w:right="1440"/>
        <w:rPr>
          <w:rFonts w:ascii="Times New Roman" w:eastAsia="Times New Roman" w:hAnsi="Times New Roman" w:cs="CG Times"/>
          <w:sz w:val="24"/>
          <w:szCs w:val="24"/>
        </w:rPr>
      </w:pPr>
      <w:r>
        <w:rPr>
          <w:rFonts w:ascii="Times New Roman" w:eastAsia="Times New Roman" w:hAnsi="Times New Roman" w:cs="CG Times"/>
          <w:sz w:val="24"/>
          <w:szCs w:val="24"/>
        </w:rPr>
        <w:t>And, i</w:t>
      </w:r>
      <w:r w:rsidR="00C074D1">
        <w:rPr>
          <w:rFonts w:ascii="Times New Roman" w:eastAsia="Times New Roman" w:hAnsi="Times New Roman" w:cs="CG Times"/>
          <w:sz w:val="24"/>
          <w:szCs w:val="24"/>
        </w:rPr>
        <w:t xml:space="preserve">f not, </w:t>
      </w:r>
      <w:r>
        <w:rPr>
          <w:rFonts w:ascii="Times New Roman" w:eastAsia="Times New Roman" w:hAnsi="Times New Roman" w:cs="CG Times"/>
          <w:sz w:val="24"/>
          <w:szCs w:val="24"/>
        </w:rPr>
        <w:t>how this matter should proceed.</w:t>
      </w:r>
    </w:p>
    <w:p w14:paraId="7BA7ECFF" w14:textId="77777777" w:rsidR="00B46295" w:rsidRPr="00B46295" w:rsidRDefault="00B46295" w:rsidP="00325F34">
      <w:pPr>
        <w:autoSpaceDE w:val="0"/>
        <w:autoSpaceDN w:val="0"/>
        <w:spacing w:after="0" w:line="240" w:lineRule="auto"/>
        <w:ind w:right="1440"/>
        <w:rPr>
          <w:rFonts w:ascii="Times New Roman" w:eastAsia="Times New Roman" w:hAnsi="Times New Roman" w:cs="CG Times"/>
          <w:sz w:val="24"/>
          <w:szCs w:val="24"/>
        </w:rPr>
      </w:pPr>
    </w:p>
    <w:p w14:paraId="743BF6BC" w14:textId="714458F4" w:rsidR="00B46295" w:rsidRPr="00B46295" w:rsidRDefault="00B46295" w:rsidP="00B46295">
      <w:pPr>
        <w:tabs>
          <w:tab w:val="left" w:pos="2430"/>
          <w:tab w:val="left" w:pos="2880"/>
        </w:tabs>
        <w:autoSpaceDE w:val="0"/>
        <w:autoSpaceDN w:val="0"/>
        <w:spacing w:after="0" w:line="240" w:lineRule="auto"/>
        <w:ind w:left="2880" w:right="1440" w:hanging="720"/>
        <w:rPr>
          <w:rFonts w:ascii="Times New Roman" w:eastAsia="Times New Roman" w:hAnsi="Times New Roman" w:cs="CG Times"/>
          <w:sz w:val="24"/>
          <w:szCs w:val="24"/>
          <w:u w:val="single"/>
        </w:rPr>
      </w:pPr>
      <w:r w:rsidRPr="00B46295">
        <w:rPr>
          <w:rFonts w:ascii="Times New Roman" w:eastAsia="Times New Roman" w:hAnsi="Times New Roman" w:cs="CG Times"/>
          <w:sz w:val="24"/>
          <w:szCs w:val="24"/>
        </w:rPr>
        <w:tab/>
        <w:t>(2)</w:t>
      </w:r>
      <w:r w:rsidRPr="00B46295">
        <w:rPr>
          <w:rFonts w:ascii="Times New Roman" w:eastAsia="Times New Roman" w:hAnsi="Times New Roman" w:cs="CG Times"/>
          <w:sz w:val="24"/>
          <w:szCs w:val="24"/>
        </w:rPr>
        <w:tab/>
      </w:r>
      <w:r w:rsidR="00325F34" w:rsidRPr="00325F34">
        <w:rPr>
          <w:rFonts w:ascii="Times New Roman" w:eastAsia="Times New Roman" w:hAnsi="Times New Roman" w:cs="CG Times"/>
          <w:sz w:val="24"/>
          <w:szCs w:val="24"/>
        </w:rPr>
        <w:t>The following</w:t>
      </w:r>
      <w:r w:rsidR="00CA74DC">
        <w:rPr>
          <w:rFonts w:ascii="Times New Roman" w:eastAsia="Times New Roman" w:hAnsi="Times New Roman" w:cs="CG Times"/>
          <w:sz w:val="24"/>
          <w:szCs w:val="24"/>
        </w:rPr>
        <w:t xml:space="preserve"> issues</w:t>
      </w:r>
      <w:r w:rsidR="00325F34" w:rsidRPr="00325F34">
        <w:rPr>
          <w:rFonts w:ascii="Times New Roman" w:eastAsia="Times New Roman" w:hAnsi="Times New Roman" w:cs="CG Times"/>
          <w:sz w:val="24"/>
          <w:szCs w:val="24"/>
        </w:rPr>
        <w:t xml:space="preserve"> </w:t>
      </w:r>
      <w:r w:rsidR="00325F34" w:rsidRPr="00CA74DC">
        <w:rPr>
          <w:rFonts w:ascii="Times New Roman" w:eastAsia="Times New Roman" w:hAnsi="Times New Roman" w:cs="CG Times"/>
          <w:sz w:val="24"/>
          <w:szCs w:val="24"/>
          <w:u w:val="single"/>
        </w:rPr>
        <w:t>may</w:t>
      </w:r>
      <w:r w:rsidR="00325F34" w:rsidRPr="00325F34">
        <w:rPr>
          <w:rFonts w:ascii="Times New Roman" w:eastAsia="Times New Roman" w:hAnsi="Times New Roman" w:cs="CG Times"/>
          <w:sz w:val="24"/>
          <w:szCs w:val="24"/>
        </w:rPr>
        <w:t xml:space="preserve"> be discussed at the conference</w:t>
      </w:r>
      <w:r w:rsidRPr="00653120">
        <w:rPr>
          <w:rFonts w:ascii="Times New Roman" w:eastAsia="Times New Roman" w:hAnsi="Times New Roman" w:cs="CG Times"/>
          <w:sz w:val="24"/>
          <w:szCs w:val="24"/>
        </w:rPr>
        <w:t>:</w:t>
      </w:r>
    </w:p>
    <w:p w14:paraId="3B756D21" w14:textId="77777777" w:rsidR="00B46295" w:rsidRPr="00B46295" w:rsidRDefault="00B46295" w:rsidP="00B46295">
      <w:pPr>
        <w:tabs>
          <w:tab w:val="left" w:pos="2430"/>
          <w:tab w:val="left" w:pos="2520"/>
        </w:tabs>
        <w:autoSpaceDE w:val="0"/>
        <w:autoSpaceDN w:val="0"/>
        <w:spacing w:after="0" w:line="240" w:lineRule="auto"/>
        <w:ind w:left="2880" w:right="1440" w:hanging="1080"/>
        <w:rPr>
          <w:rFonts w:ascii="Times New Roman" w:eastAsia="Times New Roman" w:hAnsi="Times New Roman" w:cs="CG Times"/>
          <w:sz w:val="24"/>
          <w:szCs w:val="24"/>
        </w:rPr>
      </w:pPr>
    </w:p>
    <w:p w14:paraId="6590DEFE" w14:textId="50EC3BE6" w:rsidR="00B64FB8" w:rsidRDefault="00B46295" w:rsidP="00B64FB8">
      <w:pPr>
        <w:pStyle w:val="ListParagraph"/>
        <w:numPr>
          <w:ilvl w:val="0"/>
          <w:numId w:val="3"/>
        </w:numPr>
        <w:tabs>
          <w:tab w:val="left" w:pos="2880"/>
        </w:tabs>
        <w:autoSpaceDE w:val="0"/>
        <w:autoSpaceDN w:val="0"/>
        <w:spacing w:after="0" w:line="240" w:lineRule="auto"/>
        <w:ind w:right="1440"/>
        <w:rPr>
          <w:rFonts w:ascii="Times New Roman" w:eastAsia="Times New Roman" w:hAnsi="Times New Roman" w:cs="CG Times"/>
          <w:sz w:val="24"/>
          <w:szCs w:val="24"/>
        </w:rPr>
      </w:pPr>
      <w:r w:rsidRPr="00B64FB8">
        <w:rPr>
          <w:rFonts w:ascii="Times New Roman" w:eastAsia="Times New Roman" w:hAnsi="Times New Roman" w:cs="CG Times"/>
          <w:sz w:val="24"/>
          <w:szCs w:val="24"/>
        </w:rPr>
        <w:t>Development of a procedural schedule.</w:t>
      </w:r>
    </w:p>
    <w:p w14:paraId="2A0F865C" w14:textId="77777777" w:rsidR="00B64FB8" w:rsidRPr="00D009D7" w:rsidRDefault="00B64FB8" w:rsidP="00D009D7">
      <w:pPr>
        <w:tabs>
          <w:tab w:val="left" w:pos="2880"/>
        </w:tabs>
        <w:autoSpaceDE w:val="0"/>
        <w:autoSpaceDN w:val="0"/>
        <w:spacing w:after="0" w:line="240" w:lineRule="auto"/>
        <w:ind w:right="1440"/>
        <w:rPr>
          <w:rFonts w:ascii="Times New Roman" w:eastAsia="Times New Roman" w:hAnsi="Times New Roman" w:cs="CG Times"/>
          <w:sz w:val="24"/>
          <w:szCs w:val="24"/>
        </w:rPr>
      </w:pPr>
    </w:p>
    <w:p w14:paraId="57E3B8E1" w14:textId="58E9F780" w:rsidR="00B64FB8" w:rsidRDefault="00B64FB8" w:rsidP="00B64FB8">
      <w:pPr>
        <w:pStyle w:val="ListParagraph"/>
        <w:numPr>
          <w:ilvl w:val="0"/>
          <w:numId w:val="2"/>
        </w:numPr>
        <w:tabs>
          <w:tab w:val="left" w:pos="2880"/>
        </w:tabs>
        <w:autoSpaceDE w:val="0"/>
        <w:autoSpaceDN w:val="0"/>
        <w:spacing w:after="0" w:line="240" w:lineRule="auto"/>
        <w:ind w:right="1440"/>
        <w:rPr>
          <w:rFonts w:ascii="Times New Roman" w:eastAsia="Times New Roman" w:hAnsi="Times New Roman" w:cs="CG Times"/>
          <w:sz w:val="24"/>
          <w:szCs w:val="24"/>
        </w:rPr>
      </w:pPr>
      <w:r>
        <w:rPr>
          <w:rFonts w:ascii="Times New Roman" w:eastAsia="Times New Roman" w:hAnsi="Times New Roman" w:cs="CG Times"/>
          <w:sz w:val="24"/>
          <w:szCs w:val="24"/>
        </w:rPr>
        <w:t xml:space="preserve">The names and addresses of </w:t>
      </w:r>
      <w:r w:rsidR="005E70E0">
        <w:rPr>
          <w:rFonts w:ascii="Times New Roman" w:eastAsia="Times New Roman" w:hAnsi="Times New Roman" w:cs="CG Times"/>
          <w:sz w:val="24"/>
          <w:szCs w:val="24"/>
        </w:rPr>
        <w:t>proposed</w:t>
      </w:r>
      <w:r>
        <w:rPr>
          <w:rFonts w:ascii="Times New Roman" w:eastAsia="Times New Roman" w:hAnsi="Times New Roman" w:cs="CG Times"/>
          <w:sz w:val="24"/>
          <w:szCs w:val="24"/>
        </w:rPr>
        <w:t xml:space="preserve"> witnesses</w:t>
      </w:r>
      <w:r w:rsidR="005E70E0">
        <w:rPr>
          <w:rFonts w:ascii="Times New Roman" w:eastAsia="Times New Roman" w:hAnsi="Times New Roman" w:cs="CG Times"/>
          <w:sz w:val="24"/>
          <w:szCs w:val="24"/>
        </w:rPr>
        <w:t>.</w:t>
      </w:r>
    </w:p>
    <w:p w14:paraId="5D2E535B" w14:textId="77777777" w:rsidR="00B64FB8" w:rsidRPr="00B64FB8" w:rsidRDefault="00B64FB8" w:rsidP="00B64FB8">
      <w:pPr>
        <w:tabs>
          <w:tab w:val="left" w:pos="2880"/>
        </w:tabs>
        <w:autoSpaceDE w:val="0"/>
        <w:autoSpaceDN w:val="0"/>
        <w:spacing w:after="0" w:line="240" w:lineRule="auto"/>
        <w:ind w:right="1440"/>
        <w:rPr>
          <w:rFonts w:ascii="Times New Roman" w:eastAsia="Times New Roman" w:hAnsi="Times New Roman" w:cs="CG Times"/>
          <w:sz w:val="24"/>
          <w:szCs w:val="24"/>
        </w:rPr>
      </w:pPr>
    </w:p>
    <w:p w14:paraId="6985F3C0" w14:textId="6FCED499" w:rsidR="00B64FB8" w:rsidRPr="00B64FB8" w:rsidRDefault="00B64FB8" w:rsidP="00B64FB8">
      <w:pPr>
        <w:pStyle w:val="ListParagraph"/>
        <w:numPr>
          <w:ilvl w:val="0"/>
          <w:numId w:val="2"/>
        </w:numPr>
        <w:tabs>
          <w:tab w:val="left" w:pos="2880"/>
        </w:tabs>
        <w:autoSpaceDE w:val="0"/>
        <w:autoSpaceDN w:val="0"/>
        <w:spacing w:after="0" w:line="240" w:lineRule="auto"/>
        <w:ind w:right="1440"/>
        <w:rPr>
          <w:rFonts w:ascii="Times New Roman" w:eastAsia="Times New Roman" w:hAnsi="Times New Roman" w:cs="CG Times"/>
          <w:sz w:val="24"/>
          <w:szCs w:val="24"/>
        </w:rPr>
      </w:pPr>
      <w:r>
        <w:rPr>
          <w:rFonts w:ascii="Times New Roman" w:eastAsia="Times New Roman" w:hAnsi="Times New Roman" w:cs="CG Times"/>
          <w:sz w:val="24"/>
          <w:szCs w:val="24"/>
        </w:rPr>
        <w:t>The proposed area of testimony of each witness.</w:t>
      </w:r>
    </w:p>
    <w:p w14:paraId="2322AB1A" w14:textId="77777777" w:rsidR="00B46295" w:rsidRDefault="00B46295" w:rsidP="00B46295">
      <w:pPr>
        <w:numPr>
          <w:ilvl w:val="12"/>
          <w:numId w:val="0"/>
        </w:numPr>
        <w:tabs>
          <w:tab w:val="left" w:pos="-720"/>
          <w:tab w:val="left" w:pos="0"/>
          <w:tab w:val="left" w:pos="720"/>
        </w:tabs>
        <w:suppressAutoHyphens/>
        <w:autoSpaceDE w:val="0"/>
        <w:autoSpaceDN w:val="0"/>
        <w:spacing w:after="0" w:line="360" w:lineRule="auto"/>
        <w:ind w:left="1440" w:right="1440"/>
        <w:jc w:val="both"/>
        <w:rPr>
          <w:rFonts w:ascii="Times New Roman" w:eastAsia="Times New Roman" w:hAnsi="Times New Roman" w:cs="Times New Roman"/>
          <w:spacing w:val="-3"/>
          <w:sz w:val="24"/>
          <w:szCs w:val="24"/>
        </w:rPr>
      </w:pPr>
    </w:p>
    <w:p w14:paraId="12AB8931" w14:textId="5951AA9E" w:rsidR="00FE432B" w:rsidRDefault="00FE432B" w:rsidP="00BB159B">
      <w:pPr>
        <w:numPr>
          <w:ilvl w:val="12"/>
          <w:numId w:val="0"/>
        </w:numPr>
        <w:tabs>
          <w:tab w:val="left" w:pos="-720"/>
          <w:tab w:val="left" w:pos="0"/>
          <w:tab w:val="left" w:pos="720"/>
        </w:tabs>
        <w:suppressAutoHyphens/>
        <w:autoSpaceDE w:val="0"/>
        <w:autoSpaceDN w:val="0"/>
        <w:spacing w:after="0" w:line="360" w:lineRule="auto"/>
        <w:ind w:right="144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parties are </w:t>
      </w:r>
      <w:r w:rsidRPr="00E15F5A">
        <w:rPr>
          <w:rFonts w:ascii="Times New Roman" w:eastAsia="Times New Roman" w:hAnsi="Times New Roman" w:cs="Times New Roman"/>
          <w:spacing w:val="-3"/>
          <w:sz w:val="24"/>
          <w:szCs w:val="24"/>
          <w:u w:val="single"/>
        </w:rPr>
        <w:t>not</w:t>
      </w:r>
      <w:r>
        <w:rPr>
          <w:rFonts w:ascii="Times New Roman" w:eastAsia="Times New Roman" w:hAnsi="Times New Roman" w:cs="Times New Roman"/>
          <w:spacing w:val="-3"/>
          <w:sz w:val="24"/>
          <w:szCs w:val="24"/>
        </w:rPr>
        <w:t xml:space="preserve"> required to submit prehearing conference memorandums in advance of the conference.</w:t>
      </w:r>
    </w:p>
    <w:p w14:paraId="776DD36C" w14:textId="77777777" w:rsidR="00FE432B" w:rsidRDefault="00FE432B" w:rsidP="00B46295">
      <w:pPr>
        <w:numPr>
          <w:ilvl w:val="12"/>
          <w:numId w:val="0"/>
        </w:numPr>
        <w:tabs>
          <w:tab w:val="left" w:pos="-720"/>
          <w:tab w:val="left" w:pos="0"/>
          <w:tab w:val="left" w:pos="720"/>
        </w:tabs>
        <w:suppressAutoHyphens/>
        <w:autoSpaceDE w:val="0"/>
        <w:autoSpaceDN w:val="0"/>
        <w:spacing w:after="0" w:line="360" w:lineRule="auto"/>
        <w:ind w:left="1440" w:right="1440"/>
        <w:jc w:val="both"/>
        <w:rPr>
          <w:rFonts w:ascii="Times New Roman" w:eastAsia="Times New Roman" w:hAnsi="Times New Roman" w:cs="Times New Roman"/>
          <w:spacing w:val="-3"/>
          <w:sz w:val="24"/>
          <w:szCs w:val="24"/>
        </w:rPr>
      </w:pPr>
    </w:p>
    <w:p w14:paraId="59798FB5" w14:textId="5ADF41A7" w:rsidR="00390520" w:rsidRDefault="00DE1BE8" w:rsidP="00390520">
      <w:pPr>
        <w:pStyle w:val="ListParagraph"/>
        <w:numPr>
          <w:ilvl w:val="0"/>
          <w:numId w:val="1"/>
        </w:numPr>
        <w:tabs>
          <w:tab w:val="clear" w:pos="2160"/>
          <w:tab w:val="left" w:pos="-720"/>
          <w:tab w:val="left" w:pos="0"/>
          <w:tab w:val="left" w:pos="720"/>
        </w:tabs>
        <w:suppressAutoHyphens/>
        <w:autoSpaceDE w:val="0"/>
        <w:autoSpaceDN w:val="0"/>
        <w:spacing w:after="0" w:line="360" w:lineRule="auto"/>
        <w:ind w:left="0" w:right="1440" w:firstLine="1440"/>
        <w:jc w:val="both"/>
        <w:rPr>
          <w:rFonts w:ascii="Times New Roman" w:eastAsia="Times New Roman" w:hAnsi="Times New Roman" w:cs="Times New Roman"/>
          <w:spacing w:val="-3"/>
          <w:sz w:val="24"/>
          <w:szCs w:val="24"/>
        </w:rPr>
      </w:pPr>
      <w:r w:rsidRPr="00390520">
        <w:rPr>
          <w:rFonts w:ascii="Times New Roman" w:eastAsia="Times New Roman" w:hAnsi="Times New Roman" w:cs="Times New Roman"/>
          <w:spacing w:val="-3"/>
          <w:sz w:val="24"/>
          <w:szCs w:val="24"/>
        </w:rPr>
        <w:t>A request for a change of the scheduled prehearing conference date must state the agreement or opposition of other parties and must be emailed to me</w:t>
      </w:r>
      <w:r w:rsidR="00742EF5">
        <w:rPr>
          <w:rFonts w:ascii="Times New Roman" w:eastAsia="Times New Roman" w:hAnsi="Times New Roman" w:cs="Times New Roman"/>
          <w:spacing w:val="-3"/>
          <w:sz w:val="24"/>
          <w:szCs w:val="24"/>
        </w:rPr>
        <w:t xml:space="preserve"> at</w:t>
      </w:r>
      <w:r w:rsidRPr="00390520">
        <w:rPr>
          <w:rFonts w:ascii="Times New Roman" w:eastAsia="Times New Roman" w:hAnsi="Times New Roman" w:cs="Times New Roman"/>
          <w:spacing w:val="-3"/>
          <w:sz w:val="24"/>
          <w:szCs w:val="24"/>
        </w:rPr>
        <w:t xml:space="preserve"> </w:t>
      </w:r>
      <w:hyperlink r:id="rId8" w:history="1">
        <w:r w:rsidR="00742EF5" w:rsidRPr="008315B7">
          <w:rPr>
            <w:rStyle w:val="Hyperlink"/>
            <w:rFonts w:ascii="Times New Roman" w:eastAsia="Times New Roman" w:hAnsi="Times New Roman" w:cs="Times New Roman"/>
            <w:spacing w:val="-3"/>
            <w:sz w:val="24"/>
            <w:szCs w:val="24"/>
          </w:rPr>
          <w:t>alphonarno@pa.gov</w:t>
        </w:r>
      </w:hyperlink>
      <w:r w:rsidR="00742EF5">
        <w:rPr>
          <w:rFonts w:ascii="Times New Roman" w:eastAsia="Times New Roman" w:hAnsi="Times New Roman" w:cs="Times New Roman"/>
          <w:spacing w:val="-3"/>
          <w:sz w:val="24"/>
          <w:szCs w:val="24"/>
        </w:rPr>
        <w:t xml:space="preserve"> </w:t>
      </w:r>
      <w:r w:rsidRPr="00390520">
        <w:rPr>
          <w:rFonts w:ascii="Times New Roman" w:eastAsia="Times New Roman" w:hAnsi="Times New Roman" w:cs="Times New Roman"/>
          <w:spacing w:val="-3"/>
          <w:sz w:val="24"/>
          <w:szCs w:val="24"/>
        </w:rPr>
        <w:t xml:space="preserve">and all parties no later than five (5) business days prior to the prehearing conference.  52 </w:t>
      </w:r>
      <w:proofErr w:type="gramStart"/>
      <w:r w:rsidRPr="00390520">
        <w:rPr>
          <w:rFonts w:ascii="Times New Roman" w:eastAsia="Times New Roman" w:hAnsi="Times New Roman" w:cs="Times New Roman"/>
          <w:spacing w:val="-3"/>
          <w:sz w:val="24"/>
          <w:szCs w:val="24"/>
        </w:rPr>
        <w:t>Pa.Code</w:t>
      </w:r>
      <w:proofErr w:type="gramEnd"/>
      <w:r w:rsidRPr="00390520">
        <w:rPr>
          <w:rFonts w:ascii="Times New Roman" w:eastAsia="Times New Roman" w:hAnsi="Times New Roman" w:cs="Times New Roman"/>
          <w:spacing w:val="-3"/>
          <w:sz w:val="24"/>
          <w:szCs w:val="24"/>
        </w:rPr>
        <w:t xml:space="preserve"> § 1.15(b).  For your convenience, a copy of the Commission’s current service list of all parties (with available email addresses) is attached to this Order.  A change in the prehearing conference date may be granted for good cause shown.  </w:t>
      </w:r>
    </w:p>
    <w:p w14:paraId="7CC56A1F" w14:textId="34763A83" w:rsidR="00390520" w:rsidRDefault="00B46295" w:rsidP="00B46295">
      <w:pPr>
        <w:pStyle w:val="ListParagraph"/>
        <w:numPr>
          <w:ilvl w:val="0"/>
          <w:numId w:val="1"/>
        </w:numPr>
        <w:tabs>
          <w:tab w:val="clear" w:pos="2160"/>
          <w:tab w:val="left" w:pos="-720"/>
          <w:tab w:val="left" w:pos="0"/>
          <w:tab w:val="left" w:pos="720"/>
        </w:tabs>
        <w:suppressAutoHyphens/>
        <w:autoSpaceDE w:val="0"/>
        <w:autoSpaceDN w:val="0"/>
        <w:spacing w:after="0" w:line="360" w:lineRule="auto"/>
        <w:ind w:left="0" w:right="1440" w:firstLine="1440"/>
        <w:jc w:val="both"/>
        <w:rPr>
          <w:rFonts w:ascii="Times New Roman" w:eastAsia="Times New Roman" w:hAnsi="Times New Roman" w:cs="Times New Roman"/>
          <w:spacing w:val="-3"/>
          <w:sz w:val="24"/>
          <w:szCs w:val="24"/>
        </w:rPr>
      </w:pPr>
      <w:r w:rsidRPr="00390520">
        <w:rPr>
          <w:rFonts w:ascii="Times New Roman" w:eastAsia="Times New Roman" w:hAnsi="Times New Roman" w:cs="Times New Roman"/>
          <w:spacing w:val="-3"/>
          <w:sz w:val="24"/>
          <w:szCs w:val="24"/>
        </w:rPr>
        <w:lastRenderedPageBreak/>
        <w:t>Parties should review the regulations relating to discovery, specifically 52 </w:t>
      </w:r>
      <w:proofErr w:type="gramStart"/>
      <w:r w:rsidRPr="00390520">
        <w:rPr>
          <w:rFonts w:ascii="Times New Roman" w:eastAsia="Times New Roman" w:hAnsi="Times New Roman" w:cs="Times New Roman"/>
          <w:spacing w:val="-3"/>
          <w:sz w:val="24"/>
          <w:szCs w:val="24"/>
        </w:rPr>
        <w:t>Pa.Code</w:t>
      </w:r>
      <w:proofErr w:type="gramEnd"/>
      <w:r w:rsidRPr="00390520">
        <w:rPr>
          <w:rFonts w:ascii="Times New Roman" w:eastAsia="Times New Roman" w:hAnsi="Times New Roman" w:cs="Times New Roman"/>
          <w:spacing w:val="-3"/>
          <w:sz w:val="24"/>
          <w:szCs w:val="24"/>
        </w:rPr>
        <w:t xml:space="preserve"> §</w:t>
      </w:r>
      <w:r w:rsidR="00D23851">
        <w:rPr>
          <w:rFonts w:ascii="Times New Roman" w:eastAsia="Times New Roman" w:hAnsi="Times New Roman" w:cs="Times New Roman"/>
          <w:spacing w:val="-3"/>
          <w:sz w:val="24"/>
          <w:szCs w:val="24"/>
        </w:rPr>
        <w:t xml:space="preserve"> </w:t>
      </w:r>
      <w:r w:rsidRPr="00390520">
        <w:rPr>
          <w:rFonts w:ascii="Times New Roman" w:eastAsia="Times New Roman" w:hAnsi="Times New Roman" w:cs="Times New Roman"/>
          <w:spacing w:val="-3"/>
          <w:sz w:val="24"/>
          <w:szCs w:val="24"/>
        </w:rPr>
        <w:t xml:space="preserve">5.331(b), which provides, </w:t>
      </w:r>
      <w:r w:rsidRPr="00390520">
        <w:rPr>
          <w:rFonts w:ascii="Times New Roman" w:eastAsia="Times New Roman" w:hAnsi="Times New Roman" w:cs="Times New Roman"/>
          <w:i/>
          <w:iCs/>
          <w:spacing w:val="-3"/>
          <w:sz w:val="24"/>
          <w:szCs w:val="24"/>
        </w:rPr>
        <w:t>inter alia</w:t>
      </w:r>
      <w:r w:rsidRPr="00390520">
        <w:rPr>
          <w:rFonts w:ascii="Times New Roman" w:eastAsia="Times New Roman" w:hAnsi="Times New Roman" w:cs="Times New Roman"/>
          <w:spacing w:val="-3"/>
          <w:sz w:val="24"/>
          <w:szCs w:val="24"/>
        </w:rPr>
        <w:t xml:space="preserve">, that “a party shall endeavor to initiate discovery as early in the proceedings as reasonably possible,” and 52 Pa.Code § 5.322, </w:t>
      </w:r>
      <w:r w:rsidRPr="00390520">
        <w:rPr>
          <w:rFonts w:ascii="Times New Roman" w:eastAsia="Times New Roman" w:hAnsi="Times New Roman" w:cs="Times New Roman"/>
          <w:spacing w:val="-3"/>
          <w:sz w:val="24"/>
          <w:szCs w:val="24"/>
          <w:u w:val="single"/>
        </w:rPr>
        <w:t>which encourages parties to exchange information on an informal basis</w:t>
      </w:r>
      <w:r w:rsidRPr="00390520">
        <w:rPr>
          <w:rFonts w:ascii="Times New Roman" w:eastAsia="Times New Roman" w:hAnsi="Times New Roman" w:cs="Times New Roman"/>
          <w:spacing w:val="-3"/>
          <w:sz w:val="24"/>
          <w:szCs w:val="24"/>
        </w:rPr>
        <w:t>.</w:t>
      </w:r>
      <w:r w:rsidR="00742EF5">
        <w:rPr>
          <w:rFonts w:ascii="Times New Roman" w:eastAsia="Times New Roman" w:hAnsi="Times New Roman" w:cs="Times New Roman"/>
          <w:spacing w:val="-3"/>
          <w:sz w:val="24"/>
          <w:szCs w:val="24"/>
        </w:rPr>
        <w:t xml:space="preserve">  </w:t>
      </w:r>
      <w:r w:rsidRPr="00390520">
        <w:rPr>
          <w:rFonts w:ascii="Times New Roman" w:eastAsia="Times New Roman" w:hAnsi="Times New Roman" w:cs="Times New Roman"/>
          <w:spacing w:val="-3"/>
          <w:sz w:val="24"/>
          <w:szCs w:val="24"/>
        </w:rPr>
        <w:t xml:space="preserve">There are limitations on discovery and sanctions for abuse of the discovery process.  52 </w:t>
      </w:r>
      <w:proofErr w:type="gramStart"/>
      <w:r w:rsidRPr="00390520">
        <w:rPr>
          <w:rFonts w:ascii="Times New Roman" w:eastAsia="Times New Roman" w:hAnsi="Times New Roman" w:cs="Times New Roman"/>
          <w:spacing w:val="-3"/>
          <w:sz w:val="24"/>
          <w:szCs w:val="24"/>
        </w:rPr>
        <w:t>Pa.Code</w:t>
      </w:r>
      <w:proofErr w:type="gramEnd"/>
      <w:r w:rsidRPr="00390520">
        <w:rPr>
          <w:rFonts w:ascii="Times New Roman" w:eastAsia="Times New Roman" w:hAnsi="Times New Roman" w:cs="Times New Roman"/>
          <w:spacing w:val="-3"/>
          <w:sz w:val="24"/>
          <w:szCs w:val="24"/>
        </w:rPr>
        <w:t xml:space="preserve"> §§ 5.361, 5.371</w:t>
      </w:r>
      <w:r w:rsidRPr="00390520">
        <w:rPr>
          <w:rFonts w:ascii="Times New Roman" w:eastAsia="Times New Roman" w:hAnsi="Times New Roman" w:cs="Times New Roman"/>
          <w:spacing w:val="-3"/>
          <w:sz w:val="24"/>
          <w:szCs w:val="24"/>
        </w:rPr>
        <w:noBreakHyphen/>
        <w:t>5.372.</w:t>
      </w:r>
    </w:p>
    <w:p w14:paraId="3C853327" w14:textId="77777777" w:rsidR="00390520" w:rsidRPr="00390520" w:rsidRDefault="00390520" w:rsidP="00390520">
      <w:pPr>
        <w:pStyle w:val="ListParagraph"/>
        <w:rPr>
          <w:rFonts w:ascii="Times New Roman" w:eastAsia="Times New Roman" w:hAnsi="Times New Roman" w:cs="Times New Roman"/>
          <w:spacing w:val="-3"/>
          <w:sz w:val="24"/>
          <w:szCs w:val="24"/>
        </w:rPr>
      </w:pPr>
    </w:p>
    <w:p w14:paraId="0B97DD42" w14:textId="1579BFDA" w:rsidR="00390520" w:rsidRDefault="00B46295" w:rsidP="00B46295">
      <w:pPr>
        <w:pStyle w:val="ListParagraph"/>
        <w:numPr>
          <w:ilvl w:val="0"/>
          <w:numId w:val="1"/>
        </w:numPr>
        <w:tabs>
          <w:tab w:val="clear" w:pos="2160"/>
          <w:tab w:val="left" w:pos="-720"/>
          <w:tab w:val="left" w:pos="0"/>
          <w:tab w:val="left" w:pos="720"/>
        </w:tabs>
        <w:suppressAutoHyphens/>
        <w:autoSpaceDE w:val="0"/>
        <w:autoSpaceDN w:val="0"/>
        <w:spacing w:after="0" w:line="360" w:lineRule="auto"/>
        <w:ind w:left="0" w:right="1440" w:firstLine="1440"/>
        <w:jc w:val="both"/>
        <w:rPr>
          <w:rFonts w:ascii="Times New Roman" w:eastAsia="Times New Roman" w:hAnsi="Times New Roman" w:cs="Times New Roman"/>
          <w:spacing w:val="-3"/>
          <w:sz w:val="24"/>
          <w:szCs w:val="24"/>
        </w:rPr>
      </w:pPr>
      <w:r w:rsidRPr="00390520">
        <w:rPr>
          <w:rFonts w:ascii="Times New Roman" w:eastAsia="Times New Roman" w:hAnsi="Times New Roman" w:cs="Times New Roman"/>
          <w:spacing w:val="-3"/>
          <w:sz w:val="24"/>
          <w:szCs w:val="24"/>
        </w:rPr>
        <w:t xml:space="preserve">Pursuant to 52 </w:t>
      </w:r>
      <w:proofErr w:type="gramStart"/>
      <w:r w:rsidRPr="00390520">
        <w:rPr>
          <w:rFonts w:ascii="Times New Roman" w:eastAsia="Times New Roman" w:hAnsi="Times New Roman" w:cs="Times New Roman"/>
          <w:spacing w:val="-3"/>
          <w:sz w:val="24"/>
          <w:szCs w:val="24"/>
        </w:rPr>
        <w:t>Pa.Code</w:t>
      </w:r>
      <w:proofErr w:type="gramEnd"/>
      <w:r w:rsidRPr="00390520">
        <w:rPr>
          <w:rFonts w:ascii="Times New Roman" w:eastAsia="Times New Roman" w:hAnsi="Times New Roman" w:cs="Times New Roman"/>
          <w:spacing w:val="-3"/>
          <w:sz w:val="24"/>
          <w:szCs w:val="24"/>
        </w:rPr>
        <w:t xml:space="preserve"> §§ 1.21 &amp; 1.22,</w:t>
      </w:r>
      <w:r w:rsidR="00383259">
        <w:rPr>
          <w:rFonts w:ascii="Times New Roman" w:eastAsia="Times New Roman" w:hAnsi="Times New Roman" w:cs="Times New Roman"/>
          <w:spacing w:val="-3"/>
          <w:sz w:val="24"/>
          <w:szCs w:val="24"/>
        </w:rPr>
        <w:t xml:space="preserve"> </w:t>
      </w:r>
      <w:r w:rsidRPr="00390520">
        <w:rPr>
          <w:rFonts w:ascii="Times New Roman" w:eastAsia="Times New Roman" w:hAnsi="Times New Roman" w:cs="Times New Roman"/>
          <w:spacing w:val="-3"/>
          <w:sz w:val="24"/>
          <w:szCs w:val="24"/>
        </w:rPr>
        <w:t xml:space="preserve">if you are a partnership, corporation, trust, association, or governmental agency or subdivision, you must have an attorney licensed to practice law in the Commonwealth of Pennsylvania, or admitted </w:t>
      </w:r>
      <w:r w:rsidRPr="00390520">
        <w:rPr>
          <w:rFonts w:ascii="Times New Roman" w:eastAsia="Times New Roman" w:hAnsi="Times New Roman" w:cs="Times New Roman"/>
          <w:i/>
          <w:iCs/>
          <w:spacing w:val="-3"/>
          <w:sz w:val="24"/>
          <w:szCs w:val="24"/>
        </w:rPr>
        <w:t>Pro Hac Vice</w:t>
      </w:r>
      <w:r w:rsidRPr="00390520">
        <w:rPr>
          <w:rFonts w:ascii="Times New Roman" w:eastAsia="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gramStart"/>
      <w:r w:rsidRPr="00390520">
        <w:rPr>
          <w:rFonts w:ascii="Times New Roman" w:eastAsia="Times New Roman" w:hAnsi="Times New Roman" w:cs="Times New Roman"/>
          <w:spacing w:val="-3"/>
          <w:sz w:val="24"/>
          <w:szCs w:val="24"/>
        </w:rPr>
        <w:t>Pa.Code</w:t>
      </w:r>
      <w:proofErr w:type="gramEnd"/>
      <w:r w:rsidRPr="00390520">
        <w:rPr>
          <w:rFonts w:ascii="Times New Roman" w:eastAsia="Times New Roman" w:hAnsi="Times New Roman" w:cs="Times New Roman"/>
          <w:spacing w:val="-3"/>
          <w:sz w:val="24"/>
          <w:szCs w:val="24"/>
        </w:rPr>
        <w:t xml:space="preserve"> § 1.24(b). </w:t>
      </w:r>
    </w:p>
    <w:p w14:paraId="5C0FF475" w14:textId="77777777" w:rsidR="00390520" w:rsidRPr="00390520" w:rsidRDefault="00390520" w:rsidP="00390520">
      <w:pPr>
        <w:pStyle w:val="ListParagraph"/>
        <w:rPr>
          <w:rFonts w:ascii="Times New Roman" w:eastAsia="Times New Roman" w:hAnsi="Times New Roman" w:cs="CG Times"/>
          <w:sz w:val="24"/>
          <w:szCs w:val="24"/>
        </w:rPr>
      </w:pPr>
    </w:p>
    <w:p w14:paraId="2E088344" w14:textId="7A809CB9" w:rsidR="00390520" w:rsidRPr="00390520" w:rsidRDefault="00B46295" w:rsidP="00B46295">
      <w:pPr>
        <w:pStyle w:val="ListParagraph"/>
        <w:numPr>
          <w:ilvl w:val="0"/>
          <w:numId w:val="1"/>
        </w:numPr>
        <w:tabs>
          <w:tab w:val="clear" w:pos="2160"/>
          <w:tab w:val="left" w:pos="-720"/>
          <w:tab w:val="left" w:pos="0"/>
          <w:tab w:val="left" w:pos="720"/>
        </w:tabs>
        <w:suppressAutoHyphens/>
        <w:autoSpaceDE w:val="0"/>
        <w:autoSpaceDN w:val="0"/>
        <w:spacing w:after="0" w:line="360" w:lineRule="auto"/>
        <w:ind w:left="0" w:right="1440" w:firstLine="1440"/>
        <w:jc w:val="both"/>
        <w:rPr>
          <w:rFonts w:ascii="Times New Roman" w:eastAsia="Times New Roman" w:hAnsi="Times New Roman" w:cs="Times New Roman"/>
          <w:spacing w:val="-3"/>
          <w:sz w:val="24"/>
          <w:szCs w:val="24"/>
        </w:rPr>
      </w:pPr>
      <w:r w:rsidRPr="00390520">
        <w:rPr>
          <w:rFonts w:ascii="Times New Roman" w:eastAsia="Times New Roman" w:hAnsi="Times New Roman" w:cs="CG Times"/>
          <w:sz w:val="24"/>
          <w:szCs w:val="24"/>
        </w:rPr>
        <w:t xml:space="preserve">Failure of a party to attend the prehearing conference shall constitute a waiver of all objections to the agreements reached and matters decided at the prehearing conference.  52 </w:t>
      </w:r>
      <w:proofErr w:type="gramStart"/>
      <w:r w:rsidRPr="00390520">
        <w:rPr>
          <w:rFonts w:ascii="Times New Roman" w:eastAsia="Times New Roman" w:hAnsi="Times New Roman" w:cs="CG Times"/>
          <w:sz w:val="24"/>
          <w:szCs w:val="24"/>
        </w:rPr>
        <w:t>Pa.Code</w:t>
      </w:r>
      <w:proofErr w:type="gramEnd"/>
      <w:r w:rsidRPr="00390520">
        <w:rPr>
          <w:rFonts w:ascii="Times New Roman" w:eastAsia="Times New Roman" w:hAnsi="Times New Roman" w:cs="CG Times"/>
          <w:sz w:val="24"/>
          <w:szCs w:val="24"/>
        </w:rPr>
        <w:t xml:space="preserve"> §§ 5.222(e) &amp; 5.224.</w:t>
      </w:r>
    </w:p>
    <w:p w14:paraId="17A08D50" w14:textId="77777777" w:rsidR="00390520" w:rsidRPr="00390520" w:rsidRDefault="00390520" w:rsidP="00390520">
      <w:pPr>
        <w:pStyle w:val="ListParagraph"/>
        <w:rPr>
          <w:rFonts w:ascii="Times New Roman" w:eastAsia="Times New Roman" w:hAnsi="Times New Roman" w:cs="Times New Roman"/>
          <w:spacing w:val="-3"/>
          <w:sz w:val="24"/>
          <w:szCs w:val="24"/>
        </w:rPr>
      </w:pPr>
    </w:p>
    <w:p w14:paraId="2954B015" w14:textId="47CA9A13" w:rsidR="00B46295" w:rsidRPr="00390520" w:rsidRDefault="00B46295" w:rsidP="00B46295">
      <w:pPr>
        <w:pStyle w:val="ListParagraph"/>
        <w:numPr>
          <w:ilvl w:val="0"/>
          <w:numId w:val="1"/>
        </w:numPr>
        <w:tabs>
          <w:tab w:val="clear" w:pos="2160"/>
          <w:tab w:val="left" w:pos="-720"/>
          <w:tab w:val="left" w:pos="0"/>
          <w:tab w:val="left" w:pos="720"/>
        </w:tabs>
        <w:suppressAutoHyphens/>
        <w:autoSpaceDE w:val="0"/>
        <w:autoSpaceDN w:val="0"/>
        <w:spacing w:after="0" w:line="360" w:lineRule="auto"/>
        <w:ind w:left="0" w:right="1440" w:firstLine="1440"/>
        <w:jc w:val="both"/>
        <w:rPr>
          <w:rFonts w:ascii="Times New Roman" w:eastAsia="Times New Roman" w:hAnsi="Times New Roman" w:cs="Times New Roman"/>
          <w:spacing w:val="-3"/>
          <w:sz w:val="24"/>
          <w:szCs w:val="24"/>
        </w:rPr>
      </w:pPr>
      <w:r w:rsidRPr="00390520">
        <w:rPr>
          <w:rFonts w:ascii="Times New Roman" w:eastAsia="Times New Roman" w:hAnsi="Times New Roman" w:cs="Times New Roman"/>
          <w:spacing w:val="-3"/>
          <w:sz w:val="24"/>
          <w:szCs w:val="24"/>
        </w:rPr>
        <w:t>You must serve the presiding Administrative Law Judge directly with a copy of any document that you file in this proceeding</w:t>
      </w:r>
      <w:r w:rsidR="004A5A47">
        <w:rPr>
          <w:rFonts w:ascii="Times New Roman" w:eastAsia="Times New Roman" w:hAnsi="Times New Roman" w:cs="Times New Roman"/>
          <w:spacing w:val="-3"/>
          <w:sz w:val="24"/>
          <w:szCs w:val="24"/>
        </w:rPr>
        <w:t xml:space="preserve">, by email at </w:t>
      </w:r>
      <w:hyperlink r:id="rId9" w:history="1">
        <w:r w:rsidR="004A5A47" w:rsidRPr="008315B7">
          <w:rPr>
            <w:rStyle w:val="Hyperlink"/>
            <w:rFonts w:ascii="Times New Roman" w:eastAsia="Times New Roman" w:hAnsi="Times New Roman" w:cs="Times New Roman"/>
            <w:spacing w:val="-3"/>
            <w:sz w:val="24"/>
            <w:szCs w:val="24"/>
          </w:rPr>
          <w:t>alphonarno@pa.gov</w:t>
        </w:r>
      </w:hyperlink>
      <w:r w:rsidR="004A5A47">
        <w:rPr>
          <w:rFonts w:ascii="Times New Roman" w:eastAsia="Times New Roman" w:hAnsi="Times New Roman" w:cs="Times New Roman"/>
          <w:spacing w:val="-3"/>
          <w:sz w:val="24"/>
          <w:szCs w:val="24"/>
        </w:rPr>
        <w:t xml:space="preserve">.  </w:t>
      </w:r>
      <w:r w:rsidRPr="00390520">
        <w:rPr>
          <w:rFonts w:ascii="Times New Roman" w:eastAsia="Times New Roman" w:hAnsi="Times New Roman" w:cs="Times New Roman"/>
          <w:spacing w:val="-3"/>
          <w:sz w:val="24"/>
          <w:szCs w:val="24"/>
        </w:rPr>
        <w:t>If you send the undersigned any correspondence or document, you must send a copy to all other parties.  For your convenience, a copy of the Commission’s current service list of the parties to this proceeding is enclosed with this Order.</w:t>
      </w:r>
    </w:p>
    <w:p w14:paraId="30F3DCBD" w14:textId="77777777" w:rsidR="00B46295" w:rsidRPr="00B46295" w:rsidRDefault="00B46295" w:rsidP="00B4629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668009A" w14:textId="77777777" w:rsidR="00B46295" w:rsidRPr="00B46295" w:rsidRDefault="00B46295" w:rsidP="00B4629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2EEBC16E" w14:textId="2C71658E" w:rsidR="00B46295" w:rsidRPr="00B46295" w:rsidRDefault="00B46295" w:rsidP="00B46295">
      <w:pPr>
        <w:spacing w:after="0" w:line="240" w:lineRule="auto"/>
        <w:rPr>
          <w:rFonts w:ascii="Times New Roman" w:eastAsia="Times New Roman" w:hAnsi="Times New Roman" w:cs="Times New Roman"/>
          <w:sz w:val="24"/>
          <w:szCs w:val="24"/>
        </w:rPr>
      </w:pPr>
      <w:r w:rsidRPr="00B46295">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 xml:space="preserve">  </w:t>
      </w:r>
      <w:r w:rsidR="00AF4173">
        <w:rPr>
          <w:rFonts w:ascii="Times New Roman" w:eastAsia="Times New Roman" w:hAnsi="Times New Roman" w:cs="Times New Roman"/>
          <w:spacing w:val="-3"/>
          <w:sz w:val="24"/>
          <w:szCs w:val="24"/>
          <w:u w:val="single"/>
        </w:rPr>
        <w:t>March 15</w:t>
      </w:r>
      <w:r w:rsidR="002B3269">
        <w:rPr>
          <w:rFonts w:ascii="Times New Roman" w:eastAsia="Times New Roman" w:hAnsi="Times New Roman" w:cs="Times New Roman"/>
          <w:spacing w:val="-3"/>
          <w:sz w:val="24"/>
          <w:szCs w:val="24"/>
          <w:u w:val="single"/>
        </w:rPr>
        <w:t>, 2024</w:t>
      </w:r>
      <w:r w:rsidRPr="00B46295">
        <w:rPr>
          <w:rFonts w:ascii="Times New Roman" w:eastAsia="Times New Roman" w:hAnsi="Times New Roman" w:cs="Times New Roman"/>
          <w:spacing w:val="-3"/>
          <w:sz w:val="24"/>
          <w:szCs w:val="24"/>
        </w:rPr>
        <w:tab/>
      </w:r>
      <w:r w:rsidRPr="00B46295">
        <w:rPr>
          <w:rFonts w:ascii="Times New Roman" w:eastAsia="Times New Roman" w:hAnsi="Times New Roman" w:cs="Times New Roman"/>
          <w:spacing w:val="-3"/>
          <w:sz w:val="24"/>
          <w:szCs w:val="24"/>
        </w:rPr>
        <w:tab/>
      </w:r>
      <w:r w:rsidRPr="00B46295">
        <w:rPr>
          <w:rFonts w:ascii="Times New Roman" w:eastAsia="Times New Roman" w:hAnsi="Times New Roman" w:cs="Times New Roman"/>
          <w:spacing w:val="-3"/>
          <w:sz w:val="24"/>
          <w:szCs w:val="24"/>
        </w:rPr>
        <w:tab/>
      </w:r>
      <w:r w:rsidRPr="00B46295">
        <w:rPr>
          <w:rFonts w:ascii="Times New Roman" w:eastAsia="Times New Roman" w:hAnsi="Times New Roman" w:cs="Times New Roman"/>
          <w:spacing w:val="-3"/>
          <w:sz w:val="24"/>
          <w:szCs w:val="24"/>
        </w:rPr>
        <w:tab/>
      </w:r>
      <w:r w:rsidR="004818A5">
        <w:rPr>
          <w:rFonts w:ascii="Times New Roman" w:eastAsia="Times New Roman" w:hAnsi="Times New Roman" w:cs="Times New Roman"/>
          <w:spacing w:val="-3"/>
          <w:sz w:val="24"/>
          <w:szCs w:val="24"/>
        </w:rPr>
        <w:tab/>
      </w:r>
      <w:r w:rsidRPr="00B46295">
        <w:rPr>
          <w:rFonts w:ascii="Times New Roman" w:eastAsia="Times New Roman" w:hAnsi="Times New Roman" w:cs="Times New Roman"/>
          <w:sz w:val="24"/>
          <w:szCs w:val="24"/>
          <w:u w:val="single"/>
        </w:rPr>
        <w:tab/>
      </w:r>
      <w:r w:rsidRPr="00B46295">
        <w:rPr>
          <w:rFonts w:ascii="Times New Roman" w:eastAsia="Times New Roman" w:hAnsi="Times New Roman" w:cs="Times New Roman"/>
          <w:sz w:val="24"/>
          <w:szCs w:val="24"/>
          <w:u w:val="single"/>
        </w:rPr>
        <w:tab/>
        <w:t>/s/</w:t>
      </w:r>
      <w:r w:rsidRPr="00B46295">
        <w:rPr>
          <w:rFonts w:ascii="Times New Roman" w:eastAsia="Times New Roman" w:hAnsi="Times New Roman" w:cs="Times New Roman"/>
          <w:sz w:val="24"/>
          <w:szCs w:val="24"/>
          <w:u w:val="single"/>
        </w:rPr>
        <w:tab/>
      </w:r>
      <w:r w:rsidRPr="00B46295">
        <w:rPr>
          <w:rFonts w:ascii="Times New Roman" w:eastAsia="Times New Roman" w:hAnsi="Times New Roman" w:cs="Times New Roman"/>
          <w:sz w:val="24"/>
          <w:szCs w:val="24"/>
          <w:u w:val="single"/>
        </w:rPr>
        <w:tab/>
      </w:r>
      <w:r w:rsidRPr="00B46295">
        <w:rPr>
          <w:rFonts w:ascii="Times New Roman" w:eastAsia="Times New Roman" w:hAnsi="Times New Roman" w:cs="Times New Roman"/>
          <w:sz w:val="24"/>
          <w:szCs w:val="24"/>
          <w:u w:val="single"/>
        </w:rPr>
        <w:tab/>
      </w:r>
      <w:r w:rsidRPr="00B46295">
        <w:rPr>
          <w:rFonts w:ascii="Times New Roman" w:eastAsia="Times New Roman" w:hAnsi="Times New Roman" w:cs="Times New Roman"/>
          <w:sz w:val="24"/>
          <w:szCs w:val="24"/>
          <w:u w:val="single"/>
        </w:rPr>
        <w:tab/>
      </w:r>
    </w:p>
    <w:p w14:paraId="25685641" w14:textId="3F48E942" w:rsidR="00B46295" w:rsidRPr="00B46295" w:rsidRDefault="00B46295" w:rsidP="00B46295">
      <w:pPr>
        <w:spacing w:after="0" w:line="240" w:lineRule="auto"/>
        <w:rPr>
          <w:rFonts w:ascii="Times New Roman" w:eastAsia="Times New Roman" w:hAnsi="Times New Roman" w:cs="Times New Roman"/>
          <w:sz w:val="24"/>
          <w:szCs w:val="24"/>
        </w:rPr>
      </w:pPr>
      <w:r w:rsidRPr="00B46295">
        <w:rPr>
          <w:rFonts w:ascii="Times New Roman" w:eastAsia="Times New Roman" w:hAnsi="Times New Roman" w:cs="Times New Roman"/>
          <w:sz w:val="24"/>
          <w:szCs w:val="24"/>
        </w:rPr>
        <w:tab/>
      </w:r>
      <w:r w:rsidRPr="00B46295">
        <w:rPr>
          <w:rFonts w:ascii="Times New Roman" w:eastAsia="Times New Roman" w:hAnsi="Times New Roman" w:cs="Times New Roman"/>
          <w:sz w:val="24"/>
          <w:szCs w:val="24"/>
        </w:rPr>
        <w:tab/>
      </w:r>
      <w:r w:rsidRPr="00B46295">
        <w:rPr>
          <w:rFonts w:ascii="Times New Roman" w:eastAsia="Times New Roman" w:hAnsi="Times New Roman" w:cs="Times New Roman"/>
          <w:sz w:val="24"/>
          <w:szCs w:val="24"/>
        </w:rPr>
        <w:tab/>
      </w:r>
      <w:r w:rsidRPr="00B46295">
        <w:rPr>
          <w:rFonts w:ascii="Times New Roman" w:eastAsia="Times New Roman" w:hAnsi="Times New Roman" w:cs="Times New Roman"/>
          <w:sz w:val="24"/>
          <w:szCs w:val="24"/>
        </w:rPr>
        <w:tab/>
      </w:r>
      <w:r w:rsidRPr="00B46295">
        <w:rPr>
          <w:rFonts w:ascii="Times New Roman" w:eastAsia="Times New Roman" w:hAnsi="Times New Roman" w:cs="Times New Roman"/>
          <w:sz w:val="24"/>
          <w:szCs w:val="24"/>
        </w:rPr>
        <w:tab/>
      </w:r>
      <w:r w:rsidRPr="00B46295">
        <w:rPr>
          <w:rFonts w:ascii="Times New Roman" w:eastAsia="Times New Roman" w:hAnsi="Times New Roman" w:cs="Times New Roman"/>
          <w:sz w:val="24"/>
          <w:szCs w:val="24"/>
        </w:rPr>
        <w:tab/>
      </w:r>
      <w:r w:rsidRPr="00B46295">
        <w:rPr>
          <w:rFonts w:ascii="Times New Roman" w:eastAsia="Times New Roman" w:hAnsi="Times New Roman" w:cs="Times New Roman"/>
          <w:sz w:val="24"/>
          <w:szCs w:val="24"/>
        </w:rPr>
        <w:tab/>
      </w:r>
      <w:r w:rsidR="002B3269">
        <w:rPr>
          <w:rFonts w:ascii="Times New Roman" w:eastAsia="Times New Roman" w:hAnsi="Times New Roman" w:cs="Times New Roman"/>
          <w:sz w:val="24"/>
          <w:szCs w:val="24"/>
        </w:rPr>
        <w:t>Alphonso Arnold III</w:t>
      </w:r>
    </w:p>
    <w:p w14:paraId="2EC1C56B" w14:textId="77777777" w:rsidR="00B46295" w:rsidRPr="00B46295" w:rsidRDefault="00B46295" w:rsidP="00B46295">
      <w:pPr>
        <w:spacing w:after="0" w:line="240" w:lineRule="auto"/>
        <w:rPr>
          <w:rFonts w:ascii="Times New Roman" w:eastAsia="Times New Roman" w:hAnsi="Times New Roman" w:cs="Times New Roman"/>
          <w:sz w:val="24"/>
          <w:szCs w:val="24"/>
        </w:rPr>
      </w:pPr>
      <w:r w:rsidRPr="00B46295">
        <w:rPr>
          <w:rFonts w:ascii="Times New Roman" w:eastAsia="Times New Roman" w:hAnsi="Times New Roman" w:cs="Times New Roman"/>
          <w:sz w:val="24"/>
          <w:szCs w:val="24"/>
        </w:rPr>
        <w:tab/>
      </w:r>
      <w:r w:rsidRPr="00B46295">
        <w:rPr>
          <w:rFonts w:ascii="Times New Roman" w:eastAsia="Times New Roman" w:hAnsi="Times New Roman" w:cs="Times New Roman"/>
          <w:sz w:val="24"/>
          <w:szCs w:val="24"/>
        </w:rPr>
        <w:tab/>
      </w:r>
      <w:r w:rsidRPr="00B46295">
        <w:rPr>
          <w:rFonts w:ascii="Times New Roman" w:eastAsia="Times New Roman" w:hAnsi="Times New Roman" w:cs="Times New Roman"/>
          <w:sz w:val="24"/>
          <w:szCs w:val="24"/>
        </w:rPr>
        <w:tab/>
      </w:r>
      <w:r w:rsidRPr="00B46295">
        <w:rPr>
          <w:rFonts w:ascii="Times New Roman" w:eastAsia="Times New Roman" w:hAnsi="Times New Roman" w:cs="Times New Roman"/>
          <w:sz w:val="24"/>
          <w:szCs w:val="24"/>
        </w:rPr>
        <w:tab/>
      </w:r>
      <w:r w:rsidRPr="00B46295">
        <w:rPr>
          <w:rFonts w:ascii="Times New Roman" w:eastAsia="Times New Roman" w:hAnsi="Times New Roman" w:cs="Times New Roman"/>
          <w:sz w:val="24"/>
          <w:szCs w:val="24"/>
        </w:rPr>
        <w:tab/>
      </w:r>
      <w:r w:rsidRPr="00B46295">
        <w:rPr>
          <w:rFonts w:ascii="Times New Roman" w:eastAsia="Times New Roman" w:hAnsi="Times New Roman" w:cs="Times New Roman"/>
          <w:sz w:val="24"/>
          <w:szCs w:val="24"/>
        </w:rPr>
        <w:tab/>
      </w:r>
      <w:r w:rsidRPr="00B46295">
        <w:rPr>
          <w:rFonts w:ascii="Times New Roman" w:eastAsia="Times New Roman" w:hAnsi="Times New Roman" w:cs="Times New Roman"/>
          <w:sz w:val="24"/>
          <w:szCs w:val="24"/>
        </w:rPr>
        <w:tab/>
        <w:t>Administrative Law Judge</w:t>
      </w:r>
    </w:p>
    <w:p w14:paraId="52F35504" w14:textId="77777777" w:rsidR="008B469B" w:rsidRDefault="008B469B" w:rsidP="005F1710">
      <w:pPr>
        <w:spacing w:after="0" w:line="240" w:lineRule="auto"/>
        <w:rPr>
          <w:rFonts w:ascii="Microsoft Sans Serif" w:eastAsia="Microsoft Sans Serif" w:hAnsi="Microsoft Sans Serif" w:cs="Microsoft Sans Serif"/>
          <w:sz w:val="24"/>
          <w:szCs w:val="20"/>
        </w:rPr>
        <w:sectPr w:rsidR="008B469B" w:rsidSect="008B469B">
          <w:footerReference w:type="default" r:id="rId10"/>
          <w:pgSz w:w="12240" w:h="15840"/>
          <w:pgMar w:top="1440" w:right="1440" w:bottom="1440" w:left="1440" w:header="720" w:footer="720" w:gutter="0"/>
          <w:cols w:space="720"/>
          <w:titlePg/>
          <w:docGrid w:linePitch="360"/>
        </w:sectPr>
      </w:pPr>
    </w:p>
    <w:p w14:paraId="675C54C2" w14:textId="77777777" w:rsidR="008B469B" w:rsidRPr="00DF3585" w:rsidRDefault="008B469B" w:rsidP="008B469B">
      <w:pPr>
        <w:rPr>
          <w:rFonts w:ascii="Microsoft Sans Serif" w:hAnsi="Microsoft Sans Serif" w:cs="Microsoft Sans Serif"/>
          <w:b/>
          <w:sz w:val="24"/>
          <w:szCs w:val="24"/>
          <w:u w:val="single"/>
        </w:rPr>
      </w:pPr>
      <w:r>
        <w:rPr>
          <w:rFonts w:ascii="Microsoft Sans Serif" w:eastAsia="Microsoft Sans Serif" w:hAnsi="Microsoft Sans Serif" w:cs="Microsoft Sans Serif"/>
          <w:b/>
          <w:sz w:val="24"/>
          <w:u w:val="single"/>
        </w:rPr>
        <w:lastRenderedPageBreak/>
        <w:t>P-2015-</w:t>
      </w:r>
      <w:r w:rsidRPr="00DF3585">
        <w:rPr>
          <w:rFonts w:ascii="Microsoft Sans Serif" w:eastAsia="Microsoft Sans Serif" w:hAnsi="Microsoft Sans Serif" w:cs="Microsoft Sans Serif"/>
          <w:b/>
          <w:sz w:val="24"/>
          <w:u w:val="single"/>
        </w:rPr>
        <w:t xml:space="preserve">2465847 </w:t>
      </w:r>
      <w:r w:rsidRPr="00DF3585">
        <w:rPr>
          <w:rFonts w:ascii="Microsoft Sans Serif" w:eastAsia="Microsoft Sans Serif" w:hAnsi="Microsoft Sans Serif" w:cs="Microsoft Sans Serif"/>
          <w:b/>
          <w:sz w:val="24"/>
          <w:szCs w:val="24"/>
          <w:u w:val="single"/>
        </w:rPr>
        <w:t xml:space="preserve">- </w:t>
      </w:r>
      <w:r w:rsidRPr="00DF3585">
        <w:rPr>
          <w:rFonts w:ascii="Microsoft Sans Serif" w:hAnsi="Microsoft Sans Serif" w:cs="Microsoft Sans Serif"/>
          <w:b/>
          <w:sz w:val="24"/>
          <w:szCs w:val="24"/>
          <w:u w:val="single"/>
        </w:rPr>
        <w:t xml:space="preserve">PETITION OF CSX TRANSPORTATION, INC. TO REASSIGN MAINTENANCE RESPONSIBILITY FOR THE BRIDGE STRUCTURE WHERE BORT ROAD (T-270) CROSSES ABOVE CSX TRANSPORTATION, INC.’S TRACKS (DOT 524 035 A) IN </w:t>
      </w:r>
      <w:proofErr w:type="gramStart"/>
      <w:r w:rsidRPr="00DF3585">
        <w:rPr>
          <w:rFonts w:ascii="Microsoft Sans Serif" w:hAnsi="Microsoft Sans Serif" w:cs="Microsoft Sans Serif"/>
          <w:b/>
          <w:sz w:val="24"/>
          <w:szCs w:val="24"/>
          <w:u w:val="single"/>
        </w:rPr>
        <w:t>NORTH</w:t>
      </w:r>
      <w:r>
        <w:rPr>
          <w:rFonts w:ascii="Microsoft Sans Serif" w:hAnsi="Microsoft Sans Serif" w:cs="Microsoft Sans Serif"/>
          <w:b/>
          <w:sz w:val="24"/>
          <w:szCs w:val="24"/>
          <w:u w:val="single"/>
        </w:rPr>
        <w:t xml:space="preserve"> </w:t>
      </w:r>
      <w:r w:rsidRPr="00DF3585">
        <w:rPr>
          <w:rFonts w:ascii="Microsoft Sans Serif" w:hAnsi="Microsoft Sans Serif" w:cs="Microsoft Sans Serif"/>
          <w:b/>
          <w:sz w:val="24"/>
          <w:szCs w:val="24"/>
          <w:u w:val="single"/>
        </w:rPr>
        <w:t>EAST</w:t>
      </w:r>
      <w:proofErr w:type="gramEnd"/>
      <w:r w:rsidRPr="00DF3585">
        <w:rPr>
          <w:rFonts w:ascii="Microsoft Sans Serif" w:hAnsi="Microsoft Sans Serif" w:cs="Microsoft Sans Serif"/>
          <w:b/>
          <w:sz w:val="24"/>
          <w:szCs w:val="24"/>
          <w:u w:val="single"/>
        </w:rPr>
        <w:t xml:space="preserve"> TOWNSHIP, ERIE COUNTY.</w:t>
      </w:r>
    </w:p>
    <w:p w14:paraId="5C2C8C56" w14:textId="77777777" w:rsidR="008B469B" w:rsidRDefault="008B469B" w:rsidP="008B469B">
      <w:pPr>
        <w:rPr>
          <w:rFonts w:ascii="Microsoft Sans Serif" w:eastAsia="Microsoft Sans Serif" w:hAnsi="Microsoft Sans Serif" w:cs="Microsoft Sans Serif"/>
          <w:sz w:val="24"/>
        </w:rPr>
      </w:pPr>
      <w:r w:rsidRPr="00DF3585">
        <w:rPr>
          <w:rFonts w:ascii="Microsoft Sans Serif" w:eastAsia="Microsoft Sans Serif" w:hAnsi="Microsoft Sans Serif" w:cs="Microsoft Sans Serif"/>
          <w:b/>
          <w:sz w:val="24"/>
          <w:szCs w:val="24"/>
        </w:rPr>
        <w:cr/>
      </w:r>
      <w:r>
        <w:rPr>
          <w:rFonts w:ascii="Microsoft Sans Serif" w:eastAsia="Microsoft Sans Serif" w:hAnsi="Microsoft Sans Serif" w:cs="Microsoft Sans Serif"/>
          <w:sz w:val="24"/>
        </w:rPr>
        <w:t>BENJAMIN C DUNLAP JR ESQUIRE</w:t>
      </w:r>
      <w:r>
        <w:rPr>
          <w:rFonts w:ascii="Microsoft Sans Serif" w:eastAsia="Microsoft Sans Serif" w:hAnsi="Microsoft Sans Serif" w:cs="Microsoft Sans Serif"/>
          <w:sz w:val="24"/>
        </w:rPr>
        <w:cr/>
        <w:t>NAUMAN SMITH SHISSLER &amp; HALL</w:t>
      </w:r>
      <w:r>
        <w:rPr>
          <w:rFonts w:ascii="Microsoft Sans Serif" w:eastAsia="Microsoft Sans Serif" w:hAnsi="Microsoft Sans Serif" w:cs="Microsoft Sans Serif"/>
          <w:sz w:val="24"/>
        </w:rPr>
        <w:cr/>
        <w:t>200 NORTH THIRD STREET 18TH FLOOR</w:t>
      </w:r>
      <w:r>
        <w:rPr>
          <w:rFonts w:ascii="Microsoft Sans Serif" w:eastAsia="Microsoft Sans Serif" w:hAnsi="Microsoft Sans Serif" w:cs="Microsoft Sans Serif"/>
          <w:sz w:val="24"/>
        </w:rPr>
        <w:cr/>
        <w:t>PO BOX 840</w:t>
      </w:r>
      <w:r>
        <w:rPr>
          <w:rFonts w:ascii="Microsoft Sans Serif" w:eastAsia="Microsoft Sans Serif" w:hAnsi="Microsoft Sans Serif" w:cs="Microsoft Sans Serif"/>
          <w:sz w:val="24"/>
        </w:rPr>
        <w:cr/>
        <w:t>HARRISBURG PA  17108</w:t>
      </w:r>
      <w:r>
        <w:rPr>
          <w:rFonts w:ascii="Microsoft Sans Serif" w:eastAsia="Microsoft Sans Serif" w:hAnsi="Microsoft Sans Serif" w:cs="Microsoft Sans Serif"/>
          <w:sz w:val="24"/>
        </w:rPr>
        <w:cr/>
      </w:r>
      <w:r w:rsidRPr="00DF3585">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DF3585">
        <w:rPr>
          <w:rFonts w:ascii="Microsoft Sans Serif" w:eastAsia="Microsoft Sans Serif" w:hAnsi="Microsoft Sans Serif" w:cs="Microsoft Sans Serif"/>
          <w:b/>
          <w:bCs/>
          <w:sz w:val="24"/>
        </w:rPr>
        <w:t>236</w:t>
      </w:r>
      <w:r>
        <w:rPr>
          <w:rFonts w:ascii="Microsoft Sans Serif" w:eastAsia="Microsoft Sans Serif" w:hAnsi="Microsoft Sans Serif" w:cs="Microsoft Sans Serif"/>
          <w:b/>
          <w:bCs/>
          <w:sz w:val="24"/>
        </w:rPr>
        <w:t>.</w:t>
      </w:r>
      <w:r w:rsidRPr="00DF3585">
        <w:rPr>
          <w:rFonts w:ascii="Microsoft Sans Serif" w:eastAsia="Microsoft Sans Serif" w:hAnsi="Microsoft Sans Serif" w:cs="Microsoft Sans Serif"/>
          <w:b/>
          <w:bCs/>
          <w:sz w:val="24"/>
        </w:rPr>
        <w:t>3010</w:t>
      </w:r>
      <w:r w:rsidRPr="00DF3585">
        <w:rPr>
          <w:rFonts w:ascii="Microsoft Sans Serif" w:eastAsia="Microsoft Sans Serif" w:hAnsi="Microsoft Sans Serif" w:cs="Microsoft Sans Serif"/>
          <w:b/>
          <w:bCs/>
          <w:sz w:val="24"/>
        </w:rPr>
        <w:cr/>
      </w:r>
      <w:hyperlink r:id="rId11" w:history="1">
        <w:r w:rsidRPr="00D253AB">
          <w:rPr>
            <w:rStyle w:val="Hyperlink"/>
            <w:rFonts w:ascii="Microsoft Sans Serif" w:eastAsia="Microsoft Sans Serif" w:hAnsi="Microsoft Sans Serif" w:cs="Microsoft Sans Serif"/>
            <w:sz w:val="24"/>
          </w:rPr>
          <w:t>bdunlapjr@nssh.com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F146F1">
        <w:rPr>
          <w:rFonts w:ascii="Microsoft Sans Serif" w:eastAsia="Microsoft Sans Serif" w:hAnsi="Microsoft Sans Serif" w:cs="Microsoft Sans Serif"/>
          <w:i/>
          <w:iCs/>
          <w:sz w:val="24"/>
        </w:rPr>
        <w:t>(Counsel for CSX Transportation, Inc.)</w:t>
      </w:r>
      <w:r w:rsidRPr="00F146F1">
        <w:rPr>
          <w:rFonts w:ascii="Microsoft Sans Serif" w:eastAsia="Microsoft Sans Serif" w:hAnsi="Microsoft Sans Serif" w:cs="Microsoft Sans Serif"/>
          <w:i/>
          <w:iCs/>
          <w:sz w:val="24"/>
        </w:rPr>
        <w:cr/>
      </w:r>
    </w:p>
    <w:p w14:paraId="3410B4BB" w14:textId="77777777" w:rsidR="008B469B" w:rsidRDefault="008B469B" w:rsidP="008B469B">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sz w:val="24"/>
        </w:rPr>
        <w:t>CAROLINE G ROBELEN ESQUIRE</w:t>
      </w:r>
      <w:r>
        <w:rPr>
          <w:rFonts w:ascii="Microsoft Sans Serif" w:eastAsia="Microsoft Sans Serif" w:hAnsi="Microsoft Sans Serif" w:cs="Microsoft Sans Serif"/>
          <w:sz w:val="24"/>
        </w:rPr>
        <w:br/>
        <w:t>COMMONWEALTH OF PENNSYLVANIE</w:t>
      </w:r>
      <w:r>
        <w:rPr>
          <w:rFonts w:ascii="Microsoft Sans Serif" w:eastAsia="Microsoft Sans Serif" w:hAnsi="Microsoft Sans Serif" w:cs="Microsoft Sans Serif"/>
          <w:sz w:val="24"/>
        </w:rPr>
        <w:br/>
        <w:t>DEPARTMENT OF TRANSPORATION</w:t>
      </w:r>
      <w:r>
        <w:rPr>
          <w:rFonts w:ascii="Microsoft Sans Serif" w:eastAsia="Microsoft Sans Serif" w:hAnsi="Microsoft Sans Serif" w:cs="Microsoft Sans Serif"/>
          <w:sz w:val="24"/>
        </w:rPr>
        <w:br/>
        <w:t xml:space="preserve">OFFICE OF CHIEF COUNSEL </w:t>
      </w:r>
      <w:r>
        <w:rPr>
          <w:rFonts w:ascii="Microsoft Sans Serif" w:eastAsia="Microsoft Sans Serif" w:hAnsi="Microsoft Sans Serif" w:cs="Microsoft Sans Serif"/>
          <w:sz w:val="24"/>
        </w:rPr>
        <w:b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DF3585">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DF3585">
        <w:rPr>
          <w:rFonts w:ascii="Microsoft Sans Serif" w:eastAsia="Microsoft Sans Serif" w:hAnsi="Microsoft Sans Serif" w:cs="Microsoft Sans Serif"/>
          <w:b/>
          <w:bCs/>
          <w:sz w:val="24"/>
        </w:rPr>
        <w:t>787</w:t>
      </w:r>
      <w:r>
        <w:rPr>
          <w:rFonts w:ascii="Microsoft Sans Serif" w:eastAsia="Microsoft Sans Serif" w:hAnsi="Microsoft Sans Serif" w:cs="Microsoft Sans Serif"/>
          <w:b/>
          <w:bCs/>
          <w:sz w:val="24"/>
        </w:rPr>
        <w:t>.</w:t>
      </w:r>
      <w:r w:rsidRPr="00DF3585">
        <w:rPr>
          <w:rFonts w:ascii="Microsoft Sans Serif" w:eastAsia="Microsoft Sans Serif" w:hAnsi="Microsoft Sans Serif" w:cs="Microsoft Sans Serif"/>
          <w:b/>
          <w:bCs/>
          <w:sz w:val="24"/>
        </w:rPr>
        <w:t>3128</w:t>
      </w:r>
      <w:r w:rsidRPr="00DF3585">
        <w:rPr>
          <w:rFonts w:ascii="Microsoft Sans Serif" w:eastAsia="Microsoft Sans Serif" w:hAnsi="Microsoft Sans Serif" w:cs="Microsoft Sans Serif"/>
          <w:b/>
          <w:bCs/>
          <w:sz w:val="24"/>
        </w:rPr>
        <w:cr/>
      </w:r>
      <w:hyperlink r:id="rId12" w:history="1">
        <w:r w:rsidRPr="00D253AB">
          <w:rPr>
            <w:rStyle w:val="Hyperlink"/>
            <w:rFonts w:ascii="Microsoft Sans Serif" w:eastAsia="Microsoft Sans Serif" w:hAnsi="Microsoft Sans Serif" w:cs="Microsoft Sans Serif"/>
            <w:sz w:val="24"/>
          </w:rPr>
          <w:t>crobelen@pa.gov</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J MUSONE ESQUIRE</w:t>
      </w:r>
      <w:r>
        <w:rPr>
          <w:rFonts w:ascii="Times New Roman" w:hAnsi="Times New Roman" w:cs="Times New Roman"/>
          <w:sz w:val="24"/>
          <w:szCs w:val="24"/>
        </w:rPr>
        <w:t xml:space="preserve"> </w:t>
      </w:r>
    </w:p>
    <w:p w14:paraId="7FF23C93" w14:textId="77777777" w:rsidR="008B469B" w:rsidRDefault="008B469B" w:rsidP="008B469B">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sz w:val="24"/>
        </w:rPr>
        <w:t>KNOX MCLAUGHLIN GORNALL &amp; SENNETT PC</w:t>
      </w:r>
      <w:r>
        <w:rPr>
          <w:rFonts w:ascii="Times New Roman" w:hAnsi="Times New Roman" w:cs="Times New Roman"/>
          <w:sz w:val="24"/>
          <w:szCs w:val="24"/>
        </w:rPr>
        <w:t xml:space="preserve"> </w:t>
      </w:r>
    </w:p>
    <w:p w14:paraId="0B0AE105" w14:textId="77777777" w:rsidR="008B469B" w:rsidRDefault="008B469B" w:rsidP="008B469B">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sz w:val="24"/>
        </w:rPr>
        <w:t>120 WEST TENTH STREET</w:t>
      </w:r>
      <w:r>
        <w:rPr>
          <w:rFonts w:ascii="Times New Roman" w:hAnsi="Times New Roman" w:cs="Times New Roman"/>
          <w:sz w:val="24"/>
          <w:szCs w:val="24"/>
        </w:rPr>
        <w:t xml:space="preserve"> </w:t>
      </w:r>
    </w:p>
    <w:p w14:paraId="3B673BFB" w14:textId="77777777" w:rsidR="008B469B" w:rsidRDefault="008B469B" w:rsidP="008B469B">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sz w:val="24"/>
        </w:rPr>
        <w:t>ERIE PA  16501</w:t>
      </w:r>
      <w:r>
        <w:rPr>
          <w:rFonts w:ascii="Times New Roman" w:hAnsi="Times New Roman" w:cs="Times New Roman"/>
          <w:sz w:val="24"/>
          <w:szCs w:val="24"/>
        </w:rPr>
        <w:t xml:space="preserve"> </w:t>
      </w:r>
    </w:p>
    <w:p w14:paraId="0274EABF" w14:textId="77777777" w:rsidR="008B469B" w:rsidRPr="00004FC1" w:rsidRDefault="008B469B" w:rsidP="008B469B">
      <w:pPr>
        <w:spacing w:after="0" w:line="240" w:lineRule="auto"/>
        <w:rPr>
          <w:rFonts w:ascii="Times New Roman" w:hAnsi="Times New Roman" w:cs="Times New Roman"/>
          <w:b/>
          <w:bCs/>
          <w:sz w:val="24"/>
          <w:szCs w:val="24"/>
        </w:rPr>
      </w:pPr>
      <w:r w:rsidRPr="00004FC1">
        <w:rPr>
          <w:rFonts w:ascii="Microsoft Sans Serif" w:eastAsia="Microsoft Sans Serif" w:hAnsi="Microsoft Sans Serif" w:cs="Microsoft Sans Serif"/>
          <w:b/>
          <w:bCs/>
          <w:sz w:val="24"/>
        </w:rPr>
        <w:t>814</w:t>
      </w:r>
      <w:r>
        <w:rPr>
          <w:rFonts w:ascii="Microsoft Sans Serif" w:eastAsia="Microsoft Sans Serif" w:hAnsi="Microsoft Sans Serif" w:cs="Microsoft Sans Serif"/>
          <w:b/>
          <w:bCs/>
          <w:sz w:val="24"/>
        </w:rPr>
        <w:t>.</w:t>
      </w:r>
      <w:r w:rsidRPr="00004FC1">
        <w:rPr>
          <w:rFonts w:ascii="Microsoft Sans Serif" w:eastAsia="Microsoft Sans Serif" w:hAnsi="Microsoft Sans Serif" w:cs="Microsoft Sans Serif"/>
          <w:b/>
          <w:bCs/>
          <w:sz w:val="24"/>
        </w:rPr>
        <w:t>459</w:t>
      </w:r>
      <w:r>
        <w:rPr>
          <w:rFonts w:ascii="Microsoft Sans Serif" w:eastAsia="Microsoft Sans Serif" w:hAnsi="Microsoft Sans Serif" w:cs="Microsoft Sans Serif"/>
          <w:b/>
          <w:bCs/>
          <w:sz w:val="24"/>
        </w:rPr>
        <w:t>.</w:t>
      </w:r>
      <w:r w:rsidRPr="00004FC1">
        <w:rPr>
          <w:rFonts w:ascii="Microsoft Sans Serif" w:eastAsia="Microsoft Sans Serif" w:hAnsi="Microsoft Sans Serif" w:cs="Microsoft Sans Serif"/>
          <w:b/>
          <w:bCs/>
          <w:sz w:val="24"/>
        </w:rPr>
        <w:t>2800</w:t>
      </w:r>
      <w:r w:rsidRPr="00004FC1">
        <w:rPr>
          <w:rFonts w:ascii="Times New Roman" w:hAnsi="Times New Roman" w:cs="Times New Roman"/>
          <w:b/>
          <w:bCs/>
          <w:sz w:val="24"/>
          <w:szCs w:val="24"/>
        </w:rPr>
        <w:t xml:space="preserve"> </w:t>
      </w:r>
    </w:p>
    <w:p w14:paraId="5A5E5DB4" w14:textId="77777777" w:rsidR="008B469B" w:rsidRDefault="008B469B" w:rsidP="008B469B">
      <w:pPr>
        <w:spacing w:after="0" w:line="240" w:lineRule="auto"/>
        <w:rPr>
          <w:rFonts w:ascii="Microsoft Sans Serif" w:eastAsia="Microsoft Sans Serif" w:hAnsi="Microsoft Sans Serif" w:cs="Microsoft Sans Serif"/>
          <w:sz w:val="24"/>
        </w:rPr>
      </w:pPr>
      <w:hyperlink r:id="rId13" w:history="1">
        <w:r w:rsidRPr="00E777F7">
          <w:rPr>
            <w:rStyle w:val="Hyperlink"/>
            <w:rFonts w:ascii="Microsoft Sans Serif" w:eastAsia="Microsoft Sans Serif" w:hAnsi="Microsoft Sans Serif" w:cs="Microsoft Sans Serif"/>
            <w:sz w:val="24"/>
          </w:rPr>
          <w:t>mmusone@kmgslaw.com</w:t>
        </w:r>
      </w:hyperlink>
    </w:p>
    <w:p w14:paraId="713DA4B2" w14:textId="77777777" w:rsidR="008B469B" w:rsidRPr="00004FC1" w:rsidRDefault="008B469B" w:rsidP="008B469B">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004FC1">
        <w:rPr>
          <w:rFonts w:ascii="Microsoft Sans Serif" w:eastAsia="Microsoft Sans Serif" w:hAnsi="Microsoft Sans Serif" w:cs="Microsoft Sans Serif"/>
          <w:i/>
          <w:iCs/>
          <w:sz w:val="24"/>
        </w:rPr>
        <w:t>(Counsel for Northeast Township)</w:t>
      </w:r>
      <w:r w:rsidRPr="00004FC1">
        <w:rPr>
          <w:rFonts w:ascii="Times New Roman" w:hAnsi="Times New Roman" w:cs="Times New Roman"/>
          <w:i/>
          <w:iCs/>
          <w:sz w:val="24"/>
          <w:szCs w:val="24"/>
        </w:rPr>
        <w:t xml:space="preserve"> </w:t>
      </w:r>
    </w:p>
    <w:p w14:paraId="64E43D7E" w14:textId="77777777" w:rsidR="008B469B" w:rsidRPr="00004FC1" w:rsidRDefault="008B469B" w:rsidP="008B469B">
      <w:pPr>
        <w:rPr>
          <w:rFonts w:ascii="Microsoft Sans Serif" w:eastAsia="Microsoft Sans Serif" w:hAnsi="Microsoft Sans Serif" w:cs="Microsoft Sans Serif"/>
          <w:i/>
          <w:iCs/>
          <w:sz w:val="24"/>
        </w:rPr>
      </w:pPr>
    </w:p>
    <w:p w14:paraId="2317FC4B" w14:textId="77777777" w:rsidR="008B469B" w:rsidRPr="00DF3585" w:rsidRDefault="008B469B" w:rsidP="008B469B">
      <w:pPr>
        <w:rPr>
          <w:rFonts w:ascii="Microsoft Sans Serif" w:eastAsia="Microsoft Sans Serif" w:hAnsi="Microsoft Sans Serif" w:cs="Microsoft Sans Serif"/>
          <w:sz w:val="24"/>
        </w:rPr>
      </w:pPr>
    </w:p>
    <w:p w14:paraId="6A3683D6" w14:textId="77777777" w:rsidR="008B469B" w:rsidRDefault="008B469B" w:rsidP="008B469B"/>
    <w:p w14:paraId="38D662B6" w14:textId="58315AE3" w:rsidR="004C0634" w:rsidRDefault="004C0634" w:rsidP="005F1710">
      <w:pPr>
        <w:spacing w:after="0" w:line="240" w:lineRule="auto"/>
        <w:rPr>
          <w:rFonts w:ascii="Microsoft Sans Serif" w:eastAsia="Microsoft Sans Serif" w:hAnsi="Microsoft Sans Serif" w:cs="Microsoft Sans Serif"/>
          <w:sz w:val="24"/>
          <w:szCs w:val="20"/>
        </w:rPr>
      </w:pPr>
    </w:p>
    <w:sectPr w:rsidR="004C0634" w:rsidSect="008B469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B8D24" w14:textId="77777777" w:rsidR="00A66943" w:rsidRDefault="00A66943" w:rsidP="00B46295">
      <w:pPr>
        <w:spacing w:after="0" w:line="240" w:lineRule="auto"/>
      </w:pPr>
      <w:r>
        <w:separator/>
      </w:r>
    </w:p>
  </w:endnote>
  <w:endnote w:type="continuationSeparator" w:id="0">
    <w:p w14:paraId="1CAEB71D" w14:textId="77777777" w:rsidR="00A66943" w:rsidRDefault="00A66943" w:rsidP="00B4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463015"/>
      <w:docPartObj>
        <w:docPartGallery w:val="Page Numbers (Bottom of Page)"/>
        <w:docPartUnique/>
      </w:docPartObj>
    </w:sdtPr>
    <w:sdtEndPr>
      <w:rPr>
        <w:rFonts w:ascii="Times New Roman" w:hAnsi="Times New Roman" w:cs="Times New Roman"/>
        <w:noProof/>
        <w:sz w:val="20"/>
        <w:szCs w:val="20"/>
      </w:rPr>
    </w:sdtEndPr>
    <w:sdtContent>
      <w:p w14:paraId="5D6C8B56" w14:textId="253D1CAC" w:rsidR="008B469B" w:rsidRPr="008B469B" w:rsidRDefault="008B469B">
        <w:pPr>
          <w:pStyle w:val="Footer"/>
          <w:jc w:val="center"/>
          <w:rPr>
            <w:rFonts w:ascii="Times New Roman" w:hAnsi="Times New Roman" w:cs="Times New Roman"/>
            <w:sz w:val="20"/>
            <w:szCs w:val="20"/>
          </w:rPr>
        </w:pPr>
        <w:r w:rsidRPr="008B469B">
          <w:rPr>
            <w:rFonts w:ascii="Times New Roman" w:hAnsi="Times New Roman" w:cs="Times New Roman"/>
            <w:sz w:val="20"/>
            <w:szCs w:val="20"/>
          </w:rPr>
          <w:fldChar w:fldCharType="begin"/>
        </w:r>
        <w:r w:rsidRPr="008B469B">
          <w:rPr>
            <w:rFonts w:ascii="Times New Roman" w:hAnsi="Times New Roman" w:cs="Times New Roman"/>
            <w:sz w:val="20"/>
            <w:szCs w:val="20"/>
          </w:rPr>
          <w:instrText xml:space="preserve"> PAGE   \* MERGEFORMAT </w:instrText>
        </w:r>
        <w:r w:rsidRPr="008B469B">
          <w:rPr>
            <w:rFonts w:ascii="Times New Roman" w:hAnsi="Times New Roman" w:cs="Times New Roman"/>
            <w:sz w:val="20"/>
            <w:szCs w:val="20"/>
          </w:rPr>
          <w:fldChar w:fldCharType="separate"/>
        </w:r>
        <w:r w:rsidRPr="008B469B">
          <w:rPr>
            <w:rFonts w:ascii="Times New Roman" w:hAnsi="Times New Roman" w:cs="Times New Roman"/>
            <w:noProof/>
            <w:sz w:val="20"/>
            <w:szCs w:val="20"/>
          </w:rPr>
          <w:t>2</w:t>
        </w:r>
        <w:r w:rsidRPr="008B469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7154" w14:textId="142E79CB" w:rsidR="008B469B" w:rsidRPr="008B469B" w:rsidRDefault="008B469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B49E5" w14:textId="77777777" w:rsidR="00A66943" w:rsidRDefault="00A66943" w:rsidP="00B46295">
      <w:pPr>
        <w:spacing w:after="0" w:line="240" w:lineRule="auto"/>
      </w:pPr>
      <w:r>
        <w:separator/>
      </w:r>
    </w:p>
  </w:footnote>
  <w:footnote w:type="continuationSeparator" w:id="0">
    <w:p w14:paraId="7BF84995" w14:textId="77777777" w:rsidR="00A66943" w:rsidRDefault="00A66943" w:rsidP="00B46295">
      <w:pPr>
        <w:spacing w:after="0" w:line="240" w:lineRule="auto"/>
      </w:pPr>
      <w:r>
        <w:continuationSeparator/>
      </w:r>
    </w:p>
  </w:footnote>
  <w:footnote w:id="1">
    <w:p w14:paraId="334EEF67" w14:textId="55D7020B" w:rsidR="00570620" w:rsidRPr="00DB0525" w:rsidRDefault="00570620">
      <w:pPr>
        <w:pStyle w:val="FootnoteText"/>
        <w:rPr>
          <w:rFonts w:ascii="Times New Roman" w:hAnsi="Times New Roman" w:cs="Times New Roman"/>
        </w:rPr>
      </w:pPr>
      <w:r w:rsidRPr="00DB0525">
        <w:rPr>
          <w:rStyle w:val="FootnoteReference"/>
          <w:rFonts w:ascii="Times New Roman" w:hAnsi="Times New Roman" w:cs="Times New Roman"/>
          <w:color w:val="000000" w:themeColor="text1"/>
        </w:rPr>
        <w:footnoteRef/>
      </w:r>
      <w:r w:rsidRPr="00DB0525">
        <w:rPr>
          <w:rFonts w:ascii="Times New Roman" w:hAnsi="Times New Roman" w:cs="Times New Roman"/>
          <w:color w:val="000000" w:themeColor="text1"/>
        </w:rPr>
        <w:t xml:space="preserve"> </w:t>
      </w:r>
      <w:r w:rsidRPr="00DB0525">
        <w:rPr>
          <w:rFonts w:ascii="Times New Roman" w:hAnsi="Times New Roman" w:cs="Times New Roman"/>
          <w:color w:val="000000" w:themeColor="text1"/>
        </w:rPr>
        <w:tab/>
      </w:r>
      <w:r w:rsidR="00BB407E" w:rsidRPr="00DB0525">
        <w:rPr>
          <w:rFonts w:ascii="Times New Roman" w:hAnsi="Times New Roman" w:cs="Times New Roman"/>
          <w:color w:val="000000" w:themeColor="text1"/>
        </w:rPr>
        <w:t>To my understanding, the</w:t>
      </w:r>
      <w:r w:rsidR="00401EAA" w:rsidRPr="00DB0525">
        <w:rPr>
          <w:rFonts w:ascii="Times New Roman" w:hAnsi="Times New Roman" w:cs="Times New Roman"/>
          <w:color w:val="000000" w:themeColor="text1"/>
        </w:rPr>
        <w:t xml:space="preserve"> initiating </w:t>
      </w:r>
      <w:r w:rsidR="00F755A2" w:rsidRPr="00DB0525">
        <w:rPr>
          <w:rFonts w:ascii="Times New Roman" w:hAnsi="Times New Roman" w:cs="Times New Roman"/>
          <w:color w:val="000000" w:themeColor="text1"/>
        </w:rPr>
        <w:t xml:space="preserve">2015 </w:t>
      </w:r>
      <w:r w:rsidR="00401EAA" w:rsidRPr="00DB0525">
        <w:rPr>
          <w:rFonts w:ascii="Times New Roman" w:hAnsi="Times New Roman" w:cs="Times New Roman"/>
          <w:color w:val="000000" w:themeColor="text1"/>
        </w:rPr>
        <w:t>Petit</w:t>
      </w:r>
      <w:r w:rsidR="0045476E" w:rsidRPr="00DB0525">
        <w:rPr>
          <w:rFonts w:ascii="Times New Roman" w:hAnsi="Times New Roman" w:cs="Times New Roman"/>
          <w:color w:val="000000" w:themeColor="text1"/>
        </w:rPr>
        <w:t xml:space="preserve">ion is </w:t>
      </w:r>
      <w:r w:rsidR="0015466C">
        <w:rPr>
          <w:rFonts w:ascii="Times New Roman" w:hAnsi="Times New Roman" w:cs="Times New Roman"/>
          <w:color w:val="000000" w:themeColor="text1"/>
        </w:rPr>
        <w:t xml:space="preserve">in essence </w:t>
      </w:r>
      <w:r w:rsidR="00D23851">
        <w:rPr>
          <w:rFonts w:ascii="Times New Roman" w:hAnsi="Times New Roman" w:cs="Times New Roman"/>
          <w:color w:val="000000" w:themeColor="text1"/>
        </w:rPr>
        <w:t xml:space="preserve">a </w:t>
      </w:r>
      <w:r w:rsidR="0045476E" w:rsidRPr="00DB0525">
        <w:rPr>
          <w:rFonts w:ascii="Times New Roman" w:hAnsi="Times New Roman" w:cs="Times New Roman"/>
          <w:color w:val="000000" w:themeColor="text1"/>
        </w:rPr>
        <w:t xml:space="preserve">petition for rescission or amendment </w:t>
      </w:r>
      <w:r w:rsidR="00F755A2" w:rsidRPr="00DB0525">
        <w:rPr>
          <w:rFonts w:ascii="Times New Roman" w:hAnsi="Times New Roman" w:cs="Times New Roman"/>
          <w:color w:val="000000" w:themeColor="text1"/>
        </w:rPr>
        <w:t xml:space="preserve">of a Commission order, </w:t>
      </w:r>
      <w:r w:rsidR="00F23298" w:rsidRPr="00DB0525">
        <w:rPr>
          <w:rFonts w:ascii="Times New Roman" w:hAnsi="Times New Roman" w:cs="Times New Roman"/>
          <w:color w:val="000000" w:themeColor="text1"/>
        </w:rPr>
        <w:t>pursuant to 66 Pa. C.S. § 703(g) and 52 Pa. Code § 5.572(d)</w:t>
      </w:r>
      <w:r w:rsidR="002D7412" w:rsidRPr="00DB0525">
        <w:rPr>
          <w:rFonts w:ascii="Times New Roman" w:hAnsi="Times New Roman" w:cs="Times New Roman"/>
          <w:color w:val="000000" w:themeColor="text1"/>
        </w:rPr>
        <w:t>.  As such, the Petition should be reviewed by the Commission’s Office of Special Assistants</w:t>
      </w:r>
      <w:r w:rsidR="00CA3986" w:rsidRPr="00DB0525">
        <w:rPr>
          <w:rFonts w:ascii="Times New Roman" w:hAnsi="Times New Roman" w:cs="Times New Roman"/>
          <w:color w:val="000000" w:themeColor="text1"/>
        </w:rPr>
        <w:t xml:space="preserve">, whereby it would be determined if the Petition </w:t>
      </w:r>
      <w:r w:rsidR="00053303" w:rsidRPr="00DB0525">
        <w:rPr>
          <w:rFonts w:ascii="Times New Roman" w:hAnsi="Times New Roman" w:cs="Times New Roman"/>
          <w:color w:val="000000" w:themeColor="text1"/>
        </w:rPr>
        <w:t xml:space="preserve">meets the standards </w:t>
      </w:r>
      <w:r w:rsidR="00AA0180" w:rsidRPr="00DB0525">
        <w:rPr>
          <w:rFonts w:ascii="Times New Roman" w:hAnsi="Times New Roman" w:cs="Times New Roman"/>
          <w:color w:val="000000" w:themeColor="text1"/>
        </w:rPr>
        <w:t xml:space="preserve">established under </w:t>
      </w:r>
      <w:r w:rsidR="00DB0525" w:rsidRPr="00FA4AE6">
        <w:rPr>
          <w:rFonts w:ascii="Times New Roman" w:hAnsi="Times New Roman" w:cs="Times New Roman"/>
          <w:i/>
          <w:iCs/>
          <w:color w:val="000000" w:themeColor="text1"/>
        </w:rPr>
        <w:t>Duick v. Pennsylvania Gas and Water Company</w:t>
      </w:r>
      <w:r w:rsidR="00DB0525" w:rsidRPr="00DB0525">
        <w:rPr>
          <w:rFonts w:ascii="Times New Roman" w:hAnsi="Times New Roman" w:cs="Times New Roman"/>
          <w:color w:val="000000" w:themeColor="text1"/>
        </w:rPr>
        <w:t>, Docket No. C-R0597001 et al., 56 Pa. P.U.C. 553 (Opinion and Order entered December 17, 1982)</w:t>
      </w:r>
      <w:r w:rsidR="00174D08">
        <w:rPr>
          <w:rFonts w:ascii="Times New Roman" w:hAnsi="Times New Roman" w:cs="Times New Roman"/>
          <w:color w:val="000000" w:themeColor="text1"/>
        </w:rPr>
        <w:t xml:space="preserve"> for </w:t>
      </w:r>
      <w:r w:rsidR="00D0588D">
        <w:rPr>
          <w:rFonts w:ascii="Times New Roman" w:hAnsi="Times New Roman" w:cs="Times New Roman"/>
          <w:color w:val="000000" w:themeColor="text1"/>
        </w:rPr>
        <w:t>the granting of such a petition.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869CD"/>
    <w:multiLevelType w:val="hybridMultilevel"/>
    <w:tmpl w:val="96A25860"/>
    <w:lvl w:ilvl="0" w:tplc="0AFA5ED6">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4DE80AB2"/>
    <w:multiLevelType w:val="hybridMultilevel"/>
    <w:tmpl w:val="C45EBD0E"/>
    <w:lvl w:ilvl="0" w:tplc="B0B0F4E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55F848CC"/>
    <w:multiLevelType w:val="hybridMultilevel"/>
    <w:tmpl w:val="D04C8D5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198391356">
    <w:abstractNumId w:val="2"/>
  </w:num>
  <w:num w:numId="2" w16cid:durableId="721439765">
    <w:abstractNumId w:val="0"/>
  </w:num>
  <w:num w:numId="3" w16cid:durableId="74060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95"/>
    <w:rsid w:val="00006AF8"/>
    <w:rsid w:val="00053303"/>
    <w:rsid w:val="000B2A24"/>
    <w:rsid w:val="000B46A2"/>
    <w:rsid w:val="000C78CC"/>
    <w:rsid w:val="0015466C"/>
    <w:rsid w:val="00162594"/>
    <w:rsid w:val="00174D08"/>
    <w:rsid w:val="00205AFE"/>
    <w:rsid w:val="00215668"/>
    <w:rsid w:val="00292463"/>
    <w:rsid w:val="002B3269"/>
    <w:rsid w:val="002D6BFB"/>
    <w:rsid w:val="002D7412"/>
    <w:rsid w:val="0031458F"/>
    <w:rsid w:val="00325F34"/>
    <w:rsid w:val="00331C60"/>
    <w:rsid w:val="00336CC0"/>
    <w:rsid w:val="00383259"/>
    <w:rsid w:val="00390520"/>
    <w:rsid w:val="003962D1"/>
    <w:rsid w:val="00401CB3"/>
    <w:rsid w:val="00401EAA"/>
    <w:rsid w:val="0045476E"/>
    <w:rsid w:val="004818A5"/>
    <w:rsid w:val="004A5A47"/>
    <w:rsid w:val="004B259A"/>
    <w:rsid w:val="004C0634"/>
    <w:rsid w:val="0051489E"/>
    <w:rsid w:val="005215AE"/>
    <w:rsid w:val="00570620"/>
    <w:rsid w:val="005E025D"/>
    <w:rsid w:val="005E70E0"/>
    <w:rsid w:val="005F1710"/>
    <w:rsid w:val="00653120"/>
    <w:rsid w:val="00742EF5"/>
    <w:rsid w:val="007435D3"/>
    <w:rsid w:val="007557D0"/>
    <w:rsid w:val="007606A7"/>
    <w:rsid w:val="00785ED3"/>
    <w:rsid w:val="00791CE6"/>
    <w:rsid w:val="007A201A"/>
    <w:rsid w:val="007A2892"/>
    <w:rsid w:val="00820FBC"/>
    <w:rsid w:val="0085323D"/>
    <w:rsid w:val="008B469B"/>
    <w:rsid w:val="009E27C1"/>
    <w:rsid w:val="00A22685"/>
    <w:rsid w:val="00A66943"/>
    <w:rsid w:val="00AA0180"/>
    <w:rsid w:val="00AB1A0D"/>
    <w:rsid w:val="00AF4173"/>
    <w:rsid w:val="00B46295"/>
    <w:rsid w:val="00B5609E"/>
    <w:rsid w:val="00B64FB8"/>
    <w:rsid w:val="00BA027F"/>
    <w:rsid w:val="00BB159B"/>
    <w:rsid w:val="00BB407E"/>
    <w:rsid w:val="00BB581E"/>
    <w:rsid w:val="00C074D1"/>
    <w:rsid w:val="00C2678C"/>
    <w:rsid w:val="00C334A6"/>
    <w:rsid w:val="00C41ECB"/>
    <w:rsid w:val="00C558CE"/>
    <w:rsid w:val="00CA3986"/>
    <w:rsid w:val="00CA74DC"/>
    <w:rsid w:val="00D009D7"/>
    <w:rsid w:val="00D0588D"/>
    <w:rsid w:val="00D23851"/>
    <w:rsid w:val="00D404B0"/>
    <w:rsid w:val="00D5502F"/>
    <w:rsid w:val="00D652F1"/>
    <w:rsid w:val="00D658F0"/>
    <w:rsid w:val="00D874FB"/>
    <w:rsid w:val="00D94661"/>
    <w:rsid w:val="00DB0525"/>
    <w:rsid w:val="00DE1BE8"/>
    <w:rsid w:val="00DF275A"/>
    <w:rsid w:val="00E15F5A"/>
    <w:rsid w:val="00F121E4"/>
    <w:rsid w:val="00F23298"/>
    <w:rsid w:val="00F351C5"/>
    <w:rsid w:val="00F35F26"/>
    <w:rsid w:val="00F43CA1"/>
    <w:rsid w:val="00F755A2"/>
    <w:rsid w:val="00FA4AE6"/>
    <w:rsid w:val="00FC14F1"/>
    <w:rsid w:val="00FC2008"/>
    <w:rsid w:val="00FD3E5D"/>
    <w:rsid w:val="00FD687A"/>
    <w:rsid w:val="00FE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41CCD19"/>
  <w15:chartTrackingRefBased/>
  <w15:docId w15:val="{3276C4A0-AC0C-4F2C-ADC5-188B3702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295"/>
  </w:style>
  <w:style w:type="paragraph" w:styleId="Footer">
    <w:name w:val="footer"/>
    <w:basedOn w:val="Normal"/>
    <w:link w:val="FooterChar"/>
    <w:uiPriority w:val="99"/>
    <w:unhideWhenUsed/>
    <w:rsid w:val="00B46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295"/>
  </w:style>
  <w:style w:type="paragraph" w:styleId="BalloonText">
    <w:name w:val="Balloon Text"/>
    <w:basedOn w:val="Normal"/>
    <w:link w:val="BalloonTextChar"/>
    <w:uiPriority w:val="99"/>
    <w:semiHidden/>
    <w:unhideWhenUsed/>
    <w:rsid w:val="00BA0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27F"/>
    <w:rPr>
      <w:rFonts w:ascii="Segoe UI" w:hAnsi="Segoe UI" w:cs="Segoe UI"/>
      <w:sz w:val="18"/>
      <w:szCs w:val="18"/>
    </w:rPr>
  </w:style>
  <w:style w:type="character" w:styleId="Hyperlink">
    <w:name w:val="Hyperlink"/>
    <w:basedOn w:val="DefaultParagraphFont"/>
    <w:uiPriority w:val="99"/>
    <w:unhideWhenUsed/>
    <w:rsid w:val="002B3269"/>
    <w:rPr>
      <w:color w:val="0563C1" w:themeColor="hyperlink"/>
      <w:u w:val="single"/>
    </w:rPr>
  </w:style>
  <w:style w:type="character" w:styleId="UnresolvedMention">
    <w:name w:val="Unresolved Mention"/>
    <w:basedOn w:val="DefaultParagraphFont"/>
    <w:uiPriority w:val="99"/>
    <w:semiHidden/>
    <w:unhideWhenUsed/>
    <w:rsid w:val="002B3269"/>
    <w:rPr>
      <w:color w:val="605E5C"/>
      <w:shd w:val="clear" w:color="auto" w:fill="E1DFDD"/>
    </w:rPr>
  </w:style>
  <w:style w:type="paragraph" w:styleId="ListParagraph">
    <w:name w:val="List Paragraph"/>
    <w:basedOn w:val="Normal"/>
    <w:uiPriority w:val="34"/>
    <w:qFormat/>
    <w:rsid w:val="00DE1BE8"/>
    <w:pPr>
      <w:ind w:left="720"/>
      <w:contextualSpacing/>
    </w:pPr>
  </w:style>
  <w:style w:type="paragraph" w:styleId="FootnoteText">
    <w:name w:val="footnote text"/>
    <w:basedOn w:val="Normal"/>
    <w:link w:val="FootnoteTextChar"/>
    <w:uiPriority w:val="99"/>
    <w:semiHidden/>
    <w:unhideWhenUsed/>
    <w:rsid w:val="005706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0620"/>
    <w:rPr>
      <w:sz w:val="20"/>
      <w:szCs w:val="20"/>
    </w:rPr>
  </w:style>
  <w:style w:type="character" w:styleId="FootnoteReference">
    <w:name w:val="footnote reference"/>
    <w:basedOn w:val="DefaultParagraphFont"/>
    <w:uiPriority w:val="99"/>
    <w:semiHidden/>
    <w:unhideWhenUsed/>
    <w:rsid w:val="005706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phonarno@pa.gov" TargetMode="External"/><Relationship Id="rId13" Type="http://schemas.openxmlformats.org/officeDocument/2006/relationships/hyperlink" Target="mailto:mmusone@kmgs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obele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dunlapjr@nss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80D9A-1DB4-4FCF-8BA2-B12243DE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4589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Williams, Bobbie Jo</cp:lastModifiedBy>
  <cp:revision>2</cp:revision>
  <dcterms:created xsi:type="dcterms:W3CDTF">2024-03-15T15:45:00Z</dcterms:created>
  <dcterms:modified xsi:type="dcterms:W3CDTF">2024-03-15T15:45:00Z</dcterms:modified>
</cp:coreProperties>
</file>