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844A91"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922174">
        <w:rPr>
          <w:rFonts w:ascii="Arial" w:hAnsi="Arial" w:cs="Arial"/>
          <w:color w:val="000000"/>
          <w:szCs w:val="24"/>
        </w:rPr>
        <w:t>11</w:t>
      </w:r>
      <w:r w:rsidR="00355324">
        <w:rPr>
          <w:rFonts w:ascii="Arial" w:hAnsi="Arial" w:cs="Arial"/>
          <w:color w:val="000000"/>
          <w:szCs w:val="24"/>
        </w:rPr>
        <w:t>, 202</w:t>
      </w:r>
      <w:r w:rsidR="000D6DE0">
        <w:rPr>
          <w:rFonts w:ascii="Arial" w:hAnsi="Arial" w:cs="Arial"/>
          <w:color w:val="000000"/>
          <w:szCs w:val="24"/>
        </w:rPr>
        <w:t>4</w:t>
      </w:r>
    </w:p>
    <w:p w14:paraId="66B54656" w14:textId="2D630F5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A718D" w:rsidRPr="008A718D">
        <w:rPr>
          <w:rFonts w:ascii="Arial" w:hAnsi="Arial" w:cs="Arial"/>
          <w:noProof/>
          <w:sz w:val="24"/>
          <w:szCs w:val="24"/>
        </w:rPr>
        <w:t>A-2014-2438483</w:t>
      </w:r>
    </w:p>
    <w:p w14:paraId="53583C50" w14:textId="707CC8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A718D" w:rsidRPr="008A718D">
        <w:rPr>
          <w:rFonts w:ascii="Arial" w:hAnsi="Arial" w:cs="Arial"/>
          <w:noProof/>
          <w:sz w:val="24"/>
          <w:szCs w:val="24"/>
        </w:rPr>
        <w:t>1116823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FDE8A7" w:rsidR="00355324" w:rsidRPr="00681089" w:rsidRDefault="00681089" w:rsidP="00355324">
      <w:pPr>
        <w:outlineLvl w:val="0"/>
        <w:rPr>
          <w:rFonts w:ascii="Arial" w:hAnsi="Arial" w:cs="Arial"/>
          <w:noProof/>
          <w:sz w:val="24"/>
          <w:szCs w:val="24"/>
          <w:highlight w:val="yellow"/>
        </w:rPr>
      </w:pPr>
      <w:r w:rsidRPr="00681089">
        <w:rPr>
          <w:rFonts w:ascii="Arial" w:hAnsi="Arial" w:cs="Arial"/>
          <w:color w:val="000000"/>
          <w:sz w:val="24"/>
          <w:szCs w:val="24"/>
        </w:rPr>
        <w:t>CHRISTINE HUGHEY</w:t>
      </w:r>
    </w:p>
    <w:p w14:paraId="7E494CA7" w14:textId="67B04A5A" w:rsidR="00355324" w:rsidRPr="006878DE" w:rsidRDefault="00156005" w:rsidP="00355324">
      <w:pPr>
        <w:outlineLvl w:val="0"/>
        <w:rPr>
          <w:rFonts w:ascii="Arial" w:hAnsi="Arial" w:cs="Arial"/>
          <w:sz w:val="24"/>
          <w:szCs w:val="24"/>
          <w:highlight w:val="yellow"/>
        </w:rPr>
      </w:pPr>
      <w:r w:rsidRPr="00156005">
        <w:rPr>
          <w:rFonts w:ascii="Arial" w:hAnsi="Arial" w:cs="Arial"/>
          <w:noProof/>
          <w:sz w:val="24"/>
          <w:szCs w:val="24"/>
        </w:rPr>
        <w:t>BP ENERGY RETAIL COMPANY LLC</w:t>
      </w:r>
    </w:p>
    <w:p w14:paraId="5D0EA9B0" w14:textId="33185394" w:rsidR="00355324" w:rsidRPr="00C35ED5" w:rsidRDefault="00C35ED5" w:rsidP="00355324">
      <w:pPr>
        <w:outlineLvl w:val="0"/>
        <w:rPr>
          <w:rFonts w:ascii="Arial" w:hAnsi="Arial" w:cs="Arial"/>
          <w:sz w:val="24"/>
          <w:szCs w:val="24"/>
        </w:rPr>
      </w:pPr>
      <w:r w:rsidRPr="00C35ED5">
        <w:rPr>
          <w:rFonts w:ascii="Arial" w:hAnsi="Arial" w:cs="Arial"/>
          <w:color w:val="000000"/>
          <w:sz w:val="24"/>
          <w:szCs w:val="24"/>
        </w:rPr>
        <w:t>christine.hughey@bp.com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EB20798" w:rsidR="00355324" w:rsidRPr="00156005" w:rsidRDefault="00355324" w:rsidP="00355324">
      <w:pPr>
        <w:rPr>
          <w:rFonts w:ascii="Arial" w:hAnsi="Arial" w:cs="Arial"/>
          <w:color w:val="0D0D0D" w:themeColor="text1" w:themeTint="F2"/>
          <w:sz w:val="24"/>
          <w:szCs w:val="24"/>
        </w:rPr>
      </w:pPr>
      <w:r w:rsidRPr="00BB0668">
        <w:rPr>
          <w:rFonts w:ascii="Arial" w:hAnsi="Arial" w:cs="Arial"/>
          <w:sz w:val="24"/>
          <w:szCs w:val="24"/>
        </w:rPr>
        <w:tab/>
        <w:t>On</w:t>
      </w:r>
      <w:r>
        <w:rPr>
          <w:rFonts w:ascii="Arial" w:hAnsi="Arial" w:cs="Arial"/>
          <w:sz w:val="24"/>
          <w:szCs w:val="24"/>
        </w:rPr>
        <w:t xml:space="preserve"> </w:t>
      </w:r>
      <w:r w:rsidR="00156005" w:rsidRPr="00156005">
        <w:rPr>
          <w:rFonts w:ascii="Arial" w:hAnsi="Arial" w:cs="Arial"/>
          <w:noProof/>
          <w:sz w:val="24"/>
          <w:szCs w:val="24"/>
        </w:rPr>
        <w:t>November 13,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w:t>
      </w:r>
      <w:r w:rsidRPr="00156005">
        <w:rPr>
          <w:rFonts w:ascii="Arial" w:hAnsi="Arial" w:cs="Arial"/>
          <w:color w:val="0D0D0D" w:themeColor="text1" w:themeTint="F2"/>
          <w:sz w:val="24"/>
          <w:szCs w:val="24"/>
        </w:rPr>
        <w:t xml:space="preserve">at the expiration/anniversary date of your company’s approved security will occur on </w:t>
      </w:r>
      <w:r w:rsidR="00156005" w:rsidRPr="00156005">
        <w:rPr>
          <w:rFonts w:ascii="Arial" w:hAnsi="Arial" w:cs="Arial"/>
          <w:noProof/>
          <w:color w:val="0D0D0D" w:themeColor="text1" w:themeTint="F2"/>
          <w:sz w:val="24"/>
          <w:szCs w:val="24"/>
        </w:rPr>
        <w:t>July</w:t>
      </w:r>
      <w:r w:rsidRPr="00156005">
        <w:rPr>
          <w:rFonts w:ascii="Arial" w:hAnsi="Arial" w:cs="Arial"/>
          <w:noProof/>
          <w:color w:val="0D0D0D" w:themeColor="text1" w:themeTint="F2"/>
          <w:sz w:val="24"/>
          <w:szCs w:val="24"/>
        </w:rPr>
        <w:t xml:space="preserve"> </w:t>
      </w:r>
      <w:r w:rsidR="00156005" w:rsidRPr="00156005">
        <w:rPr>
          <w:rFonts w:ascii="Arial" w:hAnsi="Arial" w:cs="Arial"/>
          <w:noProof/>
          <w:color w:val="0D0D0D" w:themeColor="text1" w:themeTint="F2"/>
          <w:sz w:val="24"/>
          <w:szCs w:val="24"/>
        </w:rPr>
        <w:t>25</w:t>
      </w:r>
      <w:r w:rsidRPr="00156005">
        <w:rPr>
          <w:rFonts w:ascii="Arial" w:hAnsi="Arial" w:cs="Arial"/>
          <w:noProof/>
          <w:color w:val="0D0D0D" w:themeColor="text1" w:themeTint="F2"/>
          <w:sz w:val="24"/>
          <w:szCs w:val="24"/>
        </w:rPr>
        <w:t xml:space="preserve">, </w:t>
      </w:r>
      <w:r w:rsidR="00156005" w:rsidRPr="00156005">
        <w:rPr>
          <w:rFonts w:ascii="Arial" w:hAnsi="Arial" w:cs="Arial"/>
          <w:noProof/>
          <w:color w:val="0D0D0D" w:themeColor="text1" w:themeTint="F2"/>
          <w:sz w:val="24"/>
          <w:szCs w:val="24"/>
        </w:rPr>
        <w:t>2024</w:t>
      </w:r>
      <w:r w:rsidRPr="00156005">
        <w:rPr>
          <w:rFonts w:ascii="Arial" w:hAnsi="Arial" w:cs="Arial"/>
          <w:color w:val="0D0D0D" w:themeColor="text1" w:themeTint="F2"/>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ADC35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5600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56005"/>
    <w:rsid w:val="001614F4"/>
    <w:rsid w:val="00174C59"/>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1089"/>
    <w:rsid w:val="00685561"/>
    <w:rsid w:val="00704597"/>
    <w:rsid w:val="0071154F"/>
    <w:rsid w:val="0071271A"/>
    <w:rsid w:val="00717C2B"/>
    <w:rsid w:val="007617B1"/>
    <w:rsid w:val="00794CF5"/>
    <w:rsid w:val="007A69A2"/>
    <w:rsid w:val="007C085F"/>
    <w:rsid w:val="007F7263"/>
    <w:rsid w:val="0081537D"/>
    <w:rsid w:val="008750DB"/>
    <w:rsid w:val="0088179E"/>
    <w:rsid w:val="008A718D"/>
    <w:rsid w:val="00900881"/>
    <w:rsid w:val="00922174"/>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35ED5"/>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401C"/>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662</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2024-04-11T18:50:00Z</dcterms:created>
  <dcterms:modified xsi:type="dcterms:W3CDTF">2024-04-11T19:20:00Z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