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24"/>
        <w:tblW w:w="10890" w:type="dxa"/>
        <w:tblLayout w:type="fixed"/>
        <w:tblLook w:val="0000" w:firstRow="0" w:lastRow="0" w:firstColumn="0" w:lastColumn="0" w:noHBand="0" w:noVBand="0"/>
      </w:tblPr>
      <w:tblGrid>
        <w:gridCol w:w="1363"/>
        <w:gridCol w:w="8075"/>
        <w:gridCol w:w="1452"/>
      </w:tblGrid>
      <w:tr w:rsidR="00C74A51" w14:paraId="1F9F0A4D" w14:textId="77777777" w:rsidTr="00DA5111">
        <w:trPr>
          <w:trHeight w:val="990"/>
        </w:trPr>
        <w:tc>
          <w:tcPr>
            <w:tcW w:w="1363" w:type="dxa"/>
          </w:tcPr>
          <w:p w14:paraId="6FB4DBA7" w14:textId="2946ED41" w:rsidR="00C74A51" w:rsidRDefault="00C74A51" w:rsidP="00DA5111">
            <w:pPr>
              <w:rPr>
                <w:sz w:val="24"/>
              </w:rPr>
            </w:pPr>
          </w:p>
        </w:tc>
        <w:tc>
          <w:tcPr>
            <w:tcW w:w="8075" w:type="dxa"/>
          </w:tcPr>
          <w:p w14:paraId="0832FAC4" w14:textId="2D0EBBCA" w:rsidR="00C74A51" w:rsidRDefault="00C74A51" w:rsidP="00DA5111">
            <w:pPr>
              <w:jc w:val="center"/>
              <w:rPr>
                <w:rFonts w:ascii="Arial" w:hAnsi="Arial"/>
                <w:sz w:val="12"/>
              </w:rPr>
            </w:pPr>
          </w:p>
        </w:tc>
        <w:tc>
          <w:tcPr>
            <w:tcW w:w="1452" w:type="dxa"/>
          </w:tcPr>
          <w:p w14:paraId="6DBA5014" w14:textId="7DE09DB2" w:rsidR="00C74A51" w:rsidRDefault="00C74A51" w:rsidP="00DA5111">
            <w:pPr>
              <w:jc w:val="center"/>
              <w:rPr>
                <w:rFonts w:ascii="Arial" w:hAnsi="Arial"/>
                <w:sz w:val="12"/>
              </w:rPr>
            </w:pPr>
          </w:p>
        </w:tc>
      </w:tr>
    </w:tbl>
    <w:tbl>
      <w:tblPr>
        <w:tblpPr w:leftFromText="180" w:rightFromText="180" w:vertAnchor="text" w:horzAnchor="margin" w:tblpXSpec="center" w:tblpY="-1139"/>
        <w:tblW w:w="10890" w:type="dxa"/>
        <w:tblLayout w:type="fixed"/>
        <w:tblLook w:val="0000" w:firstRow="0" w:lastRow="0" w:firstColumn="0" w:lastColumn="0" w:noHBand="0" w:noVBand="0"/>
      </w:tblPr>
      <w:tblGrid>
        <w:gridCol w:w="2232"/>
        <w:gridCol w:w="6480"/>
        <w:gridCol w:w="2178"/>
      </w:tblGrid>
      <w:tr w:rsidR="00C935B6" w:rsidRPr="009D7807" w14:paraId="5E196B15" w14:textId="77777777" w:rsidTr="003851D5">
        <w:trPr>
          <w:trHeight w:val="990"/>
        </w:trPr>
        <w:tc>
          <w:tcPr>
            <w:tcW w:w="2232" w:type="dxa"/>
          </w:tcPr>
          <w:p w14:paraId="5F05C116" w14:textId="77777777" w:rsidR="00C935B6" w:rsidRDefault="00C935B6" w:rsidP="003851D5">
            <w:r>
              <w:rPr>
                <w:noProof/>
              </w:rPr>
              <w:drawing>
                <wp:anchor distT="0" distB="0" distL="114300" distR="114300" simplePos="0" relativeHeight="251659264" behindDoc="1" locked="0" layoutInCell="1" allowOverlap="1" wp14:anchorId="102DFD91" wp14:editId="03E36C5B">
                  <wp:simplePos x="0" y="0"/>
                  <wp:positionH relativeFrom="column">
                    <wp:posOffset>-68580</wp:posOffset>
                  </wp:positionH>
                  <wp:positionV relativeFrom="paragraph">
                    <wp:posOffset>227965</wp:posOffset>
                  </wp:positionV>
                  <wp:extent cx="1436764" cy="59055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764" cy="590550"/>
                          </a:xfrm>
                          <a:prstGeom prst="rect">
                            <a:avLst/>
                          </a:prstGeom>
                        </pic:spPr>
                      </pic:pic>
                    </a:graphicData>
                  </a:graphic>
                  <wp14:sizeRelH relativeFrom="margin">
                    <wp14:pctWidth>0</wp14:pctWidth>
                  </wp14:sizeRelH>
                  <wp14:sizeRelV relativeFrom="margin">
                    <wp14:pctHeight>0</wp14:pctHeight>
                  </wp14:sizeRelV>
                </wp:anchor>
              </w:drawing>
            </w:r>
          </w:p>
        </w:tc>
        <w:tc>
          <w:tcPr>
            <w:tcW w:w="6480" w:type="dxa"/>
          </w:tcPr>
          <w:p w14:paraId="7ACD5C61" w14:textId="77777777" w:rsidR="00C935B6" w:rsidRPr="00A35F64" w:rsidRDefault="00C935B6" w:rsidP="003851D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35DEAF4" w14:textId="749F44A2" w:rsidR="00C935B6" w:rsidRPr="00A35F64" w:rsidRDefault="00C935B6" w:rsidP="003851D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r w:rsidR="00B13EE8">
              <w:rPr>
                <w:rFonts w:asciiTheme="minorHAnsi" w:hAnsiTheme="minorHAnsi" w:cstheme="minorHAnsi"/>
                <w:color w:val="000099"/>
                <w:spacing w:val="-3"/>
                <w:sz w:val="22"/>
                <w:szCs w:val="22"/>
              </w:rPr>
              <w:br/>
              <w:t>COMMONWEALTH KEYSTONE BUILDING</w:t>
            </w:r>
          </w:p>
          <w:p w14:paraId="350B53E7" w14:textId="5751F3CE" w:rsidR="00C935B6" w:rsidRPr="00A35F64" w:rsidRDefault="00D55146" w:rsidP="003851D5">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r w:rsidR="00B13EE8">
              <w:rPr>
                <w:rFonts w:asciiTheme="minorHAnsi" w:hAnsiTheme="minorHAnsi" w:cstheme="minorHAnsi"/>
                <w:color w:val="000099"/>
                <w:spacing w:val="-3"/>
                <w:sz w:val="22"/>
                <w:szCs w:val="22"/>
              </w:rPr>
              <w:br/>
            </w:r>
            <w:r w:rsidR="00C935B6">
              <w:rPr>
                <w:rFonts w:asciiTheme="minorHAnsi" w:hAnsiTheme="minorHAnsi" w:cstheme="minorHAnsi"/>
                <w:color w:val="000099"/>
                <w:spacing w:val="-3"/>
                <w:sz w:val="22"/>
                <w:szCs w:val="22"/>
              </w:rPr>
              <w:t>400 NORTH STREET</w:t>
            </w:r>
          </w:p>
          <w:p w14:paraId="0E9EA6C7" w14:textId="55C8BF62" w:rsidR="00C935B6" w:rsidRDefault="00C935B6" w:rsidP="003851D5">
            <w:pPr>
              <w:jc w:val="center"/>
              <w:rPr>
                <w:rFonts w:ascii="Microsoft Sans Serif" w:hAnsi="Microsoft Sans Serif" w:cs="Microsoft Sans Serif"/>
                <w:szCs w:val="24"/>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r w:rsidR="00350ABC">
              <w:rPr>
                <w:rFonts w:ascii="Microsoft Sans Serif" w:hAnsi="Microsoft Sans Serif" w:cs="Microsoft Sans Serif"/>
                <w:sz w:val="24"/>
                <w:szCs w:val="24"/>
              </w:rPr>
              <w:t>July 25, 2024</w:t>
            </w:r>
          </w:p>
          <w:p w14:paraId="7770DC4F" w14:textId="77777777" w:rsidR="00C935B6" w:rsidRDefault="00C935B6" w:rsidP="003851D5">
            <w:pPr>
              <w:jc w:val="center"/>
              <w:rPr>
                <w:rFonts w:ascii="Arial" w:hAnsi="Arial"/>
                <w:sz w:val="12"/>
              </w:rPr>
            </w:pPr>
            <w:r>
              <w:rPr>
                <w:rFonts w:asciiTheme="minorHAnsi" w:hAnsiTheme="minorHAnsi" w:cstheme="minorHAnsi"/>
                <w:color w:val="000099"/>
                <w:spacing w:val="-3"/>
                <w:sz w:val="22"/>
                <w:szCs w:val="22"/>
              </w:rPr>
              <w:br/>
            </w:r>
          </w:p>
        </w:tc>
        <w:tc>
          <w:tcPr>
            <w:tcW w:w="2178" w:type="dxa"/>
          </w:tcPr>
          <w:p w14:paraId="3FC0AF7F" w14:textId="77777777" w:rsidR="00C935B6" w:rsidRPr="009D7807" w:rsidRDefault="00C935B6" w:rsidP="003851D5">
            <w:pPr>
              <w:rPr>
                <w:rFonts w:asciiTheme="minorHAnsi" w:hAnsiTheme="minorHAnsi" w:cstheme="minorHAnsi"/>
                <w:b/>
                <w:spacing w:val="-1"/>
                <w:sz w:val="16"/>
                <w:szCs w:val="16"/>
              </w:rPr>
            </w:pPr>
          </w:p>
        </w:tc>
      </w:tr>
    </w:tbl>
    <w:p w14:paraId="1831BFCB" w14:textId="209B1AEA" w:rsidR="0020113A" w:rsidRDefault="0020113A" w:rsidP="00620964">
      <w:pPr>
        <w:suppressAutoHyphens/>
        <w:jc w:val="right"/>
        <w:rPr>
          <w:rFonts w:ascii="Microsoft Sans Serif" w:hAnsi="Microsoft Sans Serif" w:cs="Microsoft Sans Serif"/>
          <w:sz w:val="24"/>
          <w:szCs w:val="24"/>
        </w:rPr>
      </w:pPr>
    </w:p>
    <w:p w14:paraId="796446D1" w14:textId="77777777" w:rsidR="00C935B6" w:rsidRDefault="00C935B6" w:rsidP="00620964">
      <w:pPr>
        <w:suppressAutoHyphens/>
        <w:jc w:val="right"/>
        <w:rPr>
          <w:rFonts w:ascii="Microsoft Sans Serif" w:hAnsi="Microsoft Sans Serif" w:cs="Microsoft Sans Serif"/>
          <w:sz w:val="24"/>
          <w:szCs w:val="24"/>
        </w:rPr>
      </w:pPr>
    </w:p>
    <w:p w14:paraId="4E9BB716" w14:textId="77777777" w:rsidR="009166C5" w:rsidRDefault="009166C5" w:rsidP="00620964">
      <w:pPr>
        <w:suppressAutoHyphens/>
        <w:jc w:val="right"/>
        <w:rPr>
          <w:rFonts w:ascii="Microsoft Sans Serif" w:hAnsi="Microsoft Sans Serif" w:cs="Microsoft Sans Serif"/>
          <w:sz w:val="24"/>
          <w:szCs w:val="24"/>
        </w:rPr>
      </w:pPr>
    </w:p>
    <w:p w14:paraId="0F10A418" w14:textId="77777777" w:rsidR="009166C5" w:rsidRDefault="009166C5" w:rsidP="00620964">
      <w:pPr>
        <w:suppressAutoHyphens/>
        <w:jc w:val="right"/>
        <w:rPr>
          <w:rFonts w:ascii="Microsoft Sans Serif" w:hAnsi="Microsoft Sans Serif" w:cs="Microsoft Sans Serif"/>
          <w:sz w:val="24"/>
          <w:szCs w:val="24"/>
        </w:rPr>
      </w:pPr>
    </w:p>
    <w:p w14:paraId="783B0D4A" w14:textId="4839D6FF" w:rsidR="00895B8B" w:rsidRPr="00620964" w:rsidRDefault="00895B8B" w:rsidP="00ED2244">
      <w:pPr>
        <w:suppressAutoHyphens/>
        <w:ind w:left="5760" w:firstLine="720"/>
        <w:jc w:val="center"/>
        <w:rPr>
          <w:rFonts w:ascii="Microsoft Sans Serif" w:hAnsi="Microsoft Sans Serif" w:cs="Microsoft Sans Serif"/>
          <w:spacing w:val="-3"/>
          <w:sz w:val="24"/>
          <w:szCs w:val="24"/>
        </w:rPr>
      </w:pPr>
      <w:r w:rsidRPr="00620964">
        <w:rPr>
          <w:rFonts w:ascii="Microsoft Sans Serif" w:hAnsi="Microsoft Sans Serif" w:cs="Microsoft Sans Serif"/>
          <w:spacing w:val="-3"/>
          <w:sz w:val="24"/>
          <w:szCs w:val="24"/>
        </w:rPr>
        <w:t>Re:</w:t>
      </w:r>
      <w:r w:rsidR="0020113A" w:rsidRPr="0020113A">
        <w:t xml:space="preserve"> </w:t>
      </w:r>
      <w:r w:rsidR="00350ABC" w:rsidRPr="00350ABC">
        <w:rPr>
          <w:rFonts w:ascii="Microsoft Sans Serif" w:hAnsi="Microsoft Sans Serif" w:cs="Microsoft Sans Serif"/>
          <w:b/>
          <w:bCs/>
          <w:spacing w:val="-3"/>
          <w:sz w:val="24"/>
          <w:szCs w:val="24"/>
        </w:rPr>
        <w:t>C-2024-3049238</w:t>
      </w:r>
      <w:r w:rsidR="00C02F46">
        <w:rPr>
          <w:rFonts w:ascii="Microsoft Sans Serif" w:hAnsi="Microsoft Sans Serif" w:cs="Microsoft Sans Serif"/>
          <w:b/>
          <w:bCs/>
          <w:spacing w:val="-3"/>
          <w:sz w:val="24"/>
          <w:szCs w:val="24"/>
        </w:rPr>
        <w:br/>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r w:rsidR="0020113A">
        <w:rPr>
          <w:rFonts w:ascii="Microsoft Sans Serif" w:hAnsi="Microsoft Sans Serif" w:cs="Microsoft Sans Serif"/>
          <w:b/>
          <w:bCs/>
          <w:spacing w:val="-3"/>
          <w:sz w:val="24"/>
          <w:szCs w:val="24"/>
        </w:rPr>
        <w:tab/>
      </w:r>
    </w:p>
    <w:p w14:paraId="0C79C620"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36B25F04" w14:textId="77777777" w:rsidR="00895B8B" w:rsidRDefault="00895B8B" w:rsidP="00895B8B">
      <w:pPr>
        <w:tabs>
          <w:tab w:val="center" w:pos="4824"/>
        </w:tabs>
        <w:suppressAutoHyphens/>
        <w:jc w:val="both"/>
        <w:rPr>
          <w:rFonts w:ascii="Microsoft Sans Serif" w:hAnsi="Microsoft Sans Serif" w:cs="Microsoft Sans Serif"/>
          <w:spacing w:val="-3"/>
          <w:sz w:val="24"/>
          <w:szCs w:val="24"/>
        </w:rPr>
      </w:pPr>
    </w:p>
    <w:p w14:paraId="55E53EE5" w14:textId="77777777" w:rsidR="009166C5" w:rsidRPr="00620964" w:rsidRDefault="009166C5" w:rsidP="00895B8B">
      <w:pPr>
        <w:tabs>
          <w:tab w:val="center" w:pos="4824"/>
        </w:tabs>
        <w:suppressAutoHyphens/>
        <w:jc w:val="both"/>
        <w:rPr>
          <w:rFonts w:ascii="Microsoft Sans Serif" w:hAnsi="Microsoft Sans Serif" w:cs="Microsoft Sans Serif"/>
          <w:spacing w:val="-3"/>
          <w:sz w:val="24"/>
          <w:szCs w:val="24"/>
        </w:rPr>
      </w:pPr>
    </w:p>
    <w:p w14:paraId="7E32F102" w14:textId="1BDD0841" w:rsidR="00AA6947" w:rsidRPr="00350ABC" w:rsidRDefault="00350ABC" w:rsidP="009709B0">
      <w:pPr>
        <w:tabs>
          <w:tab w:val="center" w:pos="4824"/>
        </w:tabs>
        <w:suppressAutoHyphens/>
        <w:jc w:val="center"/>
        <w:rPr>
          <w:rFonts w:ascii="Microsoft Sans Serif" w:hAnsi="Microsoft Sans Serif" w:cs="Microsoft Sans Serif"/>
          <w:b/>
          <w:bCs/>
          <w:spacing w:val="-3"/>
          <w:sz w:val="24"/>
          <w:szCs w:val="24"/>
        </w:rPr>
      </w:pPr>
      <w:r w:rsidRPr="00350ABC">
        <w:rPr>
          <w:rFonts w:ascii="Microsoft Sans Serif" w:hAnsi="Microsoft Sans Serif" w:cs="Microsoft Sans Serif"/>
          <w:b/>
          <w:bCs/>
          <w:spacing w:val="-3"/>
          <w:sz w:val="24"/>
          <w:szCs w:val="24"/>
        </w:rPr>
        <w:t>Quanesha Sims v. Philadelphia Gas Works</w:t>
      </w:r>
    </w:p>
    <w:p w14:paraId="4054BBC6" w14:textId="33C95491" w:rsidR="00BF7B29" w:rsidRPr="00620964" w:rsidRDefault="00AA6947" w:rsidP="009709B0">
      <w:pPr>
        <w:tabs>
          <w:tab w:val="center" w:pos="4824"/>
        </w:tabs>
        <w:suppressAutoHyphens/>
        <w:jc w:val="center"/>
        <w:rPr>
          <w:rFonts w:ascii="Microsoft Sans Serif" w:hAnsi="Microsoft Sans Serif" w:cs="Microsoft Sans Serif"/>
          <w:spacing w:val="-3"/>
          <w:sz w:val="24"/>
          <w:szCs w:val="24"/>
        </w:rPr>
      </w:pPr>
      <w:r w:rsidRPr="00AA6947">
        <w:rPr>
          <w:rFonts w:ascii="Microsoft Sans Serif" w:hAnsi="Microsoft Sans Serif" w:cs="Microsoft Sans Serif"/>
          <w:b/>
          <w:spacing w:val="-3"/>
          <w:sz w:val="24"/>
          <w:szCs w:val="24"/>
        </w:rPr>
        <w:t xml:space="preserve"> </w:t>
      </w:r>
    </w:p>
    <w:p w14:paraId="0548C711" w14:textId="0F1F910D" w:rsidR="00895B8B" w:rsidRPr="00620964" w:rsidRDefault="009166C5" w:rsidP="00C460E1">
      <w:pPr>
        <w:tabs>
          <w:tab w:val="center" w:pos="4824"/>
        </w:tabs>
        <w:suppressAutoHyphens/>
        <w:jc w:val="center"/>
        <w:rPr>
          <w:rFonts w:ascii="Microsoft Sans Serif" w:hAnsi="Microsoft Sans Serif" w:cs="Microsoft Sans Serif"/>
          <w:spacing w:val="-3"/>
          <w:sz w:val="24"/>
          <w:szCs w:val="24"/>
        </w:rPr>
      </w:pPr>
      <w:r w:rsidRPr="009166C5">
        <w:rPr>
          <w:rFonts w:ascii="Microsoft Sans Serif" w:hAnsi="Microsoft Sans Serif" w:cs="Microsoft Sans Serif"/>
          <w:spacing w:val="-3"/>
          <w:sz w:val="24"/>
          <w:szCs w:val="24"/>
        </w:rPr>
        <w:t>Billing dispute/Requests payment arrangements</w:t>
      </w:r>
      <w:r w:rsidR="00C460E1">
        <w:rPr>
          <w:rFonts w:ascii="Microsoft Sans Serif" w:hAnsi="Microsoft Sans Serif" w:cs="Microsoft Sans Serif"/>
          <w:spacing w:val="-3"/>
          <w:sz w:val="24"/>
          <w:szCs w:val="24"/>
        </w:rPr>
        <w:br/>
      </w:r>
    </w:p>
    <w:p w14:paraId="7183D938" w14:textId="113B72A6" w:rsidR="006C4B62" w:rsidRDefault="006C4B62" w:rsidP="006C4B62">
      <w:pPr>
        <w:tabs>
          <w:tab w:val="left" w:pos="-720"/>
        </w:tabs>
        <w:suppressAutoHyphens/>
        <w:ind w:left="-144"/>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This is to inform you that Administrative Law Judge F. Joseph Brady has been assigned as the Presiding Officer in the above captioned proceeding. Judge Brady will be responsible for resolving any issues which may arise during this preliminary phase of the proceeding.</w:t>
      </w:r>
    </w:p>
    <w:p w14:paraId="6A31314D" w14:textId="77777777" w:rsidR="006C4B62" w:rsidRDefault="006C4B62" w:rsidP="006C4B62">
      <w:pPr>
        <w:tabs>
          <w:tab w:val="left" w:pos="-720"/>
        </w:tabs>
        <w:suppressAutoHyphens/>
        <w:ind w:left="-144"/>
        <w:jc w:val="both"/>
        <w:rPr>
          <w:rFonts w:ascii="Microsoft Sans Serif" w:hAnsi="Microsoft Sans Serif" w:cs="Microsoft Sans Serif"/>
          <w:sz w:val="24"/>
          <w:szCs w:val="24"/>
        </w:rPr>
      </w:pPr>
    </w:p>
    <w:p w14:paraId="7C3D4FD4" w14:textId="03977449" w:rsidR="006C4B62" w:rsidRDefault="006C4B62" w:rsidP="006C4B62">
      <w:pPr>
        <w:tabs>
          <w:tab w:val="left" w:pos="-720"/>
        </w:tabs>
        <w:suppressAutoHyphens/>
        <w:ind w:left="-144"/>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9166C5">
        <w:rPr>
          <w:rFonts w:ascii="Microsoft Sans Serif" w:hAnsi="Microsoft Sans Serif" w:cs="Microsoft Sans Serif"/>
          <w:sz w:val="24"/>
          <w:szCs w:val="24"/>
        </w:rPr>
        <w:t>If</w:t>
      </w:r>
      <w:r w:rsidRPr="006C4B62">
        <w:rPr>
          <w:rFonts w:ascii="Microsoft Sans Serif" w:hAnsi="Microsoft Sans Serif" w:cs="Microsoft Sans Serif"/>
          <w:sz w:val="24"/>
          <w:szCs w:val="24"/>
        </w:rPr>
        <w:t xml:space="preserve"> necessary, </w:t>
      </w:r>
      <w:r w:rsidR="009166C5">
        <w:rPr>
          <w:rFonts w:ascii="Microsoft Sans Serif" w:hAnsi="Microsoft Sans Serif" w:cs="Microsoft Sans Serif"/>
          <w:sz w:val="24"/>
          <w:szCs w:val="24"/>
        </w:rPr>
        <w:t xml:space="preserve">an initial hearing </w:t>
      </w:r>
      <w:r w:rsidRPr="006C4B62">
        <w:rPr>
          <w:rFonts w:ascii="Microsoft Sans Serif" w:hAnsi="Microsoft Sans Serif" w:cs="Microsoft Sans Serif"/>
          <w:sz w:val="24"/>
          <w:szCs w:val="24"/>
        </w:rPr>
        <w:t>will</w:t>
      </w:r>
      <w:r>
        <w:rPr>
          <w:rFonts w:ascii="Microsoft Sans Serif" w:hAnsi="Microsoft Sans Serif" w:cs="Microsoft Sans Serif"/>
          <w:sz w:val="24"/>
          <w:szCs w:val="24"/>
        </w:rPr>
        <w:t xml:space="preserve"> be scheduled later, and the parties will be promptly notified by mail of the date, time and location for the hearing.</w:t>
      </w:r>
    </w:p>
    <w:p w14:paraId="572C77B1" w14:textId="77777777" w:rsidR="006C4B62" w:rsidRDefault="006C4B62" w:rsidP="006C4B62">
      <w:pPr>
        <w:tabs>
          <w:tab w:val="left" w:pos="-720"/>
        </w:tabs>
        <w:suppressAutoHyphens/>
        <w:ind w:left="-144"/>
        <w:jc w:val="both"/>
        <w:rPr>
          <w:rFonts w:ascii="Microsoft Sans Serif" w:hAnsi="Microsoft Sans Serif" w:cs="Microsoft Sans Serif"/>
          <w:sz w:val="24"/>
          <w:szCs w:val="24"/>
        </w:rPr>
      </w:pPr>
    </w:p>
    <w:p w14:paraId="5FF8AEEB" w14:textId="77777777" w:rsidR="006C4B62" w:rsidRDefault="006C4B62" w:rsidP="006C4B62">
      <w:pPr>
        <w:tabs>
          <w:tab w:val="left" w:pos="-720"/>
        </w:tabs>
        <w:suppressAutoHyphens/>
        <w:ind w:left="-144"/>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Procedural questions or comments should be directed to the Presiding Officer at:</w:t>
      </w:r>
    </w:p>
    <w:p w14:paraId="625B639B" w14:textId="77777777" w:rsidR="006C4B62" w:rsidRDefault="006C4B62" w:rsidP="006C4B62">
      <w:pPr>
        <w:tabs>
          <w:tab w:val="left" w:pos="-720"/>
        </w:tabs>
        <w:suppressAutoHyphens/>
        <w:ind w:left="-144"/>
        <w:jc w:val="both"/>
        <w:rPr>
          <w:rFonts w:ascii="Microsoft Sans Serif" w:hAnsi="Microsoft Sans Serif" w:cs="Microsoft Sans Serif"/>
          <w:sz w:val="24"/>
          <w:szCs w:val="24"/>
        </w:rPr>
      </w:pPr>
    </w:p>
    <w:p w14:paraId="67092346" w14:textId="77777777" w:rsidR="006C4B62" w:rsidRDefault="006C4B62" w:rsidP="006C4B62">
      <w:pPr>
        <w:tabs>
          <w:tab w:val="left" w:pos="-720"/>
        </w:tabs>
        <w:suppressAutoHyphens/>
        <w:ind w:left="2160"/>
        <w:jc w:val="both"/>
        <w:rPr>
          <w:rFonts w:ascii="Microsoft Sans Serif" w:hAnsi="Microsoft Sans Serif" w:cs="Microsoft Sans Serif"/>
          <w:b/>
          <w:sz w:val="24"/>
          <w:szCs w:val="24"/>
        </w:rPr>
      </w:pPr>
      <w:r>
        <w:rPr>
          <w:rFonts w:ascii="Microsoft Sans Serif" w:hAnsi="Microsoft Sans Serif" w:cs="Microsoft Sans Serif"/>
          <w:b/>
          <w:sz w:val="24"/>
          <w:szCs w:val="24"/>
        </w:rPr>
        <w:t xml:space="preserve">              215.560.2105</w:t>
      </w:r>
    </w:p>
    <w:p w14:paraId="5F1D44D2" w14:textId="5DB971B1" w:rsidR="00895B8B" w:rsidRDefault="00895B8B" w:rsidP="00895B8B">
      <w:pPr>
        <w:tabs>
          <w:tab w:val="left" w:pos="-720"/>
        </w:tabs>
        <w:suppressAutoHyphens/>
        <w:rPr>
          <w:rFonts w:ascii="Microsoft Sans Serif" w:hAnsi="Microsoft Sans Serif" w:cs="Microsoft Sans Serif"/>
          <w:sz w:val="24"/>
          <w:szCs w:val="24"/>
        </w:rPr>
      </w:pPr>
    </w:p>
    <w:p w14:paraId="2E4B81BF" w14:textId="21BD4C30" w:rsidR="001F2B3C" w:rsidRDefault="001F2B3C" w:rsidP="00895B8B">
      <w:pPr>
        <w:tabs>
          <w:tab w:val="left" w:pos="-720"/>
        </w:tabs>
        <w:suppressAutoHyphens/>
        <w:rPr>
          <w:rFonts w:ascii="Microsoft Sans Serif" w:hAnsi="Microsoft Sans Serif" w:cs="Microsoft Sans Serif"/>
          <w:sz w:val="24"/>
          <w:szCs w:val="24"/>
        </w:rPr>
      </w:pPr>
    </w:p>
    <w:p w14:paraId="76209212" w14:textId="5A90A510" w:rsidR="001F2B3C" w:rsidRDefault="001F2B3C" w:rsidP="00895B8B">
      <w:pPr>
        <w:tabs>
          <w:tab w:val="left" w:pos="-720"/>
        </w:tabs>
        <w:suppressAutoHyphens/>
        <w:rPr>
          <w:rFonts w:ascii="Microsoft Sans Serif" w:hAnsi="Microsoft Sans Serif" w:cs="Microsoft Sans Serif"/>
          <w:sz w:val="24"/>
          <w:szCs w:val="24"/>
        </w:rPr>
      </w:pPr>
    </w:p>
    <w:p w14:paraId="7A193FA2" w14:textId="35AB2E7A" w:rsidR="001F2B3C" w:rsidRDefault="001F2B3C" w:rsidP="00895B8B">
      <w:pPr>
        <w:tabs>
          <w:tab w:val="left" w:pos="-720"/>
        </w:tabs>
        <w:suppressAutoHyphens/>
        <w:rPr>
          <w:rFonts w:ascii="Microsoft Sans Serif" w:hAnsi="Microsoft Sans Serif" w:cs="Microsoft Sans Serif"/>
          <w:sz w:val="24"/>
          <w:szCs w:val="24"/>
        </w:rPr>
      </w:pPr>
    </w:p>
    <w:p w14:paraId="0322C548" w14:textId="67F70F28" w:rsidR="001F2B3C" w:rsidRDefault="001F2B3C" w:rsidP="00895B8B">
      <w:pPr>
        <w:tabs>
          <w:tab w:val="left" w:pos="-720"/>
        </w:tabs>
        <w:suppressAutoHyphens/>
        <w:rPr>
          <w:rFonts w:ascii="Microsoft Sans Serif" w:hAnsi="Microsoft Sans Serif" w:cs="Microsoft Sans Serif"/>
          <w:sz w:val="24"/>
          <w:szCs w:val="24"/>
        </w:rPr>
      </w:pPr>
    </w:p>
    <w:p w14:paraId="0C0D4DA0" w14:textId="7567A04E" w:rsidR="001F2B3C" w:rsidRDefault="001F2B3C" w:rsidP="00895B8B">
      <w:pPr>
        <w:tabs>
          <w:tab w:val="left" w:pos="-720"/>
        </w:tabs>
        <w:suppressAutoHyphens/>
        <w:rPr>
          <w:rFonts w:ascii="Microsoft Sans Serif" w:hAnsi="Microsoft Sans Serif" w:cs="Microsoft Sans Serif"/>
          <w:sz w:val="24"/>
          <w:szCs w:val="24"/>
        </w:rPr>
      </w:pPr>
    </w:p>
    <w:p w14:paraId="237DBE7C" w14:textId="2A014F20" w:rsidR="001F2B3C" w:rsidRDefault="001F2B3C" w:rsidP="00895B8B">
      <w:pPr>
        <w:tabs>
          <w:tab w:val="left" w:pos="-720"/>
        </w:tabs>
        <w:suppressAutoHyphens/>
        <w:rPr>
          <w:rFonts w:ascii="Microsoft Sans Serif" w:hAnsi="Microsoft Sans Serif" w:cs="Microsoft Sans Serif"/>
          <w:sz w:val="24"/>
          <w:szCs w:val="24"/>
        </w:rPr>
      </w:pPr>
    </w:p>
    <w:p w14:paraId="0F453B52" w14:textId="6E017135" w:rsidR="001F2B3C" w:rsidRDefault="001F2B3C" w:rsidP="00895B8B">
      <w:pPr>
        <w:tabs>
          <w:tab w:val="left" w:pos="-720"/>
        </w:tabs>
        <w:suppressAutoHyphens/>
        <w:rPr>
          <w:rFonts w:ascii="Microsoft Sans Serif" w:hAnsi="Microsoft Sans Serif" w:cs="Microsoft Sans Serif"/>
          <w:sz w:val="24"/>
          <w:szCs w:val="24"/>
        </w:rPr>
      </w:pPr>
    </w:p>
    <w:p w14:paraId="4860F5D7" w14:textId="4AC40F0C" w:rsidR="001F2B3C" w:rsidRDefault="001F2B3C" w:rsidP="00895B8B">
      <w:pPr>
        <w:tabs>
          <w:tab w:val="left" w:pos="-720"/>
        </w:tabs>
        <w:suppressAutoHyphens/>
        <w:rPr>
          <w:rFonts w:ascii="Microsoft Sans Serif" w:hAnsi="Microsoft Sans Serif" w:cs="Microsoft Sans Serif"/>
          <w:sz w:val="24"/>
          <w:szCs w:val="24"/>
        </w:rPr>
      </w:pPr>
    </w:p>
    <w:p w14:paraId="5E82264F" w14:textId="2CFB7173" w:rsidR="001F2B3C" w:rsidRDefault="001F2B3C" w:rsidP="00895B8B">
      <w:pPr>
        <w:tabs>
          <w:tab w:val="left" w:pos="-720"/>
        </w:tabs>
        <w:suppressAutoHyphens/>
        <w:rPr>
          <w:rFonts w:ascii="Microsoft Sans Serif" w:hAnsi="Microsoft Sans Serif" w:cs="Microsoft Sans Serif"/>
          <w:sz w:val="24"/>
          <w:szCs w:val="24"/>
        </w:rPr>
      </w:pPr>
    </w:p>
    <w:p w14:paraId="453C24DD" w14:textId="2F5F1531" w:rsidR="0055042A" w:rsidRDefault="0055042A" w:rsidP="00895B8B">
      <w:pPr>
        <w:tabs>
          <w:tab w:val="left" w:pos="-720"/>
        </w:tabs>
        <w:suppressAutoHyphens/>
        <w:rPr>
          <w:rFonts w:ascii="Microsoft Sans Serif" w:hAnsi="Microsoft Sans Serif" w:cs="Microsoft Sans Serif"/>
          <w:sz w:val="24"/>
          <w:szCs w:val="24"/>
        </w:rPr>
      </w:pPr>
    </w:p>
    <w:p w14:paraId="00E60828" w14:textId="77777777" w:rsidR="00C74A51" w:rsidRDefault="00C74A51" w:rsidP="00895B8B">
      <w:pPr>
        <w:rPr>
          <w:rFonts w:ascii="Microsoft Sans Serif" w:hAnsi="Microsoft Sans Serif" w:cs="Microsoft Sans Serif"/>
          <w:sz w:val="24"/>
          <w:szCs w:val="24"/>
        </w:rPr>
      </w:pPr>
    </w:p>
    <w:p w14:paraId="13D38E2C" w14:textId="77777777" w:rsidR="00835C72" w:rsidRDefault="00835C72" w:rsidP="00895B8B">
      <w:pPr>
        <w:rPr>
          <w:rFonts w:ascii="Microsoft Sans Serif" w:hAnsi="Microsoft Sans Serif" w:cs="Microsoft Sans Serif"/>
          <w:sz w:val="24"/>
          <w:szCs w:val="24"/>
        </w:rPr>
      </w:pPr>
    </w:p>
    <w:p w14:paraId="4274A7FE" w14:textId="254FB32D" w:rsidR="0070581D" w:rsidRDefault="001F2B3C" w:rsidP="0070581D">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2"/>
          <w:u w:val="single"/>
        </w:rPr>
        <w:br w:type="page"/>
      </w:r>
      <w:r w:rsidR="0070581D" w:rsidRPr="0070581D">
        <w:rPr>
          <w:rFonts w:ascii="Microsoft Sans Serif" w:eastAsia="Microsoft Sans Serif" w:hAnsi="Microsoft Sans Serif" w:cs="Microsoft Sans Serif"/>
          <w:b/>
          <w:sz w:val="24"/>
          <w:szCs w:val="24"/>
          <w:u w:val="single"/>
        </w:rPr>
        <w:lastRenderedPageBreak/>
        <w:t>C-2024-3049238 - QUANESHA SIMS v. PHILADELPHIA GAS WORKS</w:t>
      </w:r>
      <w:r w:rsidR="0070581D" w:rsidRPr="0070581D">
        <w:rPr>
          <w:rFonts w:ascii="Microsoft Sans Serif" w:eastAsia="Microsoft Sans Serif" w:hAnsi="Microsoft Sans Serif" w:cs="Microsoft Sans Serif"/>
          <w:b/>
          <w:sz w:val="24"/>
          <w:szCs w:val="24"/>
          <w:u w:val="single"/>
        </w:rPr>
        <w:cr/>
      </w:r>
      <w:r w:rsidR="0070581D" w:rsidRPr="0070581D">
        <w:rPr>
          <w:rFonts w:ascii="Microsoft Sans Serif" w:eastAsia="Microsoft Sans Serif" w:hAnsi="Microsoft Sans Serif" w:cs="Microsoft Sans Serif"/>
          <w:sz w:val="24"/>
          <w:szCs w:val="24"/>
        </w:rPr>
        <w:cr/>
        <w:t>QUANESHA SIMS</w:t>
      </w:r>
      <w:r w:rsidR="0070581D" w:rsidRPr="0070581D">
        <w:rPr>
          <w:rFonts w:ascii="Microsoft Sans Serif" w:eastAsia="Microsoft Sans Serif" w:hAnsi="Microsoft Sans Serif" w:cs="Microsoft Sans Serif"/>
          <w:sz w:val="24"/>
          <w:szCs w:val="24"/>
        </w:rPr>
        <w:cr/>
        <w:t>649 SOUTH 55th STREET</w:t>
      </w:r>
      <w:r w:rsidR="0070581D" w:rsidRPr="0070581D">
        <w:rPr>
          <w:rFonts w:ascii="Microsoft Sans Serif" w:eastAsia="Microsoft Sans Serif" w:hAnsi="Microsoft Sans Serif" w:cs="Microsoft Sans Serif"/>
          <w:sz w:val="24"/>
          <w:szCs w:val="24"/>
        </w:rPr>
        <w:cr/>
        <w:t>PHILADELPHIA PA  19143</w:t>
      </w:r>
      <w:r w:rsidR="0070581D" w:rsidRPr="0070581D">
        <w:rPr>
          <w:rFonts w:ascii="Microsoft Sans Serif" w:eastAsia="Microsoft Sans Serif" w:hAnsi="Microsoft Sans Serif" w:cs="Microsoft Sans Serif"/>
          <w:sz w:val="24"/>
          <w:szCs w:val="24"/>
        </w:rPr>
        <w:cr/>
      </w:r>
      <w:r w:rsidR="0070581D" w:rsidRPr="0070581D">
        <w:rPr>
          <w:rFonts w:ascii="Microsoft Sans Serif" w:eastAsia="Microsoft Sans Serif" w:hAnsi="Microsoft Sans Serif" w:cs="Microsoft Sans Serif"/>
          <w:b/>
          <w:bCs/>
          <w:sz w:val="24"/>
          <w:szCs w:val="24"/>
        </w:rPr>
        <w:t>215.300.3631</w:t>
      </w:r>
      <w:r w:rsidR="0070581D" w:rsidRPr="0070581D">
        <w:rPr>
          <w:rFonts w:ascii="Microsoft Sans Serif" w:eastAsia="Microsoft Sans Serif" w:hAnsi="Microsoft Sans Serif" w:cs="Microsoft Sans Serif"/>
          <w:sz w:val="24"/>
          <w:szCs w:val="24"/>
        </w:rPr>
        <w:cr/>
      </w:r>
      <w:hyperlink r:id="rId9" w:history="1">
        <w:r w:rsidR="0070581D" w:rsidRPr="0070581D">
          <w:rPr>
            <w:rStyle w:val="Hyperlink"/>
            <w:rFonts w:ascii="Microsoft Sans Serif" w:eastAsia="Microsoft Sans Serif" w:hAnsi="Microsoft Sans Serif" w:cs="Microsoft Sans Serif"/>
            <w:sz w:val="24"/>
            <w:szCs w:val="24"/>
          </w:rPr>
          <w:t>qsims72@gmail.com</w:t>
        </w:r>
      </w:hyperlink>
      <w:r w:rsidR="0070581D" w:rsidRPr="0070581D">
        <w:rPr>
          <w:rFonts w:ascii="Microsoft Sans Serif" w:eastAsia="Microsoft Sans Serif" w:hAnsi="Microsoft Sans Serif" w:cs="Microsoft Sans Serif"/>
          <w:sz w:val="24"/>
          <w:szCs w:val="24"/>
        </w:rPr>
        <w:br/>
        <w:t>Accepts eService</w:t>
      </w:r>
      <w:r w:rsidR="001C12D9">
        <w:rPr>
          <w:rFonts w:ascii="Microsoft Sans Serif" w:eastAsia="Microsoft Sans Serif" w:hAnsi="Microsoft Sans Serif" w:cs="Microsoft Sans Serif"/>
          <w:sz w:val="24"/>
          <w:szCs w:val="24"/>
        </w:rPr>
        <w:t xml:space="preserve"> and via email</w:t>
      </w:r>
    </w:p>
    <w:p w14:paraId="052CF7C6" w14:textId="77777777" w:rsidR="001C12D9" w:rsidRPr="0070581D" w:rsidRDefault="001C12D9" w:rsidP="0070581D">
      <w:pPr>
        <w:rPr>
          <w:rFonts w:ascii="Microsoft Sans Serif" w:eastAsia="Microsoft Sans Serif" w:hAnsi="Microsoft Sans Serif" w:cs="Microsoft Sans Serif"/>
          <w:sz w:val="24"/>
          <w:szCs w:val="24"/>
        </w:rPr>
      </w:pPr>
    </w:p>
    <w:p w14:paraId="105D86CE" w14:textId="77777777" w:rsidR="0070581D" w:rsidRPr="0070581D" w:rsidRDefault="0070581D" w:rsidP="0070581D">
      <w:pPr>
        <w:rPr>
          <w:rFonts w:ascii="Microsoft Sans Serif" w:eastAsia="Microsoft Sans Serif" w:hAnsi="Microsoft Sans Serif" w:cs="Microsoft Sans Serif"/>
          <w:sz w:val="24"/>
          <w:szCs w:val="24"/>
        </w:rPr>
      </w:pPr>
      <w:r w:rsidRPr="0070581D">
        <w:rPr>
          <w:rFonts w:ascii="Microsoft Sans Serif" w:eastAsia="Microsoft Sans Serif" w:hAnsi="Microsoft Sans Serif" w:cs="Microsoft Sans Serif"/>
          <w:bCs/>
          <w:sz w:val="24"/>
          <w:szCs w:val="24"/>
        </w:rPr>
        <w:t>GR</w:t>
      </w:r>
      <w:r w:rsidRPr="0070581D">
        <w:rPr>
          <w:rFonts w:ascii="Microsoft Sans Serif" w:eastAsia="Microsoft Sans Serif" w:hAnsi="Microsoft Sans Serif" w:cs="Microsoft Sans Serif"/>
          <w:sz w:val="24"/>
          <w:szCs w:val="24"/>
        </w:rPr>
        <w:t>ACIELA CHRISTLIEB ESQUIRE</w:t>
      </w:r>
      <w:r w:rsidRPr="0070581D">
        <w:rPr>
          <w:rFonts w:ascii="Microsoft Sans Serif" w:eastAsia="Microsoft Sans Serif" w:hAnsi="Microsoft Sans Serif" w:cs="Microsoft Sans Serif"/>
          <w:sz w:val="24"/>
          <w:szCs w:val="24"/>
        </w:rPr>
        <w:cr/>
        <w:t>PHILADELPHIA GAS WORKS</w:t>
      </w:r>
      <w:r w:rsidRPr="0070581D">
        <w:rPr>
          <w:rFonts w:ascii="Microsoft Sans Serif" w:eastAsia="Microsoft Sans Serif" w:hAnsi="Microsoft Sans Serif" w:cs="Microsoft Sans Serif"/>
          <w:sz w:val="24"/>
          <w:szCs w:val="24"/>
        </w:rPr>
        <w:cr/>
        <w:t>800 WEST MONTGOMERY AVE</w:t>
      </w:r>
      <w:r w:rsidRPr="0070581D">
        <w:rPr>
          <w:rFonts w:ascii="Microsoft Sans Serif" w:eastAsia="Microsoft Sans Serif" w:hAnsi="Microsoft Sans Serif" w:cs="Microsoft Sans Serif"/>
          <w:sz w:val="24"/>
          <w:szCs w:val="24"/>
        </w:rPr>
        <w:cr/>
        <w:t>PHILADELPHIA PA  19122</w:t>
      </w:r>
      <w:r w:rsidRPr="0070581D">
        <w:rPr>
          <w:rFonts w:ascii="Microsoft Sans Serif" w:eastAsia="Microsoft Sans Serif" w:hAnsi="Microsoft Sans Serif" w:cs="Microsoft Sans Serif"/>
          <w:sz w:val="24"/>
          <w:szCs w:val="24"/>
        </w:rPr>
        <w:cr/>
      </w:r>
      <w:r w:rsidRPr="0070581D">
        <w:rPr>
          <w:rFonts w:ascii="Microsoft Sans Serif" w:eastAsia="Microsoft Sans Serif" w:hAnsi="Microsoft Sans Serif" w:cs="Microsoft Sans Serif"/>
          <w:b/>
          <w:bCs/>
          <w:sz w:val="24"/>
          <w:szCs w:val="24"/>
        </w:rPr>
        <w:t>215.684.6164</w:t>
      </w:r>
      <w:r w:rsidRPr="0070581D">
        <w:rPr>
          <w:rFonts w:ascii="Microsoft Sans Serif" w:eastAsia="Microsoft Sans Serif" w:hAnsi="Microsoft Sans Serif" w:cs="Microsoft Sans Serif"/>
          <w:b/>
          <w:bCs/>
          <w:sz w:val="24"/>
          <w:szCs w:val="24"/>
        </w:rPr>
        <w:cr/>
      </w:r>
      <w:hyperlink r:id="rId10" w:history="1">
        <w:r w:rsidRPr="0070581D">
          <w:rPr>
            <w:rStyle w:val="Hyperlink"/>
            <w:rFonts w:ascii="Microsoft Sans Serif" w:eastAsia="Microsoft Sans Serif" w:hAnsi="Microsoft Sans Serif" w:cs="Microsoft Sans Serif"/>
            <w:sz w:val="24"/>
            <w:szCs w:val="24"/>
          </w:rPr>
          <w:t>Graciela.Christlieb@pgworks.com</w:t>
        </w:r>
      </w:hyperlink>
      <w:r w:rsidRPr="0070581D">
        <w:rPr>
          <w:rFonts w:ascii="Microsoft Sans Serif" w:eastAsia="Microsoft Sans Serif" w:hAnsi="Microsoft Sans Serif" w:cs="Microsoft Sans Serif"/>
          <w:sz w:val="24"/>
          <w:szCs w:val="24"/>
        </w:rPr>
        <w:br/>
        <w:t>Accepts eService</w:t>
      </w:r>
      <w:r w:rsidRPr="0070581D">
        <w:rPr>
          <w:rFonts w:ascii="Microsoft Sans Serif" w:eastAsia="Microsoft Sans Serif" w:hAnsi="Microsoft Sans Serif" w:cs="Microsoft Sans Serif"/>
          <w:sz w:val="24"/>
          <w:szCs w:val="24"/>
        </w:rPr>
        <w:br/>
      </w:r>
      <w:r w:rsidRPr="0070581D">
        <w:rPr>
          <w:rFonts w:ascii="Microsoft Sans Serif" w:eastAsia="Microsoft Sans Serif" w:hAnsi="Microsoft Sans Serif" w:cs="Microsoft Sans Serif"/>
          <w:i/>
          <w:iCs/>
          <w:sz w:val="24"/>
          <w:szCs w:val="24"/>
        </w:rPr>
        <w:t>(Counsel for PGW)</w:t>
      </w:r>
      <w:r w:rsidRPr="0070581D">
        <w:rPr>
          <w:rFonts w:ascii="Microsoft Sans Serif" w:eastAsia="Microsoft Sans Serif" w:hAnsi="Microsoft Sans Serif" w:cs="Microsoft Sans Serif"/>
          <w:i/>
          <w:iCs/>
          <w:sz w:val="24"/>
          <w:szCs w:val="24"/>
        </w:rPr>
        <w:cr/>
      </w:r>
    </w:p>
    <w:p w14:paraId="661BBC54" w14:textId="6F0943E8" w:rsidR="00476EF7" w:rsidRPr="0070581D" w:rsidRDefault="00476EF7" w:rsidP="00476EF7">
      <w:pPr>
        <w:rPr>
          <w:rFonts w:ascii="Microsoft Sans Serif" w:hAnsi="Microsoft Sans Serif" w:cs="Microsoft Sans Serif"/>
          <w:sz w:val="24"/>
          <w:szCs w:val="24"/>
        </w:rPr>
      </w:pPr>
    </w:p>
    <w:p w14:paraId="07BE25E5" w14:textId="5114C113" w:rsidR="0098525E" w:rsidRPr="0098525E" w:rsidRDefault="0098525E" w:rsidP="00476EF7">
      <w:pPr>
        <w:rPr>
          <w:rFonts w:ascii="Microsoft Sans Serif" w:eastAsia="Microsoft Sans Serif" w:hAnsi="Microsoft Sans Serif" w:cs="Microsoft Sans Serif"/>
          <w:kern w:val="2"/>
          <w:sz w:val="24"/>
          <w:szCs w:val="22"/>
          <w14:ligatures w14:val="standardContextual"/>
        </w:rPr>
      </w:pPr>
      <w:r w:rsidRPr="0098525E">
        <w:rPr>
          <w:rFonts w:ascii="Microsoft Sans Serif" w:eastAsia="Microsoft Sans Serif" w:hAnsi="Microsoft Sans Serif" w:cs="Microsoft Sans Serif"/>
          <w:kern w:val="2"/>
          <w:sz w:val="24"/>
          <w:szCs w:val="22"/>
          <w14:ligatures w14:val="standardContextual"/>
        </w:rPr>
        <w:cr/>
      </w:r>
    </w:p>
    <w:p w14:paraId="6596F7A6" w14:textId="24C064BC" w:rsidR="004353D3" w:rsidRPr="00620964" w:rsidRDefault="004353D3" w:rsidP="0098525E">
      <w:pPr>
        <w:rPr>
          <w:rFonts w:ascii="Microsoft Sans Serif" w:hAnsi="Microsoft Sans Serif" w:cs="Microsoft Sans Serif"/>
          <w:sz w:val="24"/>
          <w:szCs w:val="24"/>
        </w:rPr>
      </w:pPr>
    </w:p>
    <w:sectPr w:rsidR="004353D3" w:rsidRPr="00620964" w:rsidSect="00835C72">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F2152" w14:textId="77777777" w:rsidR="00A25F71" w:rsidRDefault="00A25F71">
      <w:r>
        <w:separator/>
      </w:r>
    </w:p>
  </w:endnote>
  <w:endnote w:type="continuationSeparator" w:id="0">
    <w:p w14:paraId="5F039D7C" w14:textId="77777777" w:rsidR="00A25F71" w:rsidRDefault="00A2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8AD72" w14:textId="77777777" w:rsidR="00015513" w:rsidRDefault="00015513">
    <w:pPr>
      <w:pStyle w:val="Footer"/>
    </w:pPr>
    <w:r>
      <w:rPr>
        <w:rFonts w:ascii="Arial monospaced for SAP" w:hAnsi="Arial monospaced for SAP"/>
        <w:sz w:val="16"/>
        <w:szCs w:val="16"/>
      </w:rPr>
      <w:t xml:space="preserve">#634710 </w:t>
    </w:r>
    <w:r w:rsidR="00E52E11">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7A6A5" w14:textId="77777777" w:rsidR="00A25F71" w:rsidRDefault="00A25F71">
      <w:r>
        <w:separator/>
      </w:r>
    </w:p>
  </w:footnote>
  <w:footnote w:type="continuationSeparator" w:id="0">
    <w:p w14:paraId="132DCAC0" w14:textId="77777777" w:rsidR="00A25F71" w:rsidRDefault="00A2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8797926">
    <w:abstractNumId w:val="1"/>
  </w:num>
  <w:num w:numId="2" w16cid:durableId="1329014773">
    <w:abstractNumId w:val="5"/>
  </w:num>
  <w:num w:numId="3" w16cid:durableId="1863785084">
    <w:abstractNumId w:val="2"/>
  </w:num>
  <w:num w:numId="4" w16cid:durableId="925462768">
    <w:abstractNumId w:val="4"/>
  </w:num>
  <w:num w:numId="5" w16cid:durableId="566888404">
    <w:abstractNumId w:val="7"/>
  </w:num>
  <w:num w:numId="6" w16cid:durableId="1508787095">
    <w:abstractNumId w:val="3"/>
  </w:num>
  <w:num w:numId="7" w16cid:durableId="334722952">
    <w:abstractNumId w:val="8"/>
  </w:num>
  <w:num w:numId="8" w16cid:durableId="350378040">
    <w:abstractNumId w:val="6"/>
  </w:num>
  <w:num w:numId="9" w16cid:durableId="3959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7F"/>
    <w:rsid w:val="00010A7D"/>
    <w:rsid w:val="00015513"/>
    <w:rsid w:val="000958A9"/>
    <w:rsid w:val="000D4A35"/>
    <w:rsid w:val="001073EC"/>
    <w:rsid w:val="0011633A"/>
    <w:rsid w:val="001209F1"/>
    <w:rsid w:val="00145160"/>
    <w:rsid w:val="00194482"/>
    <w:rsid w:val="001C12D9"/>
    <w:rsid w:val="001D420A"/>
    <w:rsid w:val="001F04C9"/>
    <w:rsid w:val="001F2B3C"/>
    <w:rsid w:val="0020113A"/>
    <w:rsid w:val="002229C3"/>
    <w:rsid w:val="00232686"/>
    <w:rsid w:val="00251FBD"/>
    <w:rsid w:val="00253AAB"/>
    <w:rsid w:val="00255A4A"/>
    <w:rsid w:val="00263F5D"/>
    <w:rsid w:val="00271354"/>
    <w:rsid w:val="002729FF"/>
    <w:rsid w:val="0029471C"/>
    <w:rsid w:val="002E1A24"/>
    <w:rsid w:val="002F1314"/>
    <w:rsid w:val="0030055D"/>
    <w:rsid w:val="00327537"/>
    <w:rsid w:val="003327CA"/>
    <w:rsid w:val="00342F49"/>
    <w:rsid w:val="00350ABC"/>
    <w:rsid w:val="0039117F"/>
    <w:rsid w:val="003A1B3E"/>
    <w:rsid w:val="003D57CB"/>
    <w:rsid w:val="003E2090"/>
    <w:rsid w:val="00427B18"/>
    <w:rsid w:val="004353D3"/>
    <w:rsid w:val="0044737C"/>
    <w:rsid w:val="00476EF7"/>
    <w:rsid w:val="004A1ADA"/>
    <w:rsid w:val="004A3E9A"/>
    <w:rsid w:val="004D6BB6"/>
    <w:rsid w:val="004F78E8"/>
    <w:rsid w:val="00507DE4"/>
    <w:rsid w:val="0055042A"/>
    <w:rsid w:val="005777CC"/>
    <w:rsid w:val="005E25C5"/>
    <w:rsid w:val="005E34F7"/>
    <w:rsid w:val="005E4A11"/>
    <w:rsid w:val="005F694C"/>
    <w:rsid w:val="006020B9"/>
    <w:rsid w:val="00603FAC"/>
    <w:rsid w:val="00620964"/>
    <w:rsid w:val="006352B7"/>
    <w:rsid w:val="0064444E"/>
    <w:rsid w:val="006506A1"/>
    <w:rsid w:val="0065702D"/>
    <w:rsid w:val="006755C0"/>
    <w:rsid w:val="006768AA"/>
    <w:rsid w:val="006925F3"/>
    <w:rsid w:val="006B30C6"/>
    <w:rsid w:val="006C4B62"/>
    <w:rsid w:val="006D1681"/>
    <w:rsid w:val="006D5EA7"/>
    <w:rsid w:val="00701390"/>
    <w:rsid w:val="0070581D"/>
    <w:rsid w:val="0073462C"/>
    <w:rsid w:val="00737EDA"/>
    <w:rsid w:val="00781606"/>
    <w:rsid w:val="007B5365"/>
    <w:rsid w:val="008301C8"/>
    <w:rsid w:val="00833E23"/>
    <w:rsid w:val="00835C72"/>
    <w:rsid w:val="0085323D"/>
    <w:rsid w:val="00856704"/>
    <w:rsid w:val="008626DA"/>
    <w:rsid w:val="00873477"/>
    <w:rsid w:val="00892A3D"/>
    <w:rsid w:val="00893DF0"/>
    <w:rsid w:val="00895B8B"/>
    <w:rsid w:val="008C4005"/>
    <w:rsid w:val="008C4523"/>
    <w:rsid w:val="008C46E1"/>
    <w:rsid w:val="008D7830"/>
    <w:rsid w:val="009141F3"/>
    <w:rsid w:val="009166C5"/>
    <w:rsid w:val="009324C7"/>
    <w:rsid w:val="009465D5"/>
    <w:rsid w:val="00950C2F"/>
    <w:rsid w:val="00952A9D"/>
    <w:rsid w:val="009709B0"/>
    <w:rsid w:val="0098525E"/>
    <w:rsid w:val="009A0480"/>
    <w:rsid w:val="009A2BC5"/>
    <w:rsid w:val="009A545E"/>
    <w:rsid w:val="009D1466"/>
    <w:rsid w:val="009F5F66"/>
    <w:rsid w:val="00A25F71"/>
    <w:rsid w:val="00A73BC1"/>
    <w:rsid w:val="00A921AC"/>
    <w:rsid w:val="00A93BB0"/>
    <w:rsid w:val="00AA6947"/>
    <w:rsid w:val="00AB7385"/>
    <w:rsid w:val="00AC04A1"/>
    <w:rsid w:val="00B13EE8"/>
    <w:rsid w:val="00B23539"/>
    <w:rsid w:val="00B87EDD"/>
    <w:rsid w:val="00BE5119"/>
    <w:rsid w:val="00BF2E7C"/>
    <w:rsid w:val="00BF7B29"/>
    <w:rsid w:val="00C02F46"/>
    <w:rsid w:val="00C0331E"/>
    <w:rsid w:val="00C143E5"/>
    <w:rsid w:val="00C460E1"/>
    <w:rsid w:val="00C6183D"/>
    <w:rsid w:val="00C74A51"/>
    <w:rsid w:val="00C74AD1"/>
    <w:rsid w:val="00C835BC"/>
    <w:rsid w:val="00C86E53"/>
    <w:rsid w:val="00C935B6"/>
    <w:rsid w:val="00CB4DB0"/>
    <w:rsid w:val="00CB5738"/>
    <w:rsid w:val="00CF2E7E"/>
    <w:rsid w:val="00D13C45"/>
    <w:rsid w:val="00D17064"/>
    <w:rsid w:val="00D26101"/>
    <w:rsid w:val="00D55011"/>
    <w:rsid w:val="00D55146"/>
    <w:rsid w:val="00DA5111"/>
    <w:rsid w:val="00DB5B1A"/>
    <w:rsid w:val="00DC3256"/>
    <w:rsid w:val="00DE6E3C"/>
    <w:rsid w:val="00E11CAB"/>
    <w:rsid w:val="00E463D7"/>
    <w:rsid w:val="00E52E11"/>
    <w:rsid w:val="00E54428"/>
    <w:rsid w:val="00E54E7D"/>
    <w:rsid w:val="00E55694"/>
    <w:rsid w:val="00E64FAF"/>
    <w:rsid w:val="00E945B1"/>
    <w:rsid w:val="00EB23E3"/>
    <w:rsid w:val="00EC208D"/>
    <w:rsid w:val="00ED2244"/>
    <w:rsid w:val="00F11DF5"/>
    <w:rsid w:val="00F20B8E"/>
    <w:rsid w:val="00F35A46"/>
    <w:rsid w:val="00F41914"/>
    <w:rsid w:val="00F45CB3"/>
    <w:rsid w:val="00F50D62"/>
    <w:rsid w:val="00F7094C"/>
    <w:rsid w:val="00F9038B"/>
    <w:rsid w:val="00FB60D7"/>
    <w:rsid w:val="00FF2FFF"/>
    <w:rsid w:val="00FF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CEF3D"/>
  <w15:chartTrackingRefBased/>
  <w15:docId w15:val="{8E75FEC5-49DD-4BA4-8C5E-3BABAD65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C460E1"/>
    <w:rPr>
      <w:color w:val="0563C1"/>
      <w:u w:val="single"/>
    </w:rPr>
  </w:style>
  <w:style w:type="character" w:styleId="UnresolvedMention">
    <w:name w:val="Unresolved Mention"/>
    <w:basedOn w:val="DefaultParagraphFont"/>
    <w:uiPriority w:val="99"/>
    <w:semiHidden/>
    <w:unhideWhenUsed/>
    <w:rsid w:val="0085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2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raciela.Christlieb@pgworks.com" TargetMode="External"/><Relationship Id="rId4" Type="http://schemas.openxmlformats.org/officeDocument/2006/relationships/settings" Target="settings.xml"/><Relationship Id="rId9" Type="http://schemas.openxmlformats.org/officeDocument/2006/relationships/hyperlink" Target="mailto:qsims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DC8FDAD-B04E-4C62-89D5-3C15065B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1194</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1342</CharactersWithSpaces>
  <SharedDoc>false</SharedDoc>
  <HLinks>
    <vt:vector size="12" baseType="variant">
      <vt:variant>
        <vt:i4>62</vt:i4>
      </vt:variant>
      <vt:variant>
        <vt:i4>3</vt:i4>
      </vt:variant>
      <vt:variant>
        <vt:i4>0</vt:i4>
      </vt:variant>
      <vt:variant>
        <vt:i4>5</vt:i4>
      </vt:variant>
      <vt:variant>
        <vt:lpwstr>mailto:kkrupka@grossmcginley.com</vt:lpwstr>
      </vt:variant>
      <vt:variant>
        <vt:lpwstr/>
      </vt:variant>
      <vt:variant>
        <vt:i4>1966131</vt:i4>
      </vt:variant>
      <vt:variant>
        <vt:i4>0</vt:i4>
      </vt:variant>
      <vt:variant>
        <vt:i4>0</vt:i4>
      </vt:variant>
      <vt:variant>
        <vt:i4>5</vt:i4>
      </vt:variant>
      <vt:variant>
        <vt:lpwstr>mailto:nowhereman1701@gmail.com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Biggica, Christina</cp:lastModifiedBy>
  <cp:revision>6</cp:revision>
  <cp:lastPrinted>2022-10-27T20:07:00Z</cp:lastPrinted>
  <dcterms:created xsi:type="dcterms:W3CDTF">2024-07-25T15:13:00Z</dcterms:created>
  <dcterms:modified xsi:type="dcterms:W3CDTF">2024-07-25T15:17:00Z</dcterms:modified>
</cp:coreProperties>
</file>