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02BE7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b/>
          <w:bCs/>
          <w:color w:val="000099"/>
          <w:spacing w:val="-3"/>
          <w:sz w:val="26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B1BACE0" wp14:editId="1FC3F142">
            <wp:simplePos x="0" y="0"/>
            <wp:positionH relativeFrom="column">
              <wp:posOffset>-304800</wp:posOffset>
            </wp:positionH>
            <wp:positionV relativeFrom="paragraph">
              <wp:posOffset>-5715</wp:posOffset>
            </wp:positionV>
            <wp:extent cx="1358900" cy="46545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C2">
        <w:rPr>
          <w:rFonts w:asciiTheme="minorHAnsi" w:hAnsiTheme="minorHAnsi" w:cstheme="minorHAnsi"/>
          <w:b/>
          <w:bCs/>
          <w:color w:val="000099"/>
          <w:spacing w:val="-3"/>
          <w:sz w:val="26"/>
        </w:rPr>
        <w:t>COMMONWEALTH OF PENNSYLVANIA</w:t>
      </w:r>
    </w:p>
    <w:p w14:paraId="1B211E8D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PENNSYLVANIA PUBLIC UTILITY COMMISSION</w:t>
      </w:r>
    </w:p>
    <w:p w14:paraId="609DD4B2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COMMONWEALTH KEYSTONE BUILDING</w:t>
      </w:r>
    </w:p>
    <w:p w14:paraId="21F5A9D3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Office of Administrative Law Judge</w:t>
      </w:r>
    </w:p>
    <w:p w14:paraId="6880D27A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400 NORTH STREET</w:t>
      </w:r>
    </w:p>
    <w:p w14:paraId="6168826F" w14:textId="47C1A23D" w:rsidR="00C74A51" w:rsidRDefault="00C61AA9" w:rsidP="00C61AA9">
      <w:pPr>
        <w:jc w:val="center"/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Theme="minorHAnsi" w:hAnsiTheme="minorHAnsi" w:cstheme="minorHAnsi"/>
          <w:color w:val="000099"/>
          <w:spacing w:val="-3"/>
          <w:sz w:val="22"/>
          <w:szCs w:val="22"/>
        </w:rPr>
        <w:t>H</w:t>
      </w: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ARRISBURG, PENNSYLVANIA 17120</w:t>
      </w:r>
    </w:p>
    <w:p w14:paraId="0160CE98" w14:textId="2C62C3C9" w:rsidR="00895B8B" w:rsidRDefault="0058543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26, 2024</w:t>
      </w:r>
    </w:p>
    <w:p w14:paraId="79E250C4" w14:textId="77777777" w:rsidR="004E449F" w:rsidRDefault="004E449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2DC823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63BB4F" w14:textId="0F5C01B6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585431" w:rsidRPr="0058543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C-2018-3005217</w:t>
      </w:r>
    </w:p>
    <w:p w14:paraId="1B15A25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09E05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BB002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D649A26" w14:textId="77777777" w:rsidR="00585431" w:rsidRPr="00620964" w:rsidRDefault="00585431" w:rsidP="0058543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Evelyn Dreher v. Metropolitan Edison Company</w:t>
      </w:r>
    </w:p>
    <w:p w14:paraId="3302C0CD" w14:textId="08614E14" w:rsidR="00895B8B" w:rsidRPr="00620964" w:rsidRDefault="00895B8B" w:rsidP="004E44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56533B" w14:textId="77777777" w:rsidR="00585431" w:rsidRPr="00620964" w:rsidRDefault="00585431" w:rsidP="0058543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421DAB4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418271" w14:textId="531167E0" w:rsidR="006D68AD" w:rsidRPr="009C6FA4" w:rsidRDefault="00D04F3F" w:rsidP="006D68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Judge</w:t>
      </w:r>
      <w:r w:rsidR="00F01CE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</w:t>
      </w:r>
      <w:r w:rsidR="006D68AD"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7735D7E1" w14:textId="77777777" w:rsidR="006D68AD" w:rsidRPr="009C6FA4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B887E6C" w14:textId="7DA7A96C" w:rsidR="00E126D0" w:rsidRPr="00E126D0" w:rsidRDefault="006D68AD" w:rsidP="009A5A9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</w:p>
    <w:p w14:paraId="1E66CC9A" w14:textId="2F0E81A8" w:rsidR="00E126D0" w:rsidRDefault="009A5A94" w:rsidP="00E126D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126D0" w:rsidRPr="00DC28A3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This is to inform you that Administrative Law Judge </w:t>
      </w:r>
      <w:r w:rsidR="00067D11">
        <w:rPr>
          <w:rFonts w:ascii="Microsoft Sans Serif" w:hAnsi="Microsoft Sans Serif" w:cs="Microsoft Sans Serif"/>
          <w:b/>
          <w:sz w:val="24"/>
          <w:szCs w:val="24"/>
        </w:rPr>
        <w:t>Charece Z. Collins</w:t>
      </w:r>
      <w:r w:rsidR="00E126D0" w:rsidRPr="00DC28A3">
        <w:rPr>
          <w:rFonts w:ascii="Microsoft Sans Serif" w:hAnsi="Microsoft Sans Serif" w:cs="Microsoft Sans Serif"/>
          <w:b/>
          <w:bCs/>
          <w:sz w:val="24"/>
          <w:szCs w:val="24"/>
        </w:rPr>
        <w:t xml:space="preserve"> is no longer assigned to the above captioned matter. Administrative Law Judge </w:t>
      </w:r>
      <w:r w:rsidR="00067D11">
        <w:rPr>
          <w:rFonts w:ascii="Microsoft Sans Serif" w:hAnsi="Microsoft Sans Serif" w:cs="Microsoft Sans Serif"/>
          <w:b/>
          <w:sz w:val="24"/>
          <w:szCs w:val="24"/>
        </w:rPr>
        <w:t>Conrad A. Johnson</w:t>
      </w:r>
      <w:r w:rsidR="00E126D0" w:rsidRPr="00DC28A3">
        <w:rPr>
          <w:rFonts w:ascii="Microsoft Sans Serif" w:hAnsi="Microsoft Sans Serif" w:cs="Microsoft Sans Serif"/>
          <w:b/>
          <w:bCs/>
          <w:sz w:val="24"/>
          <w:szCs w:val="24"/>
        </w:rPr>
        <w:t xml:space="preserve"> remains as the Presiding Administrative Law Judge.</w:t>
      </w:r>
    </w:p>
    <w:p w14:paraId="7C8C0FA2" w14:textId="77777777" w:rsidR="008F715B" w:rsidRDefault="008F715B" w:rsidP="00E126D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51A9DFD" w14:textId="77777777" w:rsidR="00BB5000" w:rsidRPr="00DC28A3" w:rsidRDefault="00BB5000" w:rsidP="00E126D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8C401D7" w14:textId="6F7B0023" w:rsidR="00E126D0" w:rsidRDefault="008F715B" w:rsidP="006C71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126D0" w:rsidRPr="00E126D0">
        <w:rPr>
          <w:rFonts w:ascii="Microsoft Sans Serif" w:hAnsi="Microsoft Sans Serif" w:cs="Microsoft Sans Serif"/>
          <w:sz w:val="24"/>
          <w:szCs w:val="24"/>
        </w:rPr>
        <w:t>Please change your records accordingly.</w:t>
      </w:r>
    </w:p>
    <w:p w14:paraId="5FE1376B" w14:textId="77777777" w:rsidR="008F715B" w:rsidRDefault="008F715B" w:rsidP="006C71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FEE51B" w14:textId="77777777" w:rsidR="00BB5000" w:rsidRPr="00E126D0" w:rsidRDefault="00BB5000" w:rsidP="00BB500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2878366" w14:textId="4D7CB5AD" w:rsidR="00E126D0" w:rsidRPr="008F715B" w:rsidRDefault="00E126D0" w:rsidP="00E126D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6C717C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E126D0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BB5000">
        <w:rPr>
          <w:rFonts w:ascii="Microsoft Sans Serif" w:hAnsi="Microsoft Sans Serif" w:cs="Microsoft Sans Serif"/>
          <w:sz w:val="24"/>
          <w:szCs w:val="24"/>
        </w:rPr>
        <w:tab/>
      </w:r>
      <w:r w:rsidRPr="008F715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Administrative Law Judge </w:t>
      </w:r>
      <w:r w:rsidR="00067D11" w:rsidRPr="00067D11">
        <w:rPr>
          <w:rFonts w:ascii="Microsoft Sans Serif" w:hAnsi="Microsoft Sans Serif" w:cs="Microsoft Sans Serif"/>
          <w:b/>
          <w:sz w:val="24"/>
          <w:szCs w:val="24"/>
          <w:u w:val="single"/>
        </w:rPr>
        <w:t>Conrad A. Johnson</w:t>
      </w:r>
    </w:p>
    <w:p w14:paraId="0541EE8B" w14:textId="3924B986" w:rsidR="00895B8B" w:rsidRPr="00620964" w:rsidRDefault="006C717C" w:rsidP="00E126D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67D11" w:rsidRPr="00461BBD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067D11">
        <w:rPr>
          <w:rFonts w:ascii="Microsoft Sans Serif" w:hAnsi="Microsoft Sans Serif" w:cs="Microsoft Sans Serif"/>
          <w:bCs/>
          <w:sz w:val="24"/>
          <w:szCs w:val="24"/>
        </w:rPr>
        <w:t xml:space="preserve">412.565.3550         </w:t>
      </w:r>
      <w:r w:rsidR="00E126D0" w:rsidRPr="00E126D0">
        <w:rPr>
          <w:rFonts w:ascii="Microsoft Sans Serif" w:hAnsi="Microsoft Sans Serif" w:cs="Microsoft Sans Serif"/>
          <w:sz w:val="24"/>
          <w:szCs w:val="24"/>
        </w:rPr>
        <w:t xml:space="preserve">Fax: </w:t>
      </w:r>
      <w:r w:rsidR="00E126D0" w:rsidRPr="008F715B">
        <w:rPr>
          <w:rFonts w:ascii="Microsoft Sans Serif" w:hAnsi="Microsoft Sans Serif" w:cs="Microsoft Sans Serif"/>
          <w:b/>
          <w:bCs/>
          <w:sz w:val="24"/>
          <w:szCs w:val="24"/>
        </w:rPr>
        <w:t>717.231.4765</w:t>
      </w:r>
    </w:p>
    <w:p w14:paraId="4D6903A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BE814D" w14:textId="77777777" w:rsidR="00895B8B" w:rsidRPr="00067D11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7733A1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8788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9AC60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ABCD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F4314C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3010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184AE9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2B2D2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6FF7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77BF0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E81FDF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6B1B8DEB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1B205D65" w14:textId="77777777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43ABAA42" w14:textId="77777777" w:rsidR="00835C72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04E17C75" w14:textId="2E33A9CF" w:rsidR="00C37928" w:rsidRDefault="00067D11" w:rsidP="000C19E6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067D11">
        <w:rPr>
          <w:rFonts w:ascii="Microsoft Sans Serif" w:eastAsia="Microsoft Sans Serif" w:hAnsi="Microsoft Sans Serif" w:cs="Microsoft Sans Serif"/>
          <w:bCs/>
          <w:sz w:val="22"/>
          <w:szCs w:val="22"/>
        </w:rPr>
        <w:t>ALJ Johnson</w:t>
      </w:r>
      <w:r w:rsidR="00C37928" w:rsidRPr="00067D11">
        <w:rPr>
          <w:rFonts w:ascii="Microsoft Sans Serif" w:eastAsia="Microsoft Sans Serif" w:hAnsi="Microsoft Sans Serif" w:cs="Microsoft Sans Serif"/>
          <w:b/>
          <w:sz w:val="24"/>
          <w:szCs w:val="22"/>
        </w:rPr>
        <w:br/>
      </w:r>
      <w:r>
        <w:rPr>
          <w:rFonts w:ascii="Microsoft Sans Serif" w:eastAsia="Microsoft Sans Serif" w:hAnsi="Microsoft Sans Serif" w:cs="Microsoft Sans Serif"/>
          <w:sz w:val="22"/>
          <w:szCs w:val="22"/>
        </w:rPr>
        <w:t>L Jackson</w:t>
      </w:r>
    </w:p>
    <w:p w14:paraId="7B340A6B" w14:textId="77777777" w:rsidR="00067D11" w:rsidRPr="00C37928" w:rsidRDefault="00067D11" w:rsidP="000C19E6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59704D73" w14:textId="77777777" w:rsidR="00C37928" w:rsidRPr="00C37928" w:rsidRDefault="00C37928" w:rsidP="00C3792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E5A7AFF" w14:textId="77777777" w:rsidR="00067D11" w:rsidRPr="00067D11" w:rsidRDefault="00067D11" w:rsidP="00067D11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67D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C-2018-3005217 - EVELYN DREHER v. METROPOLITAN EDISON COMPANY</w:t>
      </w:r>
      <w:r w:rsidRPr="00067D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067D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t>EVELYN DREHER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  <w:t>31 CROWN POINT DRIVE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  <w:t>E STROUDSBURG PA  18302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67D11">
        <w:rPr>
          <w:rFonts w:ascii="Microsoft Sans Serif" w:eastAsia="Microsoft Sans Serif" w:hAnsi="Microsoft Sans Serif" w:cs="Microsoft Sans Serif"/>
          <w:b/>
          <w:sz w:val="24"/>
          <w:szCs w:val="22"/>
        </w:rPr>
        <w:t>570.242.4395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67D11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No Email Available</w:t>
      </w:r>
    </w:p>
    <w:p w14:paraId="002D6DF2" w14:textId="77777777" w:rsidR="00067D11" w:rsidRPr="00067D11" w:rsidRDefault="00067D11" w:rsidP="00067D11">
      <w:pPr>
        <w:contextualSpacing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  <w:t>LAUREN M LEPKOSKI ESQUIRE</w:t>
      </w:r>
    </w:p>
    <w:p w14:paraId="69DF8034" w14:textId="4C47D5FD" w:rsidR="00067D11" w:rsidRPr="00067D11" w:rsidRDefault="00067D11" w:rsidP="00067D11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t>TORI GIESLER ESQUIRE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  <w:t>FIRSTENERGY SERVICES CO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  <w:t>2800 POTTSVILLE PIKE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  <w:t>PO BOX 16001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  <w:t>READING PA  19612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67D11">
        <w:rPr>
          <w:rFonts w:ascii="Microsoft Sans Serif" w:eastAsia="Microsoft Sans Serif" w:hAnsi="Microsoft Sans Serif" w:cs="Microsoft Sans Serif"/>
          <w:b/>
          <w:sz w:val="24"/>
          <w:szCs w:val="22"/>
        </w:rPr>
        <w:t>610.921.6203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067D11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ACCEPTS E-SERVICE</w:t>
      </w:r>
      <w:r w:rsidRPr="00067D1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67D11">
        <w:rPr>
          <w:rFonts w:ascii="Arial" w:hAnsi="Arial" w:cs="Arial"/>
          <w:sz w:val="22"/>
          <w:szCs w:val="22"/>
        </w:rPr>
        <w:t>tgiesler@firstenergycorp.com</w:t>
      </w:r>
    </w:p>
    <w:p w14:paraId="3E4639F0" w14:textId="77777777" w:rsidR="00067D11" w:rsidRPr="00067D11" w:rsidRDefault="00067D11" w:rsidP="00067D11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67D11">
        <w:rPr>
          <w:rFonts w:ascii="Arial" w:hAnsi="Arial" w:cs="Arial"/>
          <w:sz w:val="22"/>
          <w:szCs w:val="22"/>
        </w:rPr>
        <w:t>llepkoski@firstenergycorp.com</w:t>
      </w:r>
    </w:p>
    <w:p w14:paraId="4458106A" w14:textId="77777777" w:rsidR="004E449F" w:rsidRPr="004E449F" w:rsidRDefault="004E449F" w:rsidP="004E449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17A91F8" w14:textId="77777777" w:rsidR="00B20C98" w:rsidRPr="00B20C98" w:rsidRDefault="00B20C98" w:rsidP="00B20C9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63E9A4E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4062F" w14:textId="77777777" w:rsidR="001550EF" w:rsidRDefault="001550EF">
      <w:r>
        <w:separator/>
      </w:r>
    </w:p>
  </w:endnote>
  <w:endnote w:type="continuationSeparator" w:id="0">
    <w:p w14:paraId="0D74D01E" w14:textId="77777777" w:rsidR="001550EF" w:rsidRDefault="0015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7471F" w14:textId="77777777" w:rsidR="001550EF" w:rsidRDefault="001550EF">
      <w:r>
        <w:separator/>
      </w:r>
    </w:p>
  </w:footnote>
  <w:footnote w:type="continuationSeparator" w:id="0">
    <w:p w14:paraId="0FB46862" w14:textId="77777777" w:rsidR="001550EF" w:rsidRDefault="0015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44123">
    <w:abstractNumId w:val="1"/>
  </w:num>
  <w:num w:numId="2" w16cid:durableId="2094277191">
    <w:abstractNumId w:val="5"/>
  </w:num>
  <w:num w:numId="3" w16cid:durableId="652609197">
    <w:abstractNumId w:val="2"/>
  </w:num>
  <w:num w:numId="4" w16cid:durableId="1077284459">
    <w:abstractNumId w:val="4"/>
  </w:num>
  <w:num w:numId="5" w16cid:durableId="1606692780">
    <w:abstractNumId w:val="7"/>
  </w:num>
  <w:num w:numId="6" w16cid:durableId="388067841">
    <w:abstractNumId w:val="3"/>
  </w:num>
  <w:num w:numId="7" w16cid:durableId="1693607962">
    <w:abstractNumId w:val="8"/>
  </w:num>
  <w:num w:numId="8" w16cid:durableId="2029258139">
    <w:abstractNumId w:val="6"/>
  </w:num>
  <w:num w:numId="9" w16cid:durableId="8369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C34"/>
    <w:rsid w:val="00007607"/>
    <w:rsid w:val="00015513"/>
    <w:rsid w:val="000335E4"/>
    <w:rsid w:val="00067D11"/>
    <w:rsid w:val="000958A9"/>
    <w:rsid w:val="000C19E6"/>
    <w:rsid w:val="000D1A17"/>
    <w:rsid w:val="000E4BBE"/>
    <w:rsid w:val="000F2FE1"/>
    <w:rsid w:val="001209F1"/>
    <w:rsid w:val="001550EF"/>
    <w:rsid w:val="00194482"/>
    <w:rsid w:val="002220E0"/>
    <w:rsid w:val="002229C3"/>
    <w:rsid w:val="00235596"/>
    <w:rsid w:val="00251FBD"/>
    <w:rsid w:val="00263F5D"/>
    <w:rsid w:val="0029471C"/>
    <w:rsid w:val="002D5C9E"/>
    <w:rsid w:val="002E1A24"/>
    <w:rsid w:val="0030055D"/>
    <w:rsid w:val="0030513B"/>
    <w:rsid w:val="00310D80"/>
    <w:rsid w:val="00351A3F"/>
    <w:rsid w:val="0039117F"/>
    <w:rsid w:val="00441EDD"/>
    <w:rsid w:val="0044737C"/>
    <w:rsid w:val="00464A4E"/>
    <w:rsid w:val="004A1ADA"/>
    <w:rsid w:val="004E449F"/>
    <w:rsid w:val="004F5EB3"/>
    <w:rsid w:val="004F78E8"/>
    <w:rsid w:val="00507DE4"/>
    <w:rsid w:val="005511EF"/>
    <w:rsid w:val="00585431"/>
    <w:rsid w:val="005E25C5"/>
    <w:rsid w:val="006020B9"/>
    <w:rsid w:val="00620964"/>
    <w:rsid w:val="006352B7"/>
    <w:rsid w:val="00672FE9"/>
    <w:rsid w:val="006755C0"/>
    <w:rsid w:val="006925F3"/>
    <w:rsid w:val="006C717C"/>
    <w:rsid w:val="006D344C"/>
    <w:rsid w:val="006D68AD"/>
    <w:rsid w:val="00701390"/>
    <w:rsid w:val="0074315E"/>
    <w:rsid w:val="007B5365"/>
    <w:rsid w:val="007C0AEC"/>
    <w:rsid w:val="007E5149"/>
    <w:rsid w:val="007E7899"/>
    <w:rsid w:val="00830D2F"/>
    <w:rsid w:val="00835C72"/>
    <w:rsid w:val="008626DA"/>
    <w:rsid w:val="00895B8B"/>
    <w:rsid w:val="008C4005"/>
    <w:rsid w:val="008F715B"/>
    <w:rsid w:val="009465D5"/>
    <w:rsid w:val="00952A9D"/>
    <w:rsid w:val="009A0480"/>
    <w:rsid w:val="009A5A94"/>
    <w:rsid w:val="009E3D80"/>
    <w:rsid w:val="009F5F66"/>
    <w:rsid w:val="00A53A8C"/>
    <w:rsid w:val="00A93BB0"/>
    <w:rsid w:val="00B20C98"/>
    <w:rsid w:val="00B467C2"/>
    <w:rsid w:val="00B534DB"/>
    <w:rsid w:val="00B55665"/>
    <w:rsid w:val="00BB5000"/>
    <w:rsid w:val="00BE5119"/>
    <w:rsid w:val="00C143E5"/>
    <w:rsid w:val="00C37928"/>
    <w:rsid w:val="00C5026E"/>
    <w:rsid w:val="00C61AA9"/>
    <w:rsid w:val="00C62444"/>
    <w:rsid w:val="00C74A51"/>
    <w:rsid w:val="00C76E9E"/>
    <w:rsid w:val="00C835BC"/>
    <w:rsid w:val="00C86E53"/>
    <w:rsid w:val="00CB4DB0"/>
    <w:rsid w:val="00CB5738"/>
    <w:rsid w:val="00CD449D"/>
    <w:rsid w:val="00CD4F74"/>
    <w:rsid w:val="00D04F3F"/>
    <w:rsid w:val="00D13D1C"/>
    <w:rsid w:val="00D17064"/>
    <w:rsid w:val="00D55011"/>
    <w:rsid w:val="00DC28A3"/>
    <w:rsid w:val="00DE0B9E"/>
    <w:rsid w:val="00E02D63"/>
    <w:rsid w:val="00E126D0"/>
    <w:rsid w:val="00E170E5"/>
    <w:rsid w:val="00E52E11"/>
    <w:rsid w:val="00E54428"/>
    <w:rsid w:val="00E55694"/>
    <w:rsid w:val="00E607DF"/>
    <w:rsid w:val="00E81BFB"/>
    <w:rsid w:val="00EB23E3"/>
    <w:rsid w:val="00EB4CC4"/>
    <w:rsid w:val="00EF2AC4"/>
    <w:rsid w:val="00F01CEA"/>
    <w:rsid w:val="00F35A46"/>
    <w:rsid w:val="00F42BAD"/>
    <w:rsid w:val="00F54AF4"/>
    <w:rsid w:val="00F7094C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F3D7B"/>
  <w15:chartTrackingRefBased/>
  <w15:docId w15:val="{839B7D14-4D53-4BE5-A296-ED028A3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54A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AF4"/>
  </w:style>
  <w:style w:type="character" w:customStyle="1" w:styleId="CommentTextChar">
    <w:name w:val="Comment Text Char"/>
    <w:basedOn w:val="DefaultParagraphFont"/>
    <w:link w:val="CommentText"/>
    <w:rsid w:val="00F54AF4"/>
  </w:style>
  <w:style w:type="paragraph" w:styleId="CommentSubject">
    <w:name w:val="annotation subject"/>
    <w:basedOn w:val="CommentText"/>
    <w:next w:val="CommentText"/>
    <w:link w:val="CommentSubjectChar"/>
    <w:rsid w:val="00F5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4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1110</CharactersWithSpaces>
  <SharedDoc>false</SharedDoc>
  <HLinks>
    <vt:vector size="12" baseType="variant"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mailto:Courtney.schultz@saul.com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mailto:cledean@gmail.com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Jackson, Lakisha T</cp:lastModifiedBy>
  <cp:revision>2</cp:revision>
  <cp:lastPrinted>2003-08-06T17:09:00Z</cp:lastPrinted>
  <dcterms:created xsi:type="dcterms:W3CDTF">2024-08-26T13:34:00Z</dcterms:created>
  <dcterms:modified xsi:type="dcterms:W3CDTF">2024-08-26T13:34:00Z</dcterms:modified>
</cp:coreProperties>
</file>