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72D0E4"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AE4A6E">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9A3D3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E4A6E" w:rsidRPr="00AE4A6E">
        <w:rPr>
          <w:rFonts w:ascii="Arial" w:hAnsi="Arial" w:cs="Arial"/>
          <w:noProof/>
          <w:sz w:val="24"/>
          <w:szCs w:val="24"/>
        </w:rPr>
        <w:t>A-2011-2234410</w:t>
      </w:r>
    </w:p>
    <w:p w14:paraId="53583C50" w14:textId="014DF0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E4A6E" w:rsidRPr="00AE4A6E">
        <w:rPr>
          <w:rFonts w:ascii="Arial" w:hAnsi="Arial" w:cs="Arial"/>
          <w:noProof/>
          <w:sz w:val="24"/>
          <w:szCs w:val="24"/>
        </w:rPr>
        <w:t>1113355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820BA9" w:rsidR="00355324" w:rsidRPr="00AE4A6E" w:rsidRDefault="00AE4A6E" w:rsidP="00355324">
      <w:pPr>
        <w:outlineLvl w:val="0"/>
        <w:rPr>
          <w:rFonts w:ascii="Arial" w:hAnsi="Arial" w:cs="Arial"/>
          <w:noProof/>
          <w:sz w:val="24"/>
          <w:szCs w:val="24"/>
        </w:rPr>
      </w:pPr>
      <w:r w:rsidRPr="00AE4A6E">
        <w:rPr>
          <w:rFonts w:ascii="Arial" w:hAnsi="Arial" w:cs="Arial"/>
          <w:noProof/>
          <w:sz w:val="24"/>
          <w:szCs w:val="24"/>
        </w:rPr>
        <w:t>DONNA WASSON</w:t>
      </w:r>
    </w:p>
    <w:p w14:paraId="7E494CA7" w14:textId="2916781F" w:rsidR="00355324" w:rsidRPr="00AE4A6E" w:rsidRDefault="00AE4A6E" w:rsidP="00355324">
      <w:pPr>
        <w:outlineLvl w:val="0"/>
        <w:rPr>
          <w:rFonts w:ascii="Arial" w:hAnsi="Arial" w:cs="Arial"/>
          <w:sz w:val="24"/>
          <w:szCs w:val="24"/>
        </w:rPr>
      </w:pPr>
      <w:r w:rsidRPr="00AE4A6E">
        <w:rPr>
          <w:rFonts w:ascii="Arial" w:hAnsi="Arial" w:cs="Arial"/>
          <w:noProof/>
          <w:sz w:val="24"/>
          <w:szCs w:val="24"/>
        </w:rPr>
        <w:t>ENGIE INSIGHT SERVICES INC</w:t>
      </w:r>
    </w:p>
    <w:p w14:paraId="1690AB11" w14:textId="5B815FB3" w:rsidR="00355324" w:rsidRDefault="00AE4A6E" w:rsidP="00355324">
      <w:pPr>
        <w:outlineLvl w:val="0"/>
        <w:rPr>
          <w:rFonts w:ascii="Arial" w:hAnsi="Arial" w:cs="Arial"/>
          <w:noProof/>
          <w:sz w:val="24"/>
          <w:szCs w:val="24"/>
        </w:rPr>
      </w:pPr>
      <w:hyperlink r:id="rId13" w:history="1">
        <w:r w:rsidRPr="00F64F76">
          <w:rPr>
            <w:rStyle w:val="Hyperlink"/>
            <w:rFonts w:ascii="Arial" w:hAnsi="Arial" w:cs="Arial"/>
            <w:noProof/>
            <w:sz w:val="24"/>
            <w:szCs w:val="24"/>
          </w:rPr>
          <w:t>donna.wasson@engie.com</w:t>
        </w:r>
      </w:hyperlink>
    </w:p>
    <w:p w14:paraId="76F8E1AF" w14:textId="77777777" w:rsidR="00AE4A6E" w:rsidRPr="00BB0668" w:rsidRDefault="00AE4A6E"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85714E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E4A6E">
        <w:rPr>
          <w:rFonts w:ascii="Arial" w:hAnsi="Arial" w:cs="Arial"/>
          <w:noProof/>
          <w:sz w:val="24"/>
          <w:szCs w:val="24"/>
        </w:rPr>
        <w:t>July 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E4A6E" w:rsidRPr="00AE4A6E">
        <w:rPr>
          <w:rFonts w:ascii="Arial" w:hAnsi="Arial" w:cs="Arial"/>
          <w:noProof/>
          <w:sz w:val="24"/>
          <w:szCs w:val="24"/>
        </w:rPr>
        <w:t>Janaury</w:t>
      </w:r>
      <w:r w:rsidR="00AE4A6E">
        <w:rPr>
          <w:rFonts w:ascii="Arial" w:hAnsi="Arial" w:cs="Arial"/>
          <w:noProof/>
          <w:sz w:val="24"/>
          <w:szCs w:val="24"/>
        </w:rPr>
        <w:t xml:space="preserve"> 26, 2025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4FB3"/>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E4A6E"/>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AE4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nna.wasson@engi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2024-10-01T11:52:00Z</dcterms:created>
  <dcterms:modified xsi:type="dcterms:W3CDTF">2024-10-01T11:52:00Z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