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AAFA5B6"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944D36">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7A3543C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44D36" w:rsidRPr="00944D36">
        <w:rPr>
          <w:rFonts w:ascii="Arial" w:hAnsi="Arial" w:cs="Arial"/>
          <w:noProof/>
          <w:sz w:val="24"/>
          <w:szCs w:val="24"/>
        </w:rPr>
        <w:t>A-2011-2250633</w:t>
      </w:r>
    </w:p>
    <w:p w14:paraId="53583C50" w14:textId="4C7BD6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44D36" w:rsidRPr="00944D36">
        <w:rPr>
          <w:rFonts w:ascii="Arial" w:hAnsi="Arial" w:cs="Arial"/>
          <w:noProof/>
          <w:sz w:val="24"/>
          <w:szCs w:val="24"/>
        </w:rPr>
        <w:t>1113695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E9291EE" w:rsidR="00355324" w:rsidRPr="00944D36" w:rsidRDefault="00944D36" w:rsidP="00355324">
      <w:pPr>
        <w:outlineLvl w:val="0"/>
        <w:rPr>
          <w:rFonts w:ascii="Arial" w:hAnsi="Arial" w:cs="Arial"/>
          <w:noProof/>
          <w:sz w:val="24"/>
          <w:szCs w:val="24"/>
        </w:rPr>
      </w:pPr>
      <w:r w:rsidRPr="00944D36">
        <w:rPr>
          <w:rFonts w:ascii="Arial" w:hAnsi="Arial" w:cs="Arial"/>
          <w:noProof/>
          <w:sz w:val="24"/>
          <w:szCs w:val="24"/>
        </w:rPr>
        <w:t>H. EMERSON GROGRO</w:t>
      </w:r>
    </w:p>
    <w:p w14:paraId="7E494CA7" w14:textId="60304D9B" w:rsidR="00355324" w:rsidRPr="00944D36" w:rsidRDefault="00944D36" w:rsidP="00355324">
      <w:pPr>
        <w:outlineLvl w:val="0"/>
        <w:rPr>
          <w:rFonts w:ascii="Arial" w:hAnsi="Arial" w:cs="Arial"/>
          <w:sz w:val="24"/>
          <w:szCs w:val="24"/>
        </w:rPr>
      </w:pPr>
      <w:r w:rsidRPr="00944D36">
        <w:rPr>
          <w:rFonts w:ascii="Arial" w:hAnsi="Arial" w:cs="Arial"/>
          <w:noProof/>
          <w:sz w:val="24"/>
          <w:szCs w:val="24"/>
        </w:rPr>
        <w:t>TOMORROW ENERGY CORPORATION</w:t>
      </w:r>
    </w:p>
    <w:p w14:paraId="5D0EA9B0" w14:textId="5D653601" w:rsidR="00355324" w:rsidRDefault="00944D36" w:rsidP="00355324">
      <w:pPr>
        <w:outlineLvl w:val="0"/>
        <w:rPr>
          <w:rFonts w:ascii="Arial" w:hAnsi="Arial" w:cs="Arial"/>
          <w:sz w:val="24"/>
          <w:szCs w:val="24"/>
        </w:rPr>
      </w:pPr>
      <w:hyperlink r:id="rId13" w:history="1">
        <w:r w:rsidRPr="009C5AE1">
          <w:rPr>
            <w:rStyle w:val="Hyperlink"/>
            <w:rFonts w:ascii="Arial" w:hAnsi="Arial" w:cs="Arial"/>
            <w:noProof/>
            <w:sz w:val="24"/>
            <w:szCs w:val="24"/>
          </w:rPr>
          <w:t>egrogro@tomorrowenergy.com</w:t>
        </w:r>
      </w:hyperlink>
      <w:r>
        <w:rPr>
          <w:rFonts w:ascii="Arial" w:hAnsi="Arial" w:cs="Arial"/>
          <w:noProof/>
          <w:sz w:val="24"/>
          <w:szCs w:val="24"/>
        </w:rPr>
        <w:t xml:space="preserve">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D20707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44D36">
        <w:rPr>
          <w:rFonts w:ascii="Arial" w:hAnsi="Arial" w:cs="Arial"/>
          <w:noProof/>
          <w:sz w:val="24"/>
          <w:szCs w:val="24"/>
        </w:rPr>
        <w:t>August 26,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44D36">
        <w:rPr>
          <w:rFonts w:ascii="Arial" w:hAnsi="Arial" w:cs="Arial"/>
          <w:noProof/>
          <w:sz w:val="24"/>
          <w:szCs w:val="24"/>
        </w:rPr>
        <w:t>January 29,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4D36"/>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A46FF"/>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94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grogro@tomorrow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2024-10-01T12:28:00Z</dcterms:created>
  <dcterms:modified xsi:type="dcterms:W3CDTF">2024-10-01T12:28:00Z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