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02E3" w14:textId="330A6A3F" w:rsidR="00AB39F8" w:rsidRDefault="00AB39F8" w:rsidP="00AB39F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</w:rPr>
      </w:pPr>
      <w:r>
        <w:rPr>
          <w:rFonts w:ascii="Times New Roman" w:hAnsi="Times New Roman"/>
          <w:b/>
          <w:sz w:val="20"/>
          <w:u w:val="single"/>
        </w:rPr>
        <w:t>A-2024-</w:t>
      </w:r>
      <w:r w:rsidRPr="00AB39F8">
        <w:rPr>
          <w:rFonts w:ascii="Times New Roman" w:hAnsi="Times New Roman"/>
          <w:b/>
          <w:sz w:val="20"/>
          <w:u w:val="single"/>
        </w:rPr>
        <w:t>3052181</w:t>
      </w:r>
      <w:r>
        <w:rPr>
          <w:rFonts w:ascii="Times New Roman" w:hAnsi="Times New Roman"/>
          <w:b/>
          <w:sz w:val="20"/>
        </w:rPr>
        <w:t xml:space="preserve"> </w:t>
      </w:r>
      <w:r w:rsidR="008F21D2">
        <w:rPr>
          <w:rFonts w:ascii="Times New Roman" w:hAnsi="Times New Roman"/>
          <w:b/>
          <w:sz w:val="20"/>
        </w:rPr>
        <w:t>ROADRUNNER MOVING</w:t>
      </w:r>
      <w:r>
        <w:rPr>
          <w:rFonts w:ascii="Times New Roman" w:hAnsi="Times New Roman"/>
          <w:b/>
          <w:sz w:val="20"/>
        </w:rPr>
        <w:t xml:space="preserve"> LLC T/A </w:t>
      </w:r>
      <w:r w:rsidR="008F21D2">
        <w:rPr>
          <w:rFonts w:ascii="Times New Roman" w:hAnsi="Times New Roman"/>
          <w:b/>
          <w:sz w:val="20"/>
        </w:rPr>
        <w:t>ROADRUNNER MOVING</w:t>
      </w:r>
      <w:r>
        <w:rPr>
          <w:rFonts w:ascii="Times New Roman" w:hAnsi="Times New Roman"/>
          <w:b/>
          <w:sz w:val="20"/>
        </w:rPr>
        <w:t xml:space="preserve"> </w:t>
      </w:r>
      <w:r w:rsidRPr="008F21D2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 xml:space="preserve">3173 Aramingo Avenue, Philadelphia, Philadelphia County, PA 19134) </w:t>
      </w:r>
      <w:r>
        <w:rPr>
          <w:rFonts w:ascii="Times New Roman" w:hAnsi="Times New Roman"/>
          <w:bCs/>
          <w:iCs/>
          <w:sz w:val="20"/>
        </w:rPr>
        <w:t xml:space="preserve">– To transport household goods in use between points in Pennsylvania.  </w:t>
      </w:r>
    </w:p>
    <w:p w14:paraId="6A4EBC16" w14:textId="77777777" w:rsidR="00634A52" w:rsidRDefault="00634A52"/>
    <w:sectPr w:rsidR="0063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8"/>
    <w:rsid w:val="004B6D18"/>
    <w:rsid w:val="00634A52"/>
    <w:rsid w:val="00637697"/>
    <w:rsid w:val="008B1D24"/>
    <w:rsid w:val="008F18DF"/>
    <w:rsid w:val="008F21D2"/>
    <w:rsid w:val="0096588C"/>
    <w:rsid w:val="009D2C20"/>
    <w:rsid w:val="00AB39F8"/>
    <w:rsid w:val="00C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1211"/>
  <w15:chartTrackingRefBased/>
  <w15:docId w15:val="{5CAD76BF-5BBA-402D-B1A8-A5F71D36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F8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3</cp:revision>
  <dcterms:created xsi:type="dcterms:W3CDTF">2024-12-03T16:33:00Z</dcterms:created>
  <dcterms:modified xsi:type="dcterms:W3CDTF">2024-12-03T18:35:00Z</dcterms:modified>
</cp:coreProperties>
</file>