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21C05C3E" w:rsidR="00664962" w:rsidRDefault="008061B0" w:rsidP="00614FB0">
      <w:pPr>
        <w:jc w:val="center"/>
        <w:rPr>
          <w:sz w:val="24"/>
          <w:szCs w:val="24"/>
        </w:rPr>
      </w:pPr>
      <w:r w:rsidRPr="002D1D1E">
        <w:rPr>
          <w:sz w:val="24"/>
          <w:szCs w:val="24"/>
        </w:rPr>
        <w:t>August</w:t>
      </w:r>
      <w:r w:rsidR="00614FB0" w:rsidRPr="002D1D1E">
        <w:rPr>
          <w:sz w:val="24"/>
          <w:szCs w:val="24"/>
        </w:rPr>
        <w:t xml:space="preserve"> </w:t>
      </w:r>
      <w:r w:rsidR="002D1D1E" w:rsidRPr="002D1D1E">
        <w:rPr>
          <w:sz w:val="24"/>
          <w:szCs w:val="24"/>
        </w:rPr>
        <w:t>5</w:t>
      </w:r>
      <w:r w:rsidR="00614FB0" w:rsidRPr="002D1D1E">
        <w:rPr>
          <w:sz w:val="24"/>
          <w:szCs w:val="24"/>
        </w:rPr>
        <w:t xml:space="preserve">, </w:t>
      </w:r>
      <w:r w:rsidRPr="002D1D1E">
        <w:rPr>
          <w:sz w:val="24"/>
          <w:szCs w:val="24"/>
        </w:rPr>
        <w:t>2025</w:t>
      </w:r>
    </w:p>
    <w:p w14:paraId="2A341584" w14:textId="02C2050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1941A0" w:rsidRPr="001941A0">
        <w:rPr>
          <w:sz w:val="24"/>
          <w:szCs w:val="24"/>
        </w:rPr>
        <w:t>A-2017-2595619</w:t>
      </w:r>
    </w:p>
    <w:p w14:paraId="2B2A27D2" w14:textId="5BE46B3F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1941A0" w:rsidRPr="001941A0">
        <w:rPr>
          <w:sz w:val="24"/>
          <w:szCs w:val="24"/>
        </w:rPr>
        <w:t>1219686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23740B3" w:rsidR="00D61E0C" w:rsidRPr="001941A0" w:rsidRDefault="001941A0" w:rsidP="00D61E0C">
      <w:pPr>
        <w:rPr>
          <w:sz w:val="24"/>
          <w:szCs w:val="24"/>
        </w:rPr>
      </w:pPr>
      <w:bookmarkStart w:id="0" w:name="_Hlk132805607"/>
      <w:r w:rsidRPr="001941A0">
        <w:rPr>
          <w:sz w:val="24"/>
          <w:szCs w:val="24"/>
        </w:rPr>
        <w:t>YEHUDIS KANNER</w:t>
      </w:r>
    </w:p>
    <w:p w14:paraId="35B17534" w14:textId="5C21C7E3" w:rsidR="001F1777" w:rsidRPr="001941A0" w:rsidRDefault="001941A0" w:rsidP="001F1777">
      <w:pPr>
        <w:rPr>
          <w:sz w:val="24"/>
          <w:szCs w:val="24"/>
        </w:rPr>
      </w:pPr>
      <w:r w:rsidRPr="001941A0">
        <w:rPr>
          <w:sz w:val="24"/>
          <w:szCs w:val="24"/>
        </w:rPr>
        <w:t>NATIONAL ENERGY COST SERVICES INC</w:t>
      </w:r>
    </w:p>
    <w:p w14:paraId="7697010C" w14:textId="2051A2AE" w:rsidR="001F1777" w:rsidRPr="001941A0" w:rsidRDefault="001941A0" w:rsidP="001F1777">
      <w:pPr>
        <w:rPr>
          <w:sz w:val="24"/>
          <w:szCs w:val="24"/>
        </w:rPr>
      </w:pPr>
      <w:r w:rsidRPr="001941A0">
        <w:rPr>
          <w:sz w:val="24"/>
          <w:szCs w:val="24"/>
        </w:rPr>
        <w:t>yehudis@necsenergy.net</w:t>
      </w:r>
    </w:p>
    <w:bookmarkEnd w:id="0"/>
    <w:p w14:paraId="497920D1" w14:textId="77777777" w:rsidR="00D61E0C" w:rsidRPr="001941A0" w:rsidRDefault="00D61E0C" w:rsidP="00D61E0C">
      <w:pPr>
        <w:rPr>
          <w:sz w:val="24"/>
          <w:szCs w:val="24"/>
        </w:rPr>
      </w:pPr>
    </w:p>
    <w:p w14:paraId="46ECC6BF" w14:textId="41CAFC41" w:rsidR="00D61E0C" w:rsidRPr="001941A0" w:rsidRDefault="00D61E0C" w:rsidP="00D61E0C">
      <w:pPr>
        <w:rPr>
          <w:sz w:val="24"/>
          <w:szCs w:val="24"/>
        </w:rPr>
      </w:pPr>
      <w:r w:rsidRPr="001941A0">
        <w:rPr>
          <w:sz w:val="24"/>
          <w:szCs w:val="24"/>
        </w:rPr>
        <w:tab/>
        <w:t xml:space="preserve">RE: </w:t>
      </w:r>
      <w:r w:rsidR="00795DB8" w:rsidRPr="001941A0">
        <w:rPr>
          <w:sz w:val="24"/>
          <w:szCs w:val="24"/>
        </w:rPr>
        <w:t>Natural Gas Supplier Annual Revenue Report</w:t>
      </w:r>
    </w:p>
    <w:p w14:paraId="0491588B" w14:textId="77777777" w:rsidR="00D61E0C" w:rsidRPr="001941A0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7FD76AF" w:rsidR="00D61E0C" w:rsidRPr="001941A0" w:rsidRDefault="00D61E0C" w:rsidP="00D61E0C">
      <w:pPr>
        <w:rPr>
          <w:sz w:val="24"/>
          <w:szCs w:val="24"/>
        </w:rPr>
      </w:pPr>
      <w:r w:rsidRPr="001941A0">
        <w:rPr>
          <w:sz w:val="24"/>
          <w:szCs w:val="24"/>
        </w:rPr>
        <w:t xml:space="preserve">Dear </w:t>
      </w:r>
      <w:r w:rsidR="00340973" w:rsidRPr="001941A0">
        <w:rPr>
          <w:sz w:val="24"/>
          <w:szCs w:val="24"/>
        </w:rPr>
        <w:t xml:space="preserve">Ms. </w:t>
      </w:r>
      <w:r w:rsidR="001941A0" w:rsidRPr="001941A0">
        <w:rPr>
          <w:sz w:val="24"/>
          <w:szCs w:val="24"/>
        </w:rPr>
        <w:t>Kanner</w:t>
      </w:r>
      <w:r w:rsidRPr="001941A0">
        <w:rPr>
          <w:sz w:val="24"/>
          <w:szCs w:val="24"/>
        </w:rPr>
        <w:t>:</w:t>
      </w:r>
    </w:p>
    <w:p w14:paraId="7D9158D7" w14:textId="77777777" w:rsidR="00D61E0C" w:rsidRPr="001941A0" w:rsidRDefault="00D61E0C" w:rsidP="00D61E0C">
      <w:pPr>
        <w:rPr>
          <w:sz w:val="24"/>
          <w:szCs w:val="24"/>
        </w:rPr>
      </w:pPr>
    </w:p>
    <w:p w14:paraId="4C5E585B" w14:textId="15F545E1" w:rsidR="005560CE" w:rsidRPr="006C2097" w:rsidRDefault="005560CE" w:rsidP="005560CE">
      <w:pPr>
        <w:ind w:firstLine="720"/>
        <w:rPr>
          <w:sz w:val="24"/>
          <w:szCs w:val="24"/>
        </w:rPr>
      </w:pPr>
      <w:r w:rsidRPr="001941A0">
        <w:rPr>
          <w:sz w:val="24"/>
          <w:szCs w:val="24"/>
        </w:rPr>
        <w:t>On</w:t>
      </w:r>
      <w:r w:rsidRPr="001941A0">
        <w:rPr>
          <w:noProof/>
          <w:sz w:val="24"/>
          <w:szCs w:val="24"/>
        </w:rPr>
        <w:t xml:space="preserve"> </w:t>
      </w:r>
      <w:r w:rsidR="001941A0" w:rsidRPr="001941A0">
        <w:rPr>
          <w:noProof/>
          <w:sz w:val="24"/>
          <w:szCs w:val="24"/>
        </w:rPr>
        <w:t>May 18</w:t>
      </w:r>
      <w:r w:rsidRPr="001941A0">
        <w:rPr>
          <w:noProof/>
          <w:sz w:val="24"/>
          <w:szCs w:val="24"/>
        </w:rPr>
        <w:t xml:space="preserve">, </w:t>
      </w:r>
      <w:r w:rsidR="001941A0" w:rsidRPr="001941A0">
        <w:rPr>
          <w:noProof/>
          <w:sz w:val="24"/>
          <w:szCs w:val="24"/>
        </w:rPr>
        <w:t>2017</w:t>
      </w:r>
      <w:r>
        <w:rPr>
          <w:noProof/>
          <w:sz w:val="24"/>
          <w:szCs w:val="24"/>
        </w:rPr>
        <w:t xml:space="preserve">, </w:t>
      </w:r>
      <w:r w:rsidR="001941A0">
        <w:rPr>
          <w:sz w:val="24"/>
          <w:szCs w:val="24"/>
        </w:rPr>
        <w:t>National Energy Cost Services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1941A0">
        <w:rPr>
          <w:sz w:val="24"/>
          <w:szCs w:val="24"/>
        </w:rPr>
        <w:t>National Energy Cost Services Inc.</w:t>
      </w:r>
      <w:r w:rsidR="005817F4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1A0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1D1E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17F4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2B1B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2BFF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2025-07-30T12:18:00Z</dcterms:created>
  <dcterms:modified xsi:type="dcterms:W3CDTF">2025-08-05T17:02:00Z</dcterms:modified>
</cp:coreProperties>
</file>