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7E4E407" w:rsidR="00664962" w:rsidRDefault="008061B0" w:rsidP="00614FB0">
      <w:pPr>
        <w:jc w:val="center"/>
        <w:rPr>
          <w:sz w:val="24"/>
          <w:szCs w:val="24"/>
        </w:rPr>
      </w:pPr>
      <w:r w:rsidRPr="00DB5C6C">
        <w:rPr>
          <w:sz w:val="24"/>
          <w:szCs w:val="24"/>
        </w:rPr>
        <w:t>August</w:t>
      </w:r>
      <w:r w:rsidR="00614FB0" w:rsidRPr="00DB5C6C">
        <w:rPr>
          <w:sz w:val="24"/>
          <w:szCs w:val="24"/>
        </w:rPr>
        <w:t xml:space="preserve"> </w:t>
      </w:r>
      <w:r w:rsidR="00DB5C6C" w:rsidRPr="00DB5C6C">
        <w:rPr>
          <w:sz w:val="24"/>
          <w:szCs w:val="24"/>
        </w:rPr>
        <w:t>5</w:t>
      </w:r>
      <w:r w:rsidR="00614FB0" w:rsidRPr="00DB5C6C">
        <w:rPr>
          <w:sz w:val="24"/>
          <w:szCs w:val="24"/>
        </w:rPr>
        <w:t xml:space="preserve">, </w:t>
      </w:r>
      <w:r w:rsidRPr="00DB5C6C">
        <w:rPr>
          <w:sz w:val="24"/>
          <w:szCs w:val="24"/>
        </w:rPr>
        <w:t>2025</w:t>
      </w:r>
    </w:p>
    <w:p w14:paraId="2A341584" w14:textId="4861440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74932" w:rsidRPr="00974932">
        <w:rPr>
          <w:sz w:val="24"/>
          <w:szCs w:val="24"/>
        </w:rPr>
        <w:t>A-2015-2491593</w:t>
      </w:r>
    </w:p>
    <w:p w14:paraId="2B2A27D2" w14:textId="024A9327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74932" w:rsidRPr="00974932">
        <w:rPr>
          <w:sz w:val="24"/>
          <w:szCs w:val="24"/>
        </w:rPr>
        <w:t>1217830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D713826" w:rsidR="00D61E0C" w:rsidRPr="00974932" w:rsidRDefault="00974932" w:rsidP="00D61E0C">
      <w:pPr>
        <w:rPr>
          <w:sz w:val="24"/>
          <w:szCs w:val="24"/>
        </w:rPr>
      </w:pPr>
      <w:bookmarkStart w:id="0" w:name="_Hlk132805607"/>
      <w:r w:rsidRPr="00974932">
        <w:rPr>
          <w:sz w:val="24"/>
          <w:szCs w:val="24"/>
        </w:rPr>
        <w:t>MICHAEL MATLOCK</w:t>
      </w:r>
    </w:p>
    <w:p w14:paraId="35B17534" w14:textId="4DA71B07" w:rsidR="001F1777" w:rsidRPr="00974932" w:rsidRDefault="00974932" w:rsidP="001F1777">
      <w:pPr>
        <w:rPr>
          <w:sz w:val="24"/>
          <w:szCs w:val="24"/>
        </w:rPr>
      </w:pPr>
      <w:r w:rsidRPr="00974932">
        <w:rPr>
          <w:sz w:val="24"/>
          <w:szCs w:val="24"/>
        </w:rPr>
        <w:t>TWIN EAGLE RESOURCE MANAGEMENT LLC</w:t>
      </w:r>
    </w:p>
    <w:p w14:paraId="7697010C" w14:textId="6FDD3C44" w:rsidR="001F1777" w:rsidRPr="00974932" w:rsidRDefault="00974932" w:rsidP="001F1777">
      <w:pPr>
        <w:rPr>
          <w:sz w:val="24"/>
          <w:szCs w:val="24"/>
        </w:rPr>
      </w:pPr>
      <w:r w:rsidRPr="00974932">
        <w:rPr>
          <w:sz w:val="24"/>
          <w:szCs w:val="24"/>
        </w:rPr>
        <w:t>michael.matlock@twineagle.com</w:t>
      </w:r>
    </w:p>
    <w:bookmarkEnd w:id="0"/>
    <w:p w14:paraId="497920D1" w14:textId="77777777" w:rsidR="00D61E0C" w:rsidRPr="00974932" w:rsidRDefault="00D61E0C" w:rsidP="00D61E0C">
      <w:pPr>
        <w:rPr>
          <w:sz w:val="24"/>
          <w:szCs w:val="24"/>
        </w:rPr>
      </w:pPr>
    </w:p>
    <w:p w14:paraId="46ECC6BF" w14:textId="41CAFC41" w:rsidR="00D61E0C" w:rsidRPr="00974932" w:rsidRDefault="00D61E0C" w:rsidP="00D61E0C">
      <w:pPr>
        <w:rPr>
          <w:sz w:val="24"/>
          <w:szCs w:val="24"/>
        </w:rPr>
      </w:pPr>
      <w:r w:rsidRPr="00974932">
        <w:rPr>
          <w:sz w:val="24"/>
          <w:szCs w:val="24"/>
        </w:rPr>
        <w:tab/>
        <w:t xml:space="preserve">RE: </w:t>
      </w:r>
      <w:r w:rsidR="00795DB8" w:rsidRPr="00974932">
        <w:rPr>
          <w:sz w:val="24"/>
          <w:szCs w:val="24"/>
        </w:rPr>
        <w:t>Natural Gas Supplier Annual Revenue Report</w:t>
      </w:r>
    </w:p>
    <w:p w14:paraId="0491588B" w14:textId="77777777" w:rsidR="00D61E0C" w:rsidRPr="0097493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65DBC92" w:rsidR="00D61E0C" w:rsidRPr="00974932" w:rsidRDefault="00D61E0C" w:rsidP="00D61E0C">
      <w:pPr>
        <w:rPr>
          <w:sz w:val="24"/>
          <w:szCs w:val="24"/>
        </w:rPr>
      </w:pPr>
      <w:r w:rsidRPr="00974932">
        <w:rPr>
          <w:sz w:val="24"/>
          <w:szCs w:val="24"/>
        </w:rPr>
        <w:t xml:space="preserve">Dear </w:t>
      </w:r>
      <w:r w:rsidR="00CB603D" w:rsidRPr="00974932">
        <w:rPr>
          <w:sz w:val="24"/>
          <w:szCs w:val="24"/>
        </w:rPr>
        <w:t>Mr.</w:t>
      </w:r>
      <w:r w:rsidR="00974932" w:rsidRPr="00974932">
        <w:rPr>
          <w:sz w:val="24"/>
          <w:szCs w:val="24"/>
        </w:rPr>
        <w:t xml:space="preserve"> Matlock</w:t>
      </w:r>
      <w:r w:rsidRPr="00974932">
        <w:rPr>
          <w:sz w:val="24"/>
          <w:szCs w:val="24"/>
        </w:rPr>
        <w:t>:</w:t>
      </w:r>
    </w:p>
    <w:p w14:paraId="7D9158D7" w14:textId="77777777" w:rsidR="00D61E0C" w:rsidRPr="00974932" w:rsidRDefault="00D61E0C" w:rsidP="00D61E0C">
      <w:pPr>
        <w:rPr>
          <w:sz w:val="24"/>
          <w:szCs w:val="24"/>
        </w:rPr>
      </w:pPr>
    </w:p>
    <w:p w14:paraId="4C5E585B" w14:textId="3CD8F2A6" w:rsidR="005560CE" w:rsidRPr="006C2097" w:rsidRDefault="005560CE" w:rsidP="005560CE">
      <w:pPr>
        <w:ind w:firstLine="720"/>
        <w:rPr>
          <w:sz w:val="24"/>
          <w:szCs w:val="24"/>
        </w:rPr>
      </w:pPr>
      <w:r w:rsidRPr="00974932">
        <w:rPr>
          <w:sz w:val="24"/>
          <w:szCs w:val="24"/>
        </w:rPr>
        <w:t>On</w:t>
      </w:r>
      <w:r w:rsidRPr="00974932">
        <w:rPr>
          <w:noProof/>
          <w:sz w:val="24"/>
          <w:szCs w:val="24"/>
        </w:rPr>
        <w:t xml:space="preserve"> </w:t>
      </w:r>
      <w:r w:rsidR="00974932" w:rsidRPr="00974932">
        <w:rPr>
          <w:noProof/>
          <w:sz w:val="24"/>
          <w:szCs w:val="24"/>
        </w:rPr>
        <w:t>December 3</w:t>
      </w:r>
      <w:r w:rsidRPr="00974932">
        <w:rPr>
          <w:noProof/>
          <w:sz w:val="24"/>
          <w:szCs w:val="24"/>
        </w:rPr>
        <w:t xml:space="preserve">, </w:t>
      </w:r>
      <w:r w:rsidR="00974932" w:rsidRPr="00974932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974932">
        <w:rPr>
          <w:sz w:val="24"/>
          <w:szCs w:val="24"/>
        </w:rPr>
        <w:t>Twin Eagle Resource Management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74932">
        <w:rPr>
          <w:sz w:val="24"/>
          <w:szCs w:val="24"/>
        </w:rPr>
        <w:t>Twin Eagle Resource Management LLC</w:t>
      </w:r>
      <w:r w:rsidR="00974932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608A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74932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B5C6C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B0EDE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2025-07-30T13:05:00Z</dcterms:created>
  <dcterms:modified xsi:type="dcterms:W3CDTF">2025-08-05T17:06:00Z</dcterms:modified>
</cp:coreProperties>
</file>