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42A7" w14:textId="4F7DAB1A" w:rsidR="00635B49" w:rsidRDefault="00BE22EA" w:rsidP="00AD14F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27, 2025</w:t>
      </w:r>
    </w:p>
    <w:p w14:paraId="646CBBDC" w14:textId="4F60DE9A" w:rsidR="00512B4B" w:rsidRDefault="00512B4B" w:rsidP="00AD14FD">
      <w:pPr>
        <w:ind w:right="-990"/>
        <w:rPr>
          <w:rFonts w:ascii="Arial" w:hAnsi="Arial"/>
          <w:sz w:val="24"/>
        </w:rPr>
      </w:pPr>
    </w:p>
    <w:p w14:paraId="3A6FD3CB" w14:textId="77777777" w:rsidR="00512B4B" w:rsidRDefault="00512B4B" w:rsidP="00635B49">
      <w:pPr>
        <w:rPr>
          <w:rFonts w:ascii="Arial" w:hAnsi="Arial"/>
          <w:sz w:val="24"/>
        </w:rPr>
      </w:pPr>
    </w:p>
    <w:p w14:paraId="6F1CE9A9" w14:textId="77777777" w:rsidR="00512B4B" w:rsidRDefault="00512B4B" w:rsidP="00635B49">
      <w:pPr>
        <w:rPr>
          <w:rFonts w:ascii="Arial" w:hAnsi="Arial"/>
          <w:sz w:val="24"/>
        </w:rPr>
      </w:pPr>
    </w:p>
    <w:p w14:paraId="433CED35" w14:textId="77777777" w:rsidR="00512B4B" w:rsidRDefault="00512B4B" w:rsidP="00635B49">
      <w:pPr>
        <w:rPr>
          <w:rFonts w:ascii="Arial" w:hAnsi="Arial"/>
          <w:sz w:val="24"/>
        </w:rPr>
      </w:pPr>
    </w:p>
    <w:p w14:paraId="53A769A8" w14:textId="40F3F960" w:rsidR="00B23716" w:rsidRDefault="00BE22E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MARVIN REDCROSS</w:t>
      </w:r>
    </w:p>
    <w:p w14:paraId="64080EC6" w14:textId="5223C2D4" w:rsidR="00BE22EA" w:rsidRDefault="00BE22E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RHINO EXPRESS, LLC</w:t>
      </w:r>
    </w:p>
    <w:p w14:paraId="3EED3B28" w14:textId="17C2C539" w:rsidR="00BE22EA" w:rsidRDefault="00BE22E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2124 FRANKLIN AVE</w:t>
      </w:r>
    </w:p>
    <w:p w14:paraId="06A23828" w14:textId="7CE660E5" w:rsidR="00BE22EA" w:rsidRDefault="00BE22E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 PA 17109</w:t>
      </w:r>
    </w:p>
    <w:p w14:paraId="588D42B9" w14:textId="77777777" w:rsidR="00B23716" w:rsidRDefault="00B23716" w:rsidP="00635B49">
      <w:pPr>
        <w:rPr>
          <w:rFonts w:ascii="Arial" w:hAnsi="Arial"/>
          <w:sz w:val="24"/>
        </w:rPr>
      </w:pPr>
    </w:p>
    <w:p w14:paraId="3E45943D" w14:textId="77777777" w:rsidR="004B2D18" w:rsidRDefault="004B2D18" w:rsidP="00635B49">
      <w:pPr>
        <w:rPr>
          <w:rFonts w:ascii="Arial" w:hAnsi="Arial"/>
          <w:sz w:val="24"/>
        </w:rPr>
      </w:pPr>
    </w:p>
    <w:p w14:paraId="0E54CA9F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65EDDCCC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713C704C" w14:textId="4E2B8EE6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BE22EA">
        <w:rPr>
          <w:rFonts w:ascii="Arial" w:hAnsi="Arial"/>
          <w:sz w:val="22"/>
          <w:szCs w:val="22"/>
        </w:rPr>
        <w:t>Mr. Redcross</w:t>
      </w:r>
      <w:r w:rsidR="00B23716">
        <w:rPr>
          <w:rFonts w:ascii="Arial" w:hAnsi="Arial"/>
          <w:sz w:val="22"/>
          <w:szCs w:val="22"/>
        </w:rPr>
        <w:t>.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6AD0CEB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7D57036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23E7D1E" w14:textId="0FA45A14"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BE22EA">
        <w:rPr>
          <w:rFonts w:ascii="Arial" w:hAnsi="Arial" w:cs="Arial"/>
          <w:sz w:val="22"/>
          <w:szCs w:val="22"/>
        </w:rPr>
        <w:t>August 25, 2025,</w:t>
      </w:r>
      <w:r w:rsidR="00D56676">
        <w:rPr>
          <w:rFonts w:ascii="Arial" w:hAnsi="Arial" w:cs="Arial"/>
          <w:sz w:val="22"/>
          <w:szCs w:val="22"/>
        </w:rPr>
        <w:t xml:space="preserve"> the Commission received </w:t>
      </w:r>
      <w:r w:rsidR="00D00033">
        <w:rPr>
          <w:rFonts w:ascii="Arial" w:hAnsi="Arial" w:cs="Arial"/>
          <w:sz w:val="22"/>
          <w:szCs w:val="22"/>
        </w:rPr>
        <w:t>the</w:t>
      </w:r>
      <w:r w:rsidR="000F7A6F">
        <w:rPr>
          <w:rFonts w:ascii="Arial" w:hAnsi="Arial" w:cs="Arial"/>
          <w:sz w:val="22"/>
          <w:szCs w:val="22"/>
        </w:rPr>
        <w:t xml:space="preserve"> Application </w:t>
      </w:r>
      <w:r w:rsidR="00BE22EA">
        <w:rPr>
          <w:rFonts w:ascii="Arial" w:hAnsi="Arial" w:cs="Arial"/>
          <w:sz w:val="22"/>
          <w:szCs w:val="22"/>
        </w:rPr>
        <w:t>of Broker of Persons</w:t>
      </w:r>
      <w:r w:rsidR="00D00033">
        <w:rPr>
          <w:rFonts w:ascii="Arial" w:hAnsi="Arial" w:cs="Arial"/>
          <w:sz w:val="22"/>
          <w:szCs w:val="22"/>
        </w:rPr>
        <w:t xml:space="preserve"> of Rhino Express, LLC</w:t>
      </w:r>
      <w:r w:rsidR="000F7A6F">
        <w:rPr>
          <w:rFonts w:ascii="Arial" w:hAnsi="Arial" w:cs="Arial"/>
          <w:sz w:val="22"/>
          <w:szCs w:val="22"/>
        </w:rPr>
        <w:t xml:space="preserve">.  </w:t>
      </w:r>
      <w:r w:rsidR="00D00033">
        <w:rPr>
          <w:rFonts w:ascii="Arial" w:hAnsi="Arial" w:cs="Arial"/>
          <w:sz w:val="22"/>
          <w:szCs w:val="22"/>
        </w:rPr>
        <w:t>A</w:t>
      </w:r>
      <w:r w:rsidR="00BE22EA">
        <w:rPr>
          <w:rFonts w:ascii="Arial" w:hAnsi="Arial" w:cs="Arial"/>
          <w:sz w:val="22"/>
          <w:szCs w:val="22"/>
        </w:rPr>
        <w:t xml:space="preserve"> </w:t>
      </w:r>
      <w:r w:rsidR="00D00033">
        <w:rPr>
          <w:rFonts w:ascii="Arial" w:hAnsi="Arial" w:cs="Arial"/>
          <w:sz w:val="22"/>
          <w:szCs w:val="22"/>
        </w:rPr>
        <w:t>b</w:t>
      </w:r>
      <w:r w:rsidR="00BE22EA">
        <w:rPr>
          <w:rFonts w:ascii="Arial" w:hAnsi="Arial" w:cs="Arial"/>
          <w:sz w:val="22"/>
          <w:szCs w:val="22"/>
        </w:rPr>
        <w:t xml:space="preserve">ond </w:t>
      </w:r>
      <w:r w:rsidR="00D00033">
        <w:rPr>
          <w:rFonts w:ascii="Arial" w:hAnsi="Arial" w:cs="Arial"/>
          <w:sz w:val="22"/>
          <w:szCs w:val="22"/>
        </w:rPr>
        <w:t>was included in</w:t>
      </w:r>
      <w:r w:rsidR="00BE22EA">
        <w:rPr>
          <w:rFonts w:ascii="Arial" w:hAnsi="Arial" w:cs="Arial"/>
          <w:sz w:val="22"/>
          <w:szCs w:val="22"/>
        </w:rPr>
        <w:t xml:space="preserve"> your application.  At this point in the process, we cannot accept </w:t>
      </w:r>
      <w:r w:rsidR="00D00033">
        <w:rPr>
          <w:rFonts w:ascii="Arial" w:hAnsi="Arial" w:cs="Arial"/>
          <w:sz w:val="22"/>
          <w:szCs w:val="22"/>
        </w:rPr>
        <w:t>your b</w:t>
      </w:r>
      <w:r w:rsidR="00BE22EA">
        <w:rPr>
          <w:rFonts w:ascii="Arial" w:hAnsi="Arial" w:cs="Arial"/>
          <w:sz w:val="22"/>
          <w:szCs w:val="22"/>
        </w:rPr>
        <w:t>ond.</w:t>
      </w:r>
      <w:r w:rsidR="00BB5A94">
        <w:rPr>
          <w:rFonts w:ascii="Arial" w:hAnsi="Arial" w:cs="Arial"/>
          <w:sz w:val="22"/>
          <w:szCs w:val="22"/>
        </w:rPr>
        <w:t xml:space="preserve">  </w:t>
      </w:r>
      <w:r w:rsidR="00BE22EA">
        <w:rPr>
          <w:rFonts w:ascii="Arial" w:hAnsi="Arial" w:cs="Arial"/>
          <w:sz w:val="22"/>
          <w:szCs w:val="22"/>
        </w:rPr>
        <w:t xml:space="preserve">Our Motor Carrier Division </w:t>
      </w:r>
      <w:r w:rsidR="00D00033">
        <w:rPr>
          <w:rFonts w:ascii="Arial" w:hAnsi="Arial" w:cs="Arial"/>
          <w:sz w:val="22"/>
          <w:szCs w:val="22"/>
        </w:rPr>
        <w:t>will contact you at the appropriate time with instructions on when and how to file your bond.</w:t>
      </w:r>
    </w:p>
    <w:p w14:paraId="7252B5E5" w14:textId="77777777" w:rsidR="000F7A6F" w:rsidRDefault="000F7A6F" w:rsidP="0077682D">
      <w:pPr>
        <w:rPr>
          <w:rFonts w:ascii="Arial" w:hAnsi="Arial" w:cs="Arial"/>
          <w:sz w:val="22"/>
          <w:szCs w:val="22"/>
        </w:rPr>
      </w:pPr>
    </w:p>
    <w:p w14:paraId="6A1915C3" w14:textId="2724C73D" w:rsidR="0077682D" w:rsidRPr="00BB5A94" w:rsidRDefault="003D7ED7" w:rsidP="00BB5A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0033">
        <w:rPr>
          <w:rFonts w:ascii="Arial" w:hAnsi="Arial" w:cs="Arial"/>
          <w:color w:val="000000"/>
          <w:sz w:val="22"/>
          <w:szCs w:val="22"/>
        </w:rPr>
        <w:t xml:space="preserve">Enclosed please find the copy of the bond and insurance card that you submitted with your application. Neither are needed </w:t>
      </w:r>
      <w:r w:rsidR="00FF2E00">
        <w:rPr>
          <w:rFonts w:ascii="Arial" w:hAnsi="Arial" w:cs="Arial"/>
          <w:color w:val="000000"/>
          <w:sz w:val="22"/>
          <w:szCs w:val="22"/>
        </w:rPr>
        <w:t>currently</w:t>
      </w:r>
      <w:r w:rsidR="00D00033">
        <w:rPr>
          <w:rFonts w:ascii="Arial" w:hAnsi="Arial" w:cs="Arial"/>
          <w:color w:val="000000"/>
          <w:sz w:val="22"/>
          <w:szCs w:val="22"/>
        </w:rPr>
        <w:t>.</w:t>
      </w:r>
    </w:p>
    <w:p w14:paraId="5F64D88B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AD42C41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8B298B2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7698D1C2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FB3EB4C" w14:textId="2F1FE2C2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1456AB23" w14:textId="4B41F1DA" w:rsidR="00635B49" w:rsidRPr="007700C1" w:rsidRDefault="00AD14FD" w:rsidP="00635B49">
      <w:pPr>
        <w:rPr>
          <w:rFonts w:ascii="Arial" w:hAnsi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E80885" wp14:editId="2C0BCE9D">
            <wp:simplePos x="0" y="0"/>
            <wp:positionH relativeFrom="column">
              <wp:posOffset>3486150</wp:posOffset>
            </wp:positionH>
            <wp:positionV relativeFrom="paragraph">
              <wp:posOffset>57150</wp:posOffset>
            </wp:positionV>
            <wp:extent cx="2152650" cy="607496"/>
            <wp:effectExtent l="0" t="0" r="0" b="2540"/>
            <wp:wrapNone/>
            <wp:docPr id="901151550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51550" name="Picture 1" descr="Text, let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0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0201A" w14:textId="77777777" w:rsidR="00635B49" w:rsidRDefault="00635B49" w:rsidP="00635B49">
      <w:pPr>
        <w:rPr>
          <w:rFonts w:ascii="Arial" w:hAnsi="Arial"/>
          <w:sz w:val="24"/>
        </w:rPr>
      </w:pPr>
    </w:p>
    <w:p w14:paraId="260C5CBD" w14:textId="77777777" w:rsidR="00635B49" w:rsidRDefault="00635B49" w:rsidP="00635B49">
      <w:pPr>
        <w:rPr>
          <w:rFonts w:ascii="Arial" w:hAnsi="Arial"/>
          <w:sz w:val="24"/>
        </w:rPr>
      </w:pPr>
    </w:p>
    <w:p w14:paraId="434E8997" w14:textId="0FBFD0C8" w:rsidR="00F10AA0" w:rsidRDefault="00F10AA0" w:rsidP="00635B49">
      <w:pPr>
        <w:rPr>
          <w:rFonts w:ascii="Arial" w:hAnsi="Arial"/>
          <w:sz w:val="24"/>
        </w:rPr>
      </w:pPr>
    </w:p>
    <w:p w14:paraId="370131E9" w14:textId="5D4B2A1F" w:rsidR="00635B49" w:rsidRDefault="00AD14FD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Matthew L. Homsher</w:t>
      </w:r>
    </w:p>
    <w:p w14:paraId="43E47922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2F07DDC0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BD2E4C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49F211F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7C68E03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742C436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76E0B29" w14:textId="77777777" w:rsidR="00635B49" w:rsidRPr="00B23716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43AED892" w14:textId="67AB3BBE" w:rsidR="00635B49" w:rsidRDefault="00635B49" w:rsidP="00635B49">
      <w:pPr>
        <w:rPr>
          <w:rFonts w:ascii="Arial" w:hAnsi="Arial"/>
          <w:sz w:val="24"/>
        </w:rPr>
      </w:pPr>
    </w:p>
    <w:p w14:paraId="25B7271E" w14:textId="2E1CA7D9" w:rsidR="00635B49" w:rsidRDefault="00AD14FD" w:rsidP="007700C1">
      <w:pPr>
        <w:rPr>
          <w:sz w:val="24"/>
        </w:rPr>
      </w:pPr>
      <w:r>
        <w:rPr>
          <w:rFonts w:ascii="Arial" w:hAnsi="Arial"/>
          <w:sz w:val="24"/>
        </w:rPr>
        <w:t>MH</w:t>
      </w:r>
      <w:r w:rsidR="003B11F9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3E77AD">
        <w:rPr>
          <w:rFonts w:ascii="Arial" w:hAnsi="Arial"/>
          <w:sz w:val="24"/>
        </w:rPr>
        <w:t>mm</w:t>
      </w:r>
    </w:p>
    <w:sectPr w:rsidR="00635B49" w:rsidSect="00AD14FD">
      <w:headerReference w:type="default" r:id="rId9"/>
      <w:pgSz w:w="12240" w:h="15840"/>
      <w:pgMar w:top="1440" w:right="144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6162" w14:textId="77777777" w:rsidR="003D0BCA" w:rsidRDefault="003D0BCA" w:rsidP="00635B49">
      <w:r>
        <w:separator/>
      </w:r>
    </w:p>
  </w:endnote>
  <w:endnote w:type="continuationSeparator" w:id="0">
    <w:p w14:paraId="28A03141" w14:textId="77777777" w:rsidR="003D0BCA" w:rsidRDefault="003D0BC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798E" w14:textId="77777777" w:rsidR="003D0BCA" w:rsidRDefault="003D0BCA" w:rsidP="00635B49">
      <w:r>
        <w:separator/>
      </w:r>
    </w:p>
  </w:footnote>
  <w:footnote w:type="continuationSeparator" w:id="0">
    <w:p w14:paraId="16E765B8" w14:textId="77777777" w:rsidR="003D0BCA" w:rsidRDefault="003D0BC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jc w:val="center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AD14FD" w14:paraId="6AD915F2" w14:textId="77777777" w:rsidTr="00AD14FD">
      <w:trPr>
        <w:trHeight w:val="990"/>
        <w:jc w:val="center"/>
      </w:trPr>
      <w:tc>
        <w:tcPr>
          <w:tcW w:w="2232" w:type="dxa"/>
        </w:tcPr>
        <w:p w14:paraId="3F5AAE10" w14:textId="77777777" w:rsidR="00AD14FD" w:rsidRDefault="00AD14FD" w:rsidP="00AD14FD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8752" behindDoc="1" locked="0" layoutInCell="1" allowOverlap="1" wp14:anchorId="252BD9BB" wp14:editId="1E4C954E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16408856" name="Picture 181640885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14D47941" w14:textId="77777777" w:rsidR="00AD14FD" w:rsidRPr="00A35F64" w:rsidRDefault="00AD14FD" w:rsidP="00AD14FD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363C5E99" w14:textId="77777777" w:rsidR="00AD14FD" w:rsidRPr="00A35F64" w:rsidRDefault="00AD14FD" w:rsidP="00AD14FD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505DEF6" w14:textId="77777777" w:rsidR="00AD14FD" w:rsidRPr="00A35F64" w:rsidRDefault="00AD14FD" w:rsidP="00AD14FD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4752DF" w14:textId="77777777" w:rsidR="00AD14FD" w:rsidRPr="00A35F64" w:rsidRDefault="00AD14FD" w:rsidP="00AD14FD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0442DDC7" w14:textId="77777777" w:rsidR="00AD14FD" w:rsidRDefault="00AD14FD" w:rsidP="00AD14FD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442C794" w14:textId="77777777" w:rsidR="00AD14FD" w:rsidRDefault="00AD14FD" w:rsidP="00AD14FD">
          <w:pPr>
            <w:rPr>
              <w:rFonts w:ascii="Arial" w:hAnsi="Arial"/>
              <w:sz w:val="12"/>
            </w:rPr>
          </w:pPr>
        </w:p>
        <w:p w14:paraId="60EF39A7" w14:textId="77777777" w:rsidR="00AD14FD" w:rsidRDefault="00AD14FD" w:rsidP="00AD14FD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483A10C" w14:textId="77777777" w:rsidR="00AD14FD" w:rsidRDefault="00AD14FD" w:rsidP="00AD14FD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8C619FB" w14:textId="77777777" w:rsidR="00AD14FD" w:rsidRDefault="00AD14FD" w:rsidP="00AD14FD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42DF9D1B" w14:textId="77777777" w:rsidR="00AD14FD" w:rsidRDefault="00AD14FD" w:rsidP="00AD14FD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179AF65E" w14:textId="77777777" w:rsidR="00AD14FD" w:rsidRDefault="00AD14FD" w:rsidP="00AD14FD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2EEA3AA8" w14:textId="77777777" w:rsidR="00AD14FD" w:rsidRPr="000E3958" w:rsidRDefault="00AD14FD" w:rsidP="00AD14FD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07D054B1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2453632">
    <w:abstractNumId w:val="2"/>
  </w:num>
  <w:num w:numId="2" w16cid:durableId="1781415202">
    <w:abstractNumId w:val="1"/>
  </w:num>
  <w:num w:numId="3" w16cid:durableId="419565472">
    <w:abstractNumId w:val="3"/>
  </w:num>
  <w:num w:numId="4" w16cid:durableId="93016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0BCA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E77A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432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60B9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4FD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2EA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0033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2E0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C7014"/>
  <w15:docId w15:val="{58F843F9-BADB-4CA7-862E-869A2ABA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1581-E1D6-4B02-B280-F5B4A5D9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Maloney, Melissa</cp:lastModifiedBy>
  <cp:revision>3</cp:revision>
  <cp:lastPrinted>2011-05-20T15:43:00Z</cp:lastPrinted>
  <dcterms:created xsi:type="dcterms:W3CDTF">2025-08-27T19:45:00Z</dcterms:created>
  <dcterms:modified xsi:type="dcterms:W3CDTF">2025-08-27T19:45:00Z</dcterms:modified>
</cp:coreProperties>
</file>