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6C7ED8A" w:rsidR="004661D0" w:rsidRPr="005F2150" w:rsidRDefault="000B2A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4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B507576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0B2A9F">
        <w:rPr>
          <w:sz w:val="24"/>
          <w:szCs w:val="24"/>
        </w:rPr>
        <w:t>6428110</w:t>
      </w:r>
    </w:p>
    <w:bookmarkEnd w:id="0"/>
    <w:p w14:paraId="2F059B15" w14:textId="678844B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0B2A9F">
        <w:rPr>
          <w:sz w:val="24"/>
          <w:szCs w:val="24"/>
        </w:rPr>
        <w:t>3056160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2427B09D" w:rsidR="000547AE" w:rsidRDefault="000B2A9F" w:rsidP="004661D0">
      <w:pPr>
        <w:rPr>
          <w:sz w:val="24"/>
          <w:szCs w:val="24"/>
        </w:rPr>
      </w:pPr>
      <w:r>
        <w:rPr>
          <w:sz w:val="24"/>
          <w:szCs w:val="24"/>
        </w:rPr>
        <w:t>SAFORI TRANSPORTATION LLC</w:t>
      </w:r>
    </w:p>
    <w:p w14:paraId="68E0F989" w14:textId="66820600" w:rsidR="001272C9" w:rsidRPr="005F2150" w:rsidRDefault="000B2A9F" w:rsidP="004661D0">
      <w:pPr>
        <w:rPr>
          <w:sz w:val="24"/>
          <w:szCs w:val="24"/>
        </w:rPr>
      </w:pPr>
      <w:r>
        <w:rPr>
          <w:sz w:val="24"/>
          <w:szCs w:val="24"/>
        </w:rPr>
        <w:t>1411 ALEXANDRIA LANE</w:t>
      </w:r>
    </w:p>
    <w:p w14:paraId="2A2C529A" w14:textId="4010F9C1" w:rsidR="002808FD" w:rsidRDefault="000B2A9F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HARRISBURG PA  17110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3917C8FE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proofErr w:type="spellStart"/>
      <w:r w:rsidR="000B2A9F">
        <w:rPr>
          <w:sz w:val="24"/>
          <w:szCs w:val="24"/>
        </w:rPr>
        <w:t>Safori</w:t>
      </w:r>
      <w:proofErr w:type="spellEnd"/>
      <w:r w:rsidR="000B2A9F">
        <w:rPr>
          <w:sz w:val="24"/>
          <w:szCs w:val="24"/>
        </w:rPr>
        <w:t xml:space="preserve">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362A5C09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0B2A9F">
        <w:rPr>
          <w:b/>
          <w:sz w:val="24"/>
          <w:szCs w:val="24"/>
          <w:u w:val="single"/>
        </w:rPr>
        <w:t>3056160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A0A33C5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1642A">
        <w:rPr>
          <w:b/>
          <w:bCs/>
          <w:sz w:val="24"/>
          <w:szCs w:val="24"/>
          <w:u w:val="single"/>
        </w:rPr>
        <w:t xml:space="preserve">August </w:t>
      </w:r>
      <w:r w:rsidR="000B2A9F">
        <w:rPr>
          <w:b/>
          <w:bCs/>
          <w:sz w:val="24"/>
          <w:szCs w:val="24"/>
          <w:u w:val="single"/>
        </w:rPr>
        <w:t>16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B2A9F">
        <w:rPr>
          <w:b/>
          <w:bCs/>
          <w:sz w:val="24"/>
          <w:szCs w:val="24"/>
          <w:u w:val="single"/>
        </w:rPr>
        <w:t>September 1,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2025-08-04T13:18:00Z</dcterms:created>
  <dcterms:modified xsi:type="dcterms:W3CDTF">2025-08-04T13:18:00Z</dcterms:modified>
</cp:coreProperties>
</file>