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197150" w:rsidRPr="00492AD6" w14:paraId="2F15AD25" w14:textId="77777777" w:rsidTr="00197150">
        <w:trPr>
          <w:trHeight w:val="990"/>
        </w:trPr>
        <w:tc>
          <w:tcPr>
            <w:tcW w:w="10530" w:type="dxa"/>
          </w:tcPr>
          <w:p w14:paraId="429D6BA9" w14:textId="77777777" w:rsidR="00197150" w:rsidRPr="00492AD6" w:rsidRDefault="00197150" w:rsidP="00197150">
            <w:pPr>
              <w:jc w:val="center"/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DA043BF" wp14:editId="788796D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238125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F74C8" w14:textId="7A163FE0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29E5AE7D" w:rsidR="00197150" w:rsidRPr="00492AD6" w:rsidRDefault="00197150" w:rsidP="0019715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</w:p>
          <w:p w14:paraId="5C33D9EA" w14:textId="6CB472BD" w:rsidR="00197150" w:rsidRPr="00492AD6" w:rsidRDefault="00197150" w:rsidP="00492AD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1095807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bookmarkStart w:id="0" w:name="_Hlk19531972"/>
      <w:r w:rsidRPr="00197150">
        <w:rPr>
          <w:b/>
          <w:bCs/>
          <w:sz w:val="24"/>
          <w:szCs w:val="24"/>
        </w:rPr>
        <w:t>A-</w:t>
      </w:r>
      <w:r w:rsidR="00AF03EE" w:rsidRPr="00AF03EE">
        <w:t xml:space="preserve"> </w:t>
      </w:r>
      <w:r w:rsidR="00AF03EE" w:rsidRPr="00AF03EE">
        <w:rPr>
          <w:b/>
          <w:bCs/>
          <w:sz w:val="24"/>
          <w:szCs w:val="24"/>
        </w:rPr>
        <w:t>6428244</w:t>
      </w:r>
    </w:p>
    <w:bookmarkEnd w:id="0"/>
    <w:p w14:paraId="2F059B15" w14:textId="759725B6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r w:rsidRPr="00197150">
        <w:rPr>
          <w:b/>
          <w:bCs/>
          <w:sz w:val="24"/>
          <w:szCs w:val="24"/>
        </w:rPr>
        <w:t>A-</w:t>
      </w:r>
      <w:r w:rsidR="00197150" w:rsidRPr="00197150">
        <w:rPr>
          <w:b/>
          <w:bCs/>
          <w:sz w:val="24"/>
          <w:szCs w:val="24"/>
        </w:rPr>
        <w:t>2025-</w:t>
      </w:r>
      <w:r w:rsidR="00AF03EE">
        <w:rPr>
          <w:b/>
          <w:bCs/>
          <w:sz w:val="24"/>
          <w:szCs w:val="24"/>
        </w:rPr>
        <w:t>3057240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E259448" w14:textId="77777777" w:rsidR="002B053A" w:rsidRPr="002B053A" w:rsidRDefault="002B053A" w:rsidP="002B053A">
      <w:pPr>
        <w:ind w:right="1440"/>
        <w:rPr>
          <w:b/>
          <w:bCs/>
          <w:sz w:val="24"/>
          <w:szCs w:val="24"/>
        </w:rPr>
      </w:pPr>
      <w:r w:rsidRPr="002B053A">
        <w:rPr>
          <w:b/>
          <w:bCs/>
          <w:sz w:val="24"/>
          <w:szCs w:val="24"/>
        </w:rPr>
        <w:t>GOLDEN TIE CHAUFFEUR LLC</w:t>
      </w:r>
    </w:p>
    <w:p w14:paraId="62B679FA" w14:textId="77777777" w:rsidR="002B053A" w:rsidRPr="002B053A" w:rsidRDefault="002B053A" w:rsidP="002B053A">
      <w:pPr>
        <w:ind w:right="1440"/>
        <w:rPr>
          <w:b/>
          <w:bCs/>
          <w:sz w:val="24"/>
          <w:szCs w:val="24"/>
        </w:rPr>
      </w:pPr>
      <w:r w:rsidRPr="002B053A">
        <w:rPr>
          <w:b/>
          <w:bCs/>
          <w:sz w:val="24"/>
          <w:szCs w:val="24"/>
        </w:rPr>
        <w:t>2003 S EASTON RD</w:t>
      </w:r>
    </w:p>
    <w:p w14:paraId="0D7262A9" w14:textId="77777777" w:rsidR="002B053A" w:rsidRPr="002B053A" w:rsidRDefault="002B053A" w:rsidP="002B053A">
      <w:pPr>
        <w:ind w:right="1440"/>
        <w:rPr>
          <w:b/>
          <w:bCs/>
          <w:sz w:val="24"/>
          <w:szCs w:val="24"/>
        </w:rPr>
      </w:pPr>
      <w:r w:rsidRPr="002B053A">
        <w:rPr>
          <w:b/>
          <w:bCs/>
          <w:sz w:val="24"/>
          <w:szCs w:val="24"/>
        </w:rPr>
        <w:t>DOYLESTOWN PA 18901</w:t>
      </w:r>
    </w:p>
    <w:p w14:paraId="59CD041B" w14:textId="77777777" w:rsidR="002B053A" w:rsidRDefault="002B053A" w:rsidP="002B053A">
      <w:pPr>
        <w:ind w:left="660" w:right="1440"/>
        <w:rPr>
          <w:b/>
          <w:bCs/>
          <w:sz w:val="24"/>
          <w:szCs w:val="24"/>
        </w:rPr>
      </w:pPr>
    </w:p>
    <w:p w14:paraId="4AF9A286" w14:textId="4C6F5BCD" w:rsidR="00CE08F3" w:rsidRDefault="002B053A" w:rsidP="002B053A">
      <w:pPr>
        <w:rPr>
          <w:b/>
          <w:bCs/>
          <w:sz w:val="24"/>
          <w:szCs w:val="24"/>
        </w:rPr>
      </w:pPr>
      <w:r w:rsidRPr="002B053A">
        <w:rPr>
          <w:b/>
          <w:bCs/>
          <w:sz w:val="24"/>
          <w:szCs w:val="24"/>
        </w:rPr>
        <w:t>RE: Application of Golden Tie Chauffeur LLC, 2003 S. Easton Rd.,</w:t>
      </w:r>
      <w:r>
        <w:rPr>
          <w:b/>
          <w:bCs/>
          <w:sz w:val="24"/>
          <w:szCs w:val="24"/>
        </w:rPr>
        <w:t xml:space="preserve"> </w:t>
      </w:r>
      <w:r w:rsidRPr="002B053A">
        <w:rPr>
          <w:b/>
          <w:bCs/>
          <w:sz w:val="24"/>
          <w:szCs w:val="24"/>
        </w:rPr>
        <w:t>Doylestown, Bucks County, PA 18901. 267-991-5025</w:t>
      </w:r>
    </w:p>
    <w:p w14:paraId="2901B443" w14:textId="77777777" w:rsidR="002B053A" w:rsidRPr="005F2150" w:rsidRDefault="002B053A" w:rsidP="002B053A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7860936E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197150" w:rsidRPr="00197150">
        <w:rPr>
          <w:b/>
          <w:sz w:val="24"/>
          <w:szCs w:val="24"/>
          <w:u w:val="single"/>
        </w:rPr>
        <w:t>A-2025-</w:t>
      </w:r>
      <w:r w:rsidR="00AF03EE">
        <w:rPr>
          <w:b/>
          <w:sz w:val="24"/>
          <w:szCs w:val="24"/>
          <w:u w:val="single"/>
        </w:rPr>
        <w:t>3057240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663D80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AF03EE">
        <w:rPr>
          <w:b/>
          <w:bCs/>
          <w:sz w:val="24"/>
          <w:szCs w:val="24"/>
          <w:u w:val="single"/>
        </w:rPr>
        <w:t>December 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AF03EE">
        <w:rPr>
          <w:b/>
          <w:bCs/>
          <w:sz w:val="24"/>
          <w:szCs w:val="24"/>
          <w:u w:val="single"/>
        </w:rPr>
        <w:t>December 22</w:t>
      </w:r>
      <w:r w:rsidR="00197150">
        <w:rPr>
          <w:b/>
          <w:bCs/>
          <w:sz w:val="24"/>
          <w:szCs w:val="24"/>
          <w:u w:val="single"/>
        </w:rPr>
        <w:t>, 2025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4020864" w14:textId="77777777" w:rsidR="00191823" w:rsidRPr="00EB2BE8" w:rsidRDefault="00191823" w:rsidP="00191823">
      <w:pPr>
        <w:ind w:firstLine="720"/>
        <w:rPr>
          <w:b/>
          <w:sz w:val="22"/>
          <w:szCs w:val="22"/>
        </w:rPr>
      </w:pPr>
      <w:r w:rsidRPr="00191823">
        <w:rPr>
          <w:bCs/>
          <w:sz w:val="22"/>
          <w:szCs w:val="22"/>
        </w:rPr>
        <w:t>Questions concerning publication and protests may be directed to the Compliance Specialist below by telephoning direct 717-346-4666</w:t>
      </w:r>
      <w:r w:rsidRPr="00EB2BE8">
        <w:rPr>
          <w:b/>
          <w:sz w:val="22"/>
          <w:szCs w:val="22"/>
        </w:rPr>
        <w:t xml:space="preserve">.  </w:t>
      </w:r>
      <w:r w:rsidRPr="00EB2BE8">
        <w:rPr>
          <w:b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</w:t>
      </w:r>
      <w:r>
        <w:rPr>
          <w:b/>
          <w:sz w:val="22"/>
          <w:szCs w:val="22"/>
          <w:u w:val="single"/>
        </w:rPr>
        <w:t>put in place</w:t>
      </w:r>
      <w:r w:rsidRPr="00EB2BE8">
        <w:rPr>
          <w:b/>
          <w:sz w:val="22"/>
          <w:szCs w:val="22"/>
          <w:u w:val="single"/>
        </w:rPr>
        <w:t xml:space="preserve"> to ensure that all case related filings have been received and processed prior to proceeding to the next step in the application process.</w:t>
      </w:r>
      <w:r w:rsidRPr="00EB2BE8">
        <w:rPr>
          <w:b/>
          <w:sz w:val="22"/>
          <w:szCs w:val="22"/>
        </w:rPr>
        <w:t xml:space="preserve"> 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70FDF6E7" w:rsidR="001B233D" w:rsidRDefault="00341E26" w:rsidP="006C79A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82005C" wp14:editId="488B067C">
            <wp:simplePos x="0" y="0"/>
            <wp:positionH relativeFrom="column">
              <wp:posOffset>2743200</wp:posOffset>
            </wp:positionH>
            <wp:positionV relativeFrom="paragraph">
              <wp:posOffset>177775</wp:posOffset>
            </wp:positionV>
            <wp:extent cx="2039910" cy="396815"/>
            <wp:effectExtent l="0" t="0" r="0" b="3810"/>
            <wp:wrapNone/>
            <wp:docPr id="71373716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160" name="Picture 1" descr="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84" cy="40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="005C2625" w:rsidRPr="005F2150">
        <w:rPr>
          <w:sz w:val="24"/>
          <w:szCs w:val="24"/>
        </w:rPr>
        <w:t>,</w:t>
      </w:r>
    </w:p>
    <w:p w14:paraId="1F86ABFC" w14:textId="44F7C99A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FB484F" w14:textId="77777777" w:rsidR="00341E26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</w:p>
    <w:p w14:paraId="05FE197B" w14:textId="50662DE3" w:rsidR="006C79AE" w:rsidRPr="005F2150" w:rsidRDefault="00341E26" w:rsidP="00341E2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Joshua S. Kwiatkowski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480F63BE" w14:textId="092006D7" w:rsidR="00CE08F3" w:rsidRPr="00CE08F3" w:rsidRDefault="00CE08F3" w:rsidP="001918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7A5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2E1E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823"/>
    <w:rsid w:val="00191BDE"/>
    <w:rsid w:val="00197150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B053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1E26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6DD7"/>
    <w:rsid w:val="004078E6"/>
    <w:rsid w:val="00416E00"/>
    <w:rsid w:val="00416F15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742A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079B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47FA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3375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E77"/>
    <w:rsid w:val="00817626"/>
    <w:rsid w:val="008226A9"/>
    <w:rsid w:val="00823073"/>
    <w:rsid w:val="00831994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03EE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38DD"/>
    <w:rsid w:val="00C463F1"/>
    <w:rsid w:val="00C5220E"/>
    <w:rsid w:val="00C54B5B"/>
    <w:rsid w:val="00C72237"/>
    <w:rsid w:val="00C73643"/>
    <w:rsid w:val="00C73F50"/>
    <w:rsid w:val="00C74918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433B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4</cp:revision>
  <cp:lastPrinted>2025-02-19T15:48:00Z</cp:lastPrinted>
  <dcterms:created xsi:type="dcterms:W3CDTF">2025-11-18T13:40:00Z</dcterms:created>
  <dcterms:modified xsi:type="dcterms:W3CDTF">2025-11-18T13:42:00Z</dcterms:modified>
</cp:coreProperties>
</file>