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596B0130" w:rsidR="00B400B6" w:rsidRPr="002337DE" w:rsidRDefault="00B400B6" w:rsidP="00840F18">
      <w:pPr>
        <w:rPr>
          <w:rFonts w:ascii="Times New Roman" w:hAnsi="Times New Roman"/>
          <w:sz w:val="20"/>
          <w:szCs w:val="20"/>
        </w:rPr>
      </w:pPr>
      <w:r w:rsidRPr="002337DE">
        <w:rPr>
          <w:rFonts w:ascii="Times New Roman" w:hAnsi="Times New Roman"/>
          <w:b/>
          <w:sz w:val="20"/>
          <w:szCs w:val="20"/>
          <w:u w:val="single"/>
        </w:rPr>
        <w:t>A-2025-</w:t>
      </w:r>
      <w:r w:rsidR="0074356C" w:rsidRPr="002337DE">
        <w:rPr>
          <w:rFonts w:ascii="Times New Roman" w:hAnsi="Times New Roman"/>
          <w:b/>
          <w:sz w:val="20"/>
          <w:szCs w:val="20"/>
          <w:u w:val="single"/>
        </w:rPr>
        <w:t>305</w:t>
      </w:r>
      <w:r w:rsidR="002337DE" w:rsidRPr="002337DE">
        <w:rPr>
          <w:rFonts w:ascii="Times New Roman" w:hAnsi="Times New Roman"/>
          <w:b/>
          <w:sz w:val="20"/>
          <w:szCs w:val="20"/>
          <w:u w:val="single"/>
        </w:rPr>
        <w:t>9496</w:t>
      </w:r>
      <w:r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b/>
          <w:sz w:val="20"/>
          <w:szCs w:val="20"/>
        </w:rPr>
        <w:tab/>
      </w:r>
      <w:r w:rsidR="002337DE" w:rsidRPr="002337DE">
        <w:rPr>
          <w:rFonts w:ascii="Times New Roman" w:hAnsi="Times New Roman"/>
          <w:b/>
          <w:sz w:val="20"/>
          <w:szCs w:val="20"/>
        </w:rPr>
        <w:t>Transporting Lives Mindfully LLC</w:t>
      </w:r>
      <w:r w:rsidR="002337DE"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>(</w:t>
      </w:r>
      <w:r w:rsidR="002337DE" w:rsidRPr="002337DE">
        <w:rPr>
          <w:rFonts w:ascii="Times New Roman" w:hAnsi="Times New Roman"/>
          <w:sz w:val="20"/>
          <w:szCs w:val="20"/>
        </w:rPr>
        <w:t>502 W 7</w:t>
      </w:r>
      <w:r w:rsidR="002337DE" w:rsidRPr="002337DE">
        <w:rPr>
          <w:rFonts w:ascii="Times New Roman" w:hAnsi="Times New Roman"/>
          <w:sz w:val="20"/>
          <w:szCs w:val="20"/>
          <w:vertAlign w:val="superscript"/>
        </w:rPr>
        <w:t>th</w:t>
      </w:r>
      <w:r w:rsidR="002337DE" w:rsidRPr="002337DE">
        <w:rPr>
          <w:rFonts w:ascii="Times New Roman" w:hAnsi="Times New Roman"/>
          <w:sz w:val="20"/>
          <w:szCs w:val="20"/>
        </w:rPr>
        <w:t xml:space="preserve"> St</w:t>
      </w:r>
      <w:r w:rsidR="00121BDE">
        <w:rPr>
          <w:rFonts w:ascii="Times New Roman" w:hAnsi="Times New Roman"/>
          <w:sz w:val="20"/>
          <w:szCs w:val="20"/>
        </w:rPr>
        <w:t xml:space="preserve"> Suite 100,</w:t>
      </w:r>
      <w:r w:rsidRPr="002337DE">
        <w:rPr>
          <w:rFonts w:ascii="Times New Roman" w:hAnsi="Times New Roman"/>
          <w:sz w:val="20"/>
          <w:szCs w:val="20"/>
        </w:rPr>
        <w:t xml:space="preserve"> </w:t>
      </w:r>
      <w:r w:rsidR="002337DE" w:rsidRPr="002337DE">
        <w:rPr>
          <w:rFonts w:ascii="Times New Roman" w:hAnsi="Times New Roman"/>
          <w:sz w:val="20"/>
          <w:szCs w:val="20"/>
        </w:rPr>
        <w:t>Erie</w:t>
      </w:r>
      <w:r w:rsidRPr="002337DE">
        <w:rPr>
          <w:rFonts w:ascii="Times New Roman" w:hAnsi="Times New Roman"/>
          <w:sz w:val="20"/>
          <w:szCs w:val="20"/>
        </w:rPr>
        <w:t xml:space="preserve">, </w:t>
      </w:r>
      <w:r w:rsidR="002337DE" w:rsidRPr="002337DE">
        <w:rPr>
          <w:rFonts w:ascii="Times New Roman" w:hAnsi="Times New Roman"/>
          <w:sz w:val="20"/>
          <w:szCs w:val="20"/>
        </w:rPr>
        <w:t xml:space="preserve">Erie </w:t>
      </w:r>
      <w:r w:rsidRPr="002337DE">
        <w:rPr>
          <w:rFonts w:ascii="Times New Roman" w:hAnsi="Times New Roman"/>
          <w:sz w:val="20"/>
          <w:szCs w:val="20"/>
        </w:rPr>
        <w:t xml:space="preserve">County, Pennsylvania </w:t>
      </w:r>
      <w:r w:rsidR="002337DE" w:rsidRPr="002337DE">
        <w:rPr>
          <w:rFonts w:ascii="Times New Roman" w:hAnsi="Times New Roman"/>
          <w:sz w:val="20"/>
          <w:szCs w:val="20"/>
        </w:rPr>
        <w:t>16502</w:t>
      </w:r>
      <w:r w:rsidRPr="002337DE">
        <w:rPr>
          <w:rFonts w:ascii="Times New Roman" w:hAnsi="Times New Roman"/>
          <w:sz w:val="20"/>
          <w:szCs w:val="20"/>
        </w:rPr>
        <w:t xml:space="preserve">) </w:t>
      </w:r>
      <w:r w:rsidR="00840F18" w:rsidRPr="002337DE">
        <w:rPr>
          <w:rFonts w:ascii="Times New Roman" w:hAnsi="Times New Roman"/>
          <w:sz w:val="20"/>
          <w:szCs w:val="20"/>
        </w:rPr>
        <w:t>To transport</w:t>
      </w:r>
      <w:r w:rsidR="002F105D" w:rsidRPr="002337DE">
        <w:rPr>
          <w:rFonts w:ascii="Times New Roman" w:hAnsi="Times New Roman"/>
          <w:sz w:val="20"/>
          <w:szCs w:val="20"/>
        </w:rPr>
        <w:t xml:space="preserve"> pe</w:t>
      </w:r>
      <w:r w:rsidR="00130182" w:rsidRPr="002337DE">
        <w:rPr>
          <w:rFonts w:ascii="Times New Roman" w:hAnsi="Times New Roman"/>
          <w:sz w:val="20"/>
          <w:szCs w:val="20"/>
        </w:rPr>
        <w:t>rsons</w:t>
      </w:r>
      <w:r w:rsidR="00840F18" w:rsidRPr="002337DE">
        <w:rPr>
          <w:rFonts w:ascii="Times New Roman" w:hAnsi="Times New Roman"/>
          <w:sz w:val="20"/>
          <w:szCs w:val="20"/>
        </w:rPr>
        <w:t xml:space="preserve">, by motor vehicles, in </w:t>
      </w:r>
      <w:r w:rsidR="0074356C" w:rsidRPr="002337DE">
        <w:rPr>
          <w:rFonts w:ascii="Times New Roman" w:hAnsi="Times New Roman"/>
          <w:sz w:val="20"/>
          <w:szCs w:val="20"/>
        </w:rPr>
        <w:t>P</w:t>
      </w:r>
      <w:r w:rsidR="00840F18" w:rsidRPr="002337DE">
        <w:rPr>
          <w:rFonts w:ascii="Times New Roman" w:hAnsi="Times New Roman"/>
          <w:sz w:val="20"/>
          <w:szCs w:val="20"/>
        </w:rPr>
        <w:t xml:space="preserve">aratransit service, </w:t>
      </w:r>
      <w:r w:rsidR="002337DE" w:rsidRPr="002337DE">
        <w:rPr>
          <w:rFonts w:ascii="Times New Roman" w:hAnsi="Times New Roman"/>
          <w:sz w:val="20"/>
          <w:szCs w:val="20"/>
        </w:rPr>
        <w:t xml:space="preserve">restricted to non-emergency medical transportation, </w:t>
      </w:r>
      <w:r w:rsidR="002337DE" w:rsidRPr="002337DE">
        <w:rPr>
          <w:rFonts w:ascii="Times New Roman" w:hAnsi="Times New Roman"/>
          <w:sz w:val="20"/>
          <w:szCs w:val="20"/>
        </w:rPr>
        <w:t xml:space="preserve">from points in City and County of Philadelphia, to points in Pennsylvania, and </w:t>
      </w:r>
      <w:r w:rsidR="002337DE" w:rsidRPr="002337DE">
        <w:rPr>
          <w:rFonts w:ascii="Times New Roman" w:hAnsi="Times New Roman"/>
          <w:sz w:val="20"/>
          <w:szCs w:val="20"/>
        </w:rPr>
        <w:t>return.</w:t>
      </w:r>
    </w:p>
    <w:p w14:paraId="09E4C6A4" w14:textId="77777777" w:rsidR="006D4FFA" w:rsidRPr="002337DE" w:rsidRDefault="006D4FFA">
      <w:pPr>
        <w:rPr>
          <w:rFonts w:ascii="Times New Roman" w:hAnsi="Times New Roman"/>
          <w:sz w:val="20"/>
          <w:szCs w:val="20"/>
        </w:rPr>
      </w:pPr>
    </w:p>
    <w:sectPr w:rsidR="006D4FFA" w:rsidRPr="0023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121BDE"/>
    <w:rsid w:val="00130182"/>
    <w:rsid w:val="002337DE"/>
    <w:rsid w:val="002444E7"/>
    <w:rsid w:val="002D3630"/>
    <w:rsid w:val="002F105D"/>
    <w:rsid w:val="004F42C0"/>
    <w:rsid w:val="00532498"/>
    <w:rsid w:val="006D4FFA"/>
    <w:rsid w:val="0074356C"/>
    <w:rsid w:val="00840F18"/>
    <w:rsid w:val="008B2B4F"/>
    <w:rsid w:val="008F46F8"/>
    <w:rsid w:val="00915F4A"/>
    <w:rsid w:val="009512C5"/>
    <w:rsid w:val="00B400B6"/>
    <w:rsid w:val="00C85057"/>
    <w:rsid w:val="00F30B2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2026-01-15T18:19:00Z</dcterms:created>
  <dcterms:modified xsi:type="dcterms:W3CDTF">2026-01-15T18:19:00Z</dcterms:modified>
</cp:coreProperties>
</file>