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6815109F" w:rsidR="004661D0" w:rsidRPr="005F2150" w:rsidRDefault="000547AE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July 9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599D6E3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F12C01">
        <w:rPr>
          <w:sz w:val="24"/>
          <w:szCs w:val="24"/>
        </w:rPr>
        <w:t>6328024</w:t>
      </w:r>
    </w:p>
    <w:bookmarkEnd w:id="0"/>
    <w:p w14:paraId="2F059B15" w14:textId="0A3FEE95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F12C01">
        <w:rPr>
          <w:sz w:val="24"/>
          <w:szCs w:val="24"/>
        </w:rPr>
        <w:t>3056071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6E5AA4D0" w:rsidR="000547AE" w:rsidRDefault="00C01423" w:rsidP="004661D0">
      <w:pPr>
        <w:rPr>
          <w:sz w:val="24"/>
          <w:szCs w:val="24"/>
        </w:rPr>
      </w:pPr>
      <w:r>
        <w:rPr>
          <w:sz w:val="24"/>
          <w:szCs w:val="24"/>
        </w:rPr>
        <w:t>GLOBAL LOGISTIC LLC</w:t>
      </w:r>
    </w:p>
    <w:p w14:paraId="68E0F989" w14:textId="0B44D1C2" w:rsidR="001272C9" w:rsidRPr="005F2150" w:rsidRDefault="00F12C01" w:rsidP="004661D0">
      <w:pPr>
        <w:rPr>
          <w:sz w:val="24"/>
          <w:szCs w:val="24"/>
        </w:rPr>
      </w:pPr>
      <w:r>
        <w:rPr>
          <w:sz w:val="24"/>
          <w:szCs w:val="24"/>
        </w:rPr>
        <w:t>223 JEFFERSON AVENUE</w:t>
      </w:r>
    </w:p>
    <w:p w14:paraId="2A2C529A" w14:textId="120442BC" w:rsidR="002808FD" w:rsidRDefault="00F12C01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DOWNINGTOWN PA  19335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6309BF8B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C01423">
        <w:rPr>
          <w:sz w:val="24"/>
          <w:szCs w:val="24"/>
        </w:rPr>
        <w:t>Global Logistic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7D255A14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F12C01">
        <w:rPr>
          <w:b/>
          <w:sz w:val="24"/>
          <w:szCs w:val="24"/>
          <w:u w:val="single"/>
        </w:rPr>
        <w:t>3056071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712BBB1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BA3FCC">
        <w:rPr>
          <w:b/>
          <w:bCs/>
          <w:sz w:val="24"/>
          <w:szCs w:val="24"/>
          <w:u w:val="single"/>
        </w:rPr>
        <w:t>J</w:t>
      </w:r>
      <w:r w:rsidR="000547AE">
        <w:rPr>
          <w:b/>
          <w:bCs/>
          <w:sz w:val="24"/>
          <w:szCs w:val="24"/>
          <w:u w:val="single"/>
        </w:rPr>
        <w:t>uly 19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547AE">
        <w:rPr>
          <w:b/>
          <w:bCs/>
          <w:sz w:val="24"/>
          <w:szCs w:val="24"/>
          <w:u w:val="single"/>
        </w:rPr>
        <w:t>August 4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3</cp:revision>
  <cp:lastPrinted>2025-07-09T16:08:00Z</cp:lastPrinted>
  <dcterms:created xsi:type="dcterms:W3CDTF">2025-07-09T16:07:00Z</dcterms:created>
  <dcterms:modified xsi:type="dcterms:W3CDTF">2025-07-09T16:08:00Z</dcterms:modified>
</cp:coreProperties>
</file>