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4" w:type="dxa"/>
        <w:tblInd w:w="-702" w:type="dxa"/>
        <w:tblLayout w:type="fixed"/>
        <w:tblLook w:val="0000" w:firstRow="0" w:lastRow="0" w:firstColumn="0" w:lastColumn="0" w:noHBand="0" w:noVBand="0"/>
      </w:tblPr>
      <w:tblGrid>
        <w:gridCol w:w="1363"/>
        <w:gridCol w:w="869"/>
        <w:gridCol w:w="7110"/>
        <w:gridCol w:w="1452"/>
      </w:tblGrid>
      <w:tr w:rsidR="007F5556" w14:paraId="5F3EE307" w14:textId="77777777" w:rsidTr="00241CD8">
        <w:trPr>
          <w:trHeight w:val="90"/>
        </w:trPr>
        <w:tc>
          <w:tcPr>
            <w:tcW w:w="1363" w:type="dxa"/>
          </w:tcPr>
          <w:p w14:paraId="64F65902" w14:textId="34C4A9C6" w:rsidR="007F5556" w:rsidRDefault="007F5556"/>
        </w:tc>
        <w:tc>
          <w:tcPr>
            <w:tcW w:w="7979" w:type="dxa"/>
            <w:gridSpan w:val="2"/>
          </w:tcPr>
          <w:p w14:paraId="19AFEF3E" w14:textId="26DAD907" w:rsidR="007F5556" w:rsidRDefault="007F5556">
            <w:pPr>
              <w:jc w:val="center"/>
              <w:rPr>
                <w:rFonts w:ascii="Arial" w:hAnsi="Arial"/>
                <w:sz w:val="12"/>
              </w:rPr>
            </w:pPr>
          </w:p>
        </w:tc>
        <w:tc>
          <w:tcPr>
            <w:tcW w:w="1452" w:type="dxa"/>
          </w:tcPr>
          <w:p w14:paraId="741EDE31" w14:textId="1059189A" w:rsidR="007F5556" w:rsidRDefault="007F5556">
            <w:pPr>
              <w:jc w:val="right"/>
              <w:rPr>
                <w:rFonts w:ascii="Arial" w:hAnsi="Arial"/>
                <w:sz w:val="12"/>
              </w:rPr>
            </w:pPr>
          </w:p>
        </w:tc>
      </w:tr>
      <w:tr w:rsidR="00241CD8" w:rsidRPr="00BD2178" w14:paraId="7FEEC810" w14:textId="77777777" w:rsidTr="00241CD8">
        <w:trPr>
          <w:gridAfter w:val="1"/>
          <w:wAfter w:w="1452" w:type="dxa"/>
          <w:trHeight w:val="1566"/>
        </w:trPr>
        <w:tc>
          <w:tcPr>
            <w:tcW w:w="2232" w:type="dxa"/>
            <w:gridSpan w:val="2"/>
          </w:tcPr>
          <w:p w14:paraId="26292608" w14:textId="77777777" w:rsidR="00241CD8" w:rsidRPr="00BD2178" w:rsidRDefault="00241CD8" w:rsidP="00C122CD">
            <w:pPr>
              <w:rPr>
                <w:sz w:val="24"/>
              </w:rPr>
            </w:pPr>
            <w:r w:rsidRPr="00BD2178">
              <w:rPr>
                <w:noProof/>
                <w:sz w:val="24"/>
              </w:rPr>
              <w:drawing>
                <wp:anchor distT="0" distB="0" distL="114300" distR="114300" simplePos="0" relativeHeight="251659264" behindDoc="1" locked="0" layoutInCell="1" allowOverlap="1" wp14:anchorId="067E1D3B" wp14:editId="2F340706">
                  <wp:simplePos x="0" y="0"/>
                  <wp:positionH relativeFrom="column">
                    <wp:posOffset>-11430</wp:posOffset>
                  </wp:positionH>
                  <wp:positionV relativeFrom="paragraph">
                    <wp:posOffset>233680</wp:posOffset>
                  </wp:positionV>
                  <wp:extent cx="1358900" cy="465455"/>
                  <wp:effectExtent l="0" t="0" r="0" b="9525"/>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110" w:type="dxa"/>
          </w:tcPr>
          <w:p w14:paraId="13A4CA30" w14:textId="77777777" w:rsidR="00241CD8" w:rsidRPr="00BD2178" w:rsidRDefault="00241CD8" w:rsidP="00C122CD">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33ED5FA4"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347AE601" w14:textId="77777777" w:rsidR="00241CD8" w:rsidRPr="00BD2178" w:rsidRDefault="00241CD8" w:rsidP="00C122CD">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69D67C84"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6473D115" w14:textId="77777777" w:rsidR="00241CD8" w:rsidRPr="00BD2178" w:rsidRDefault="00241CD8" w:rsidP="00C122CD">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4A28F981" w14:textId="77777777" w:rsidR="00241CD8" w:rsidRPr="00BD2178" w:rsidRDefault="00241CD8" w:rsidP="00C122CD">
            <w:pPr>
              <w:jc w:val="center"/>
              <w:rPr>
                <w:rFonts w:ascii="Calibri" w:hAnsi="Calibri" w:cs="Calibri"/>
                <w:color w:val="1F497D"/>
                <w:spacing w:val="-3"/>
              </w:rPr>
            </w:pPr>
            <w:hyperlink r:id="rId10"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0F8B2C4" w14:textId="77777777" w:rsidR="00241CD8" w:rsidRPr="00BD2178" w:rsidRDefault="00241CD8" w:rsidP="00C122CD">
            <w:pPr>
              <w:jc w:val="center"/>
              <w:rPr>
                <w:rFonts w:ascii="Arial" w:hAnsi="Arial"/>
                <w:sz w:val="12"/>
              </w:rPr>
            </w:pPr>
          </w:p>
        </w:tc>
      </w:tr>
      <w:tr w:rsidR="00A90C8B" w:rsidRPr="00BD2178" w14:paraId="17475002" w14:textId="77777777" w:rsidTr="00241CD8">
        <w:trPr>
          <w:gridAfter w:val="1"/>
          <w:wAfter w:w="1452" w:type="dxa"/>
          <w:trHeight w:val="87"/>
        </w:trPr>
        <w:tc>
          <w:tcPr>
            <w:tcW w:w="2232" w:type="dxa"/>
            <w:gridSpan w:val="2"/>
          </w:tcPr>
          <w:p w14:paraId="5662DDDE" w14:textId="7CA642D7" w:rsidR="00A90C8B" w:rsidRPr="00BD2178" w:rsidRDefault="00A90C8B" w:rsidP="00C122CD">
            <w:pPr>
              <w:rPr>
                <w:sz w:val="24"/>
              </w:rPr>
            </w:pPr>
          </w:p>
        </w:tc>
        <w:tc>
          <w:tcPr>
            <w:tcW w:w="7110" w:type="dxa"/>
          </w:tcPr>
          <w:p w14:paraId="6CBC8500" w14:textId="77777777" w:rsidR="00A90C8B" w:rsidRPr="00BD2178" w:rsidRDefault="00A90C8B" w:rsidP="00C122CD">
            <w:pPr>
              <w:jc w:val="center"/>
              <w:rPr>
                <w:rFonts w:ascii="Arial" w:hAnsi="Arial"/>
                <w:sz w:val="12"/>
              </w:rPr>
            </w:pPr>
          </w:p>
        </w:tc>
      </w:tr>
    </w:tbl>
    <w:p w14:paraId="0A986CAC" w14:textId="77777777" w:rsidR="007C1AE0" w:rsidRDefault="007F5556" w:rsidP="007F5556">
      <w:r w:rsidRPr="006F1DC0">
        <w:tab/>
      </w:r>
      <w:r w:rsidRPr="006F1DC0">
        <w:tab/>
      </w:r>
      <w:r w:rsidRPr="006F1DC0">
        <w:tab/>
      </w:r>
      <w:r w:rsidRPr="006F1DC0">
        <w:tab/>
      </w:r>
      <w:r w:rsidR="00C349D0">
        <w:tab/>
      </w:r>
    </w:p>
    <w:p w14:paraId="3E07AF61" w14:textId="4C32387B" w:rsidR="00241CD8" w:rsidRPr="00AC43EE" w:rsidRDefault="003803D7" w:rsidP="00AF6E9A">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p>
    <w:p w14:paraId="245EDCD4" w14:textId="659F5EF0" w:rsidR="00503DC7" w:rsidRPr="00503DC7" w:rsidRDefault="008869D2" w:rsidP="00503DC7">
      <w:pPr>
        <w:rPr>
          <w:b/>
          <w:sz w:val="22"/>
          <w:szCs w:val="22"/>
        </w:rPr>
      </w:pPr>
      <w:bookmarkStart w:id="0" w:name="_Hlk217023236"/>
      <w:r>
        <w:rPr>
          <w:b/>
          <w:sz w:val="22"/>
          <w:szCs w:val="22"/>
        </w:rPr>
        <w:t>SECURIDE TRANSPORTATION</w:t>
      </w:r>
      <w:r w:rsidRPr="00503DC7">
        <w:rPr>
          <w:b/>
          <w:sz w:val="22"/>
          <w:szCs w:val="22"/>
        </w:rPr>
        <w:t xml:space="preserve"> </w:t>
      </w:r>
      <w:bookmarkEnd w:id="0"/>
      <w:r w:rsidRPr="00503DC7">
        <w:rPr>
          <w:b/>
          <w:sz w:val="22"/>
          <w:szCs w:val="22"/>
        </w:rPr>
        <w:t>LLC</w:t>
      </w:r>
    </w:p>
    <w:p w14:paraId="2F23FFBE" w14:textId="500E90F0" w:rsidR="008869D2" w:rsidRDefault="008869D2" w:rsidP="008869D2">
      <w:pPr>
        <w:rPr>
          <w:b/>
          <w:sz w:val="22"/>
          <w:szCs w:val="22"/>
        </w:rPr>
      </w:pPr>
      <w:r w:rsidRPr="008869D2">
        <w:rPr>
          <w:b/>
          <w:sz w:val="22"/>
          <w:szCs w:val="22"/>
        </w:rPr>
        <w:t>139 BURKE RD</w:t>
      </w:r>
    </w:p>
    <w:p w14:paraId="1AE33A92" w14:textId="02C699AC" w:rsidR="008869D2" w:rsidRDefault="008869D2" w:rsidP="008869D2">
      <w:pPr>
        <w:rPr>
          <w:b/>
          <w:sz w:val="22"/>
          <w:szCs w:val="22"/>
        </w:rPr>
      </w:pPr>
      <w:r w:rsidRPr="008869D2">
        <w:rPr>
          <w:b/>
          <w:sz w:val="22"/>
          <w:szCs w:val="22"/>
        </w:rPr>
        <w:t>EMLENTON</w:t>
      </w:r>
      <w:r>
        <w:rPr>
          <w:b/>
          <w:sz w:val="22"/>
          <w:szCs w:val="22"/>
        </w:rPr>
        <w:t xml:space="preserve"> </w:t>
      </w:r>
      <w:r w:rsidRPr="008869D2">
        <w:rPr>
          <w:b/>
          <w:sz w:val="22"/>
          <w:szCs w:val="22"/>
        </w:rPr>
        <w:t>PA 16373</w:t>
      </w:r>
    </w:p>
    <w:p w14:paraId="3D1C650A" w14:textId="77777777" w:rsidR="008869D2" w:rsidRDefault="008869D2" w:rsidP="008869D2">
      <w:pPr>
        <w:rPr>
          <w:b/>
          <w:sz w:val="22"/>
          <w:szCs w:val="22"/>
        </w:rPr>
      </w:pPr>
    </w:p>
    <w:p w14:paraId="42980C8F" w14:textId="207DD6A2" w:rsidR="00660A18" w:rsidRDefault="00503DC7" w:rsidP="008869D2">
      <w:pPr>
        <w:rPr>
          <w:b/>
          <w:sz w:val="22"/>
          <w:szCs w:val="22"/>
        </w:rPr>
      </w:pPr>
      <w:r w:rsidRPr="00503DC7">
        <w:rPr>
          <w:b/>
          <w:sz w:val="22"/>
          <w:szCs w:val="22"/>
        </w:rPr>
        <w:t xml:space="preserve">RE: Application of </w:t>
      </w:r>
      <w:proofErr w:type="spellStart"/>
      <w:r w:rsidR="008869D2">
        <w:rPr>
          <w:b/>
          <w:sz w:val="22"/>
          <w:szCs w:val="22"/>
        </w:rPr>
        <w:t>Securide</w:t>
      </w:r>
      <w:proofErr w:type="spellEnd"/>
      <w:r w:rsidR="008869D2">
        <w:rPr>
          <w:b/>
          <w:sz w:val="22"/>
          <w:szCs w:val="22"/>
        </w:rPr>
        <w:t xml:space="preserve"> Transportation</w:t>
      </w:r>
      <w:r w:rsidRPr="00503DC7">
        <w:rPr>
          <w:b/>
          <w:sz w:val="22"/>
          <w:szCs w:val="22"/>
        </w:rPr>
        <w:t xml:space="preserve">, LLC, </w:t>
      </w:r>
      <w:r w:rsidR="008869D2" w:rsidRPr="008869D2">
        <w:rPr>
          <w:b/>
          <w:sz w:val="22"/>
          <w:szCs w:val="22"/>
        </w:rPr>
        <w:t>139 Burke Rd., Emlenton, Venango County, PA 16373. 814-730-8834</w:t>
      </w:r>
    </w:p>
    <w:p w14:paraId="651E708C" w14:textId="77777777" w:rsidR="00503DC7" w:rsidRPr="0037671C" w:rsidRDefault="00503DC7" w:rsidP="00503DC7">
      <w:pPr>
        <w:rPr>
          <w:b/>
          <w:sz w:val="22"/>
          <w:szCs w:val="22"/>
        </w:rPr>
      </w:pPr>
    </w:p>
    <w:p w14:paraId="41CF9227" w14:textId="0F7F0142" w:rsidR="00832FC9" w:rsidRPr="0037671C" w:rsidRDefault="00AC43EE" w:rsidP="006D4F85">
      <w:pPr>
        <w:rPr>
          <w:b/>
          <w:sz w:val="22"/>
          <w:szCs w:val="22"/>
        </w:rPr>
      </w:pPr>
      <w:r w:rsidRPr="0037671C">
        <w:rPr>
          <w:b/>
          <w:sz w:val="22"/>
          <w:szCs w:val="22"/>
        </w:rPr>
        <w:t>TH</w:t>
      </w:r>
      <w:r w:rsidR="00DB0057" w:rsidRPr="0037671C">
        <w:rPr>
          <w:b/>
          <w:sz w:val="22"/>
          <w:szCs w:val="22"/>
        </w:rPr>
        <w:t>IS</w:t>
      </w:r>
      <w:r w:rsidRPr="0037671C">
        <w:rPr>
          <w:b/>
          <w:sz w:val="22"/>
          <w:szCs w:val="22"/>
        </w:rPr>
        <w:t xml:space="preserve"> APPLICATION H</w:t>
      </w:r>
      <w:r w:rsidR="00DB0057" w:rsidRPr="0037671C">
        <w:rPr>
          <w:b/>
          <w:sz w:val="22"/>
          <w:szCs w:val="22"/>
        </w:rPr>
        <w:t>AS</w:t>
      </w:r>
      <w:r w:rsidRPr="0037671C">
        <w:rPr>
          <w:b/>
          <w:sz w:val="22"/>
          <w:szCs w:val="22"/>
        </w:rPr>
        <w:t xml:space="preserve"> BEEN ASSIGNED PUC DOCKET NUMBER </w:t>
      </w:r>
      <w:r w:rsidR="000F1E30" w:rsidRPr="0037671C">
        <w:rPr>
          <w:b/>
          <w:sz w:val="22"/>
          <w:szCs w:val="22"/>
        </w:rPr>
        <w:t>A-</w:t>
      </w:r>
      <w:r w:rsidR="008869D2">
        <w:rPr>
          <w:b/>
          <w:sz w:val="22"/>
          <w:szCs w:val="22"/>
        </w:rPr>
        <w:t>2026-3059834</w:t>
      </w:r>
      <w:r w:rsidR="0037671C" w:rsidRPr="0037671C">
        <w:rPr>
          <w:b/>
          <w:sz w:val="22"/>
          <w:szCs w:val="22"/>
        </w:rPr>
        <w:t xml:space="preserve">. </w:t>
      </w:r>
      <w:r w:rsidRPr="0037671C">
        <w:rPr>
          <w:b/>
          <w:sz w:val="22"/>
          <w:szCs w:val="22"/>
        </w:rPr>
        <w:t>PLEASE USE TH</w:t>
      </w:r>
      <w:r w:rsidR="00DB0057" w:rsidRPr="0037671C">
        <w:rPr>
          <w:b/>
          <w:sz w:val="22"/>
          <w:szCs w:val="22"/>
        </w:rPr>
        <w:t>IS</w:t>
      </w:r>
      <w:r w:rsidRPr="0037671C">
        <w:rPr>
          <w:b/>
          <w:sz w:val="22"/>
          <w:szCs w:val="22"/>
        </w:rPr>
        <w:t xml:space="preserve"> NUMBER WHEN CONTACTING THE COMMISSION.</w:t>
      </w:r>
      <w:r w:rsidRPr="0037671C">
        <w:rPr>
          <w:sz w:val="22"/>
          <w:szCs w:val="22"/>
        </w:rPr>
        <w:t xml:space="preserve"> </w:t>
      </w:r>
    </w:p>
    <w:p w14:paraId="5326B1AB" w14:textId="77777777" w:rsidR="00C73BA1" w:rsidRPr="00A452A8" w:rsidRDefault="00C73BA1" w:rsidP="00832FC9">
      <w:pPr>
        <w:rPr>
          <w:sz w:val="22"/>
          <w:szCs w:val="22"/>
        </w:rPr>
      </w:pPr>
    </w:p>
    <w:p w14:paraId="0E7ABC40" w14:textId="77777777" w:rsidR="005C2625" w:rsidRPr="00A452A8" w:rsidRDefault="005C2625" w:rsidP="00832FC9">
      <w:pPr>
        <w:rPr>
          <w:sz w:val="22"/>
          <w:szCs w:val="22"/>
        </w:rPr>
      </w:pPr>
      <w:r w:rsidRPr="00A452A8">
        <w:rPr>
          <w:sz w:val="22"/>
          <w:szCs w:val="22"/>
        </w:rPr>
        <w:t>To Whom It May Concern:</w:t>
      </w:r>
    </w:p>
    <w:p w14:paraId="15948F89" w14:textId="77777777" w:rsidR="00AB3669" w:rsidRPr="00A452A8" w:rsidRDefault="00AB3669">
      <w:pPr>
        <w:ind w:firstLine="720"/>
        <w:rPr>
          <w:sz w:val="22"/>
          <w:szCs w:val="22"/>
        </w:rPr>
      </w:pPr>
    </w:p>
    <w:p w14:paraId="7F533BA7" w14:textId="14EA9AA2" w:rsidR="005C2625" w:rsidRDefault="005C2625">
      <w:pPr>
        <w:ind w:firstLine="720"/>
        <w:rPr>
          <w:b/>
          <w:sz w:val="24"/>
          <w:u w:val="single"/>
        </w:rPr>
      </w:pPr>
      <w:r w:rsidRPr="00A452A8">
        <w:rPr>
          <w:sz w:val="22"/>
          <w:szCs w:val="22"/>
        </w:rPr>
        <w:t>The application</w:t>
      </w:r>
      <w:r w:rsidR="00AC43EE">
        <w:rPr>
          <w:sz w:val="22"/>
          <w:szCs w:val="22"/>
        </w:rPr>
        <w:t>s</w:t>
      </w:r>
      <w:r w:rsidRPr="00A452A8">
        <w:rPr>
          <w:sz w:val="22"/>
          <w:szCs w:val="22"/>
        </w:rPr>
        <w:t xml:space="preserve"> cited above ha</w:t>
      </w:r>
      <w:r w:rsidR="00AC43EE">
        <w:rPr>
          <w:sz w:val="22"/>
          <w:szCs w:val="22"/>
        </w:rPr>
        <w:t>ve</w:t>
      </w:r>
      <w:r w:rsidRPr="00A452A8">
        <w:rPr>
          <w:sz w:val="22"/>
          <w:szCs w:val="22"/>
        </w:rPr>
        <w:t xml:space="preserve"> been captioned as attached and will be published in the Pennsylvania Bulletin of</w:t>
      </w:r>
      <w:r w:rsidR="00BF6D91" w:rsidRPr="00A452A8">
        <w:rPr>
          <w:sz w:val="22"/>
          <w:szCs w:val="22"/>
        </w:rPr>
        <w:t xml:space="preserve"> </w:t>
      </w:r>
      <w:r w:rsidR="008869D2">
        <w:rPr>
          <w:b/>
          <w:sz w:val="24"/>
          <w:u w:val="single"/>
        </w:rPr>
        <w:t>February 21</w:t>
      </w:r>
      <w:r w:rsidR="00503DC7">
        <w:rPr>
          <w:b/>
          <w:sz w:val="24"/>
          <w:u w:val="single"/>
        </w:rPr>
        <w:t>, 2026</w:t>
      </w:r>
      <w:r w:rsidR="00B04377" w:rsidRPr="00A452A8">
        <w:rPr>
          <w:sz w:val="22"/>
          <w:szCs w:val="22"/>
        </w:rPr>
        <w:t xml:space="preserve">. </w:t>
      </w:r>
      <w:r w:rsidRPr="00A452A8">
        <w:rPr>
          <w:sz w:val="22"/>
          <w:szCs w:val="22"/>
        </w:rPr>
        <w:t>The application</w:t>
      </w:r>
      <w:r w:rsidR="00AC43EE">
        <w:rPr>
          <w:sz w:val="22"/>
          <w:szCs w:val="22"/>
        </w:rPr>
        <w:t>s</w:t>
      </w:r>
      <w:r w:rsidRPr="00A452A8">
        <w:rPr>
          <w:sz w:val="22"/>
          <w:szCs w:val="22"/>
        </w:rPr>
        <w:t xml:space="preserve"> will be submitted for review provided no protests are filed on or before </w:t>
      </w:r>
      <w:r w:rsidR="008869D2">
        <w:rPr>
          <w:b/>
          <w:sz w:val="24"/>
          <w:u w:val="single"/>
        </w:rPr>
        <w:t xml:space="preserve">March </w:t>
      </w:r>
      <w:r w:rsidR="00503DC7">
        <w:rPr>
          <w:b/>
          <w:sz w:val="24"/>
          <w:u w:val="single"/>
        </w:rPr>
        <w:t>9, 2026</w:t>
      </w:r>
      <w:r w:rsidR="00DB1FE0">
        <w:rPr>
          <w:b/>
          <w:sz w:val="24"/>
          <w:u w:val="single"/>
        </w:rPr>
        <w:t>.</w:t>
      </w:r>
    </w:p>
    <w:p w14:paraId="37248169" w14:textId="77777777" w:rsidR="00DB1FE0" w:rsidRPr="00A452A8" w:rsidRDefault="00DB1FE0">
      <w:pPr>
        <w:ind w:firstLine="720"/>
        <w:rPr>
          <w:sz w:val="22"/>
          <w:szCs w:val="22"/>
        </w:rPr>
      </w:pPr>
    </w:p>
    <w:p w14:paraId="0E8569D8" w14:textId="4C59C5D4" w:rsidR="005C2625" w:rsidRPr="00A452A8" w:rsidRDefault="005C2625">
      <w:pPr>
        <w:ind w:firstLine="720"/>
        <w:rPr>
          <w:sz w:val="22"/>
          <w:szCs w:val="22"/>
        </w:rPr>
      </w:pPr>
      <w:r w:rsidRPr="00A452A8">
        <w:rPr>
          <w:sz w:val="22"/>
          <w:szCs w:val="22"/>
        </w:rPr>
        <w:t>If protests are filed, the Commission encourages discussion between applicants and protestants to resolve possible conflicts.  Upon receipt of a protest, it is appropriate for applicants and protestants to contact each other to open a dialogue</w:t>
      </w:r>
      <w:r w:rsidR="00B04377" w:rsidRPr="00A452A8">
        <w:rPr>
          <w:sz w:val="22"/>
          <w:szCs w:val="22"/>
        </w:rPr>
        <w:t xml:space="preserve">. </w:t>
      </w:r>
    </w:p>
    <w:p w14:paraId="2F3A4EFF" w14:textId="77777777" w:rsidR="005C2625" w:rsidRPr="00A452A8" w:rsidRDefault="005C2625">
      <w:pPr>
        <w:ind w:firstLine="720"/>
        <w:rPr>
          <w:sz w:val="22"/>
          <w:szCs w:val="22"/>
        </w:rPr>
      </w:pPr>
    </w:p>
    <w:p w14:paraId="6AF56A12" w14:textId="77777777" w:rsidR="005C2625" w:rsidRPr="00A452A8" w:rsidRDefault="005C2625">
      <w:pPr>
        <w:ind w:firstLine="720"/>
        <w:rPr>
          <w:sz w:val="22"/>
          <w:szCs w:val="22"/>
        </w:rPr>
      </w:pPr>
      <w:r w:rsidRPr="00A452A8">
        <w:rPr>
          <w:sz w:val="22"/>
          <w:szCs w:val="22"/>
        </w:rPr>
        <w:t>If protests are not withdrawn within 21 days of the prote</w:t>
      </w:r>
      <w:r w:rsidR="003D5096" w:rsidRPr="00A452A8">
        <w:rPr>
          <w:sz w:val="22"/>
          <w:szCs w:val="22"/>
        </w:rPr>
        <w:t>st due date as indicated above,</w:t>
      </w:r>
      <w:r w:rsidRPr="00A452A8">
        <w:rPr>
          <w:sz w:val="22"/>
          <w:szCs w:val="22"/>
        </w:rPr>
        <w:t xml:space="preserve"> the application will be assigned to the Office of Administrative Law Judge.  Parties might be given the opportunity to participate in a voluntary mediation process.</w:t>
      </w:r>
    </w:p>
    <w:p w14:paraId="63F321C8" w14:textId="77777777" w:rsidR="005C2625" w:rsidRPr="00A452A8" w:rsidRDefault="005C2625">
      <w:pPr>
        <w:ind w:firstLine="720"/>
        <w:rPr>
          <w:sz w:val="22"/>
          <w:szCs w:val="22"/>
        </w:rPr>
      </w:pPr>
    </w:p>
    <w:p w14:paraId="0163EF92" w14:textId="77777777" w:rsidR="005C2625" w:rsidRPr="00A452A8" w:rsidRDefault="005C2625">
      <w:pPr>
        <w:ind w:firstLine="720"/>
        <w:rPr>
          <w:sz w:val="22"/>
          <w:szCs w:val="22"/>
        </w:rPr>
      </w:pPr>
      <w:r w:rsidRPr="00A452A8">
        <w:rPr>
          <w:sz w:val="22"/>
          <w:szCs w:val="22"/>
        </w:rPr>
        <w:t xml:space="preserve">Should all efforts to resolve protests fail, the application will be assigned to an Administrative Law Judge for hearing.  Parties to the application proceeding will be advised concerning the process set for their case.  </w:t>
      </w:r>
    </w:p>
    <w:p w14:paraId="71EA5574" w14:textId="77777777" w:rsidR="00B24531" w:rsidRPr="00A452A8" w:rsidRDefault="00B24531">
      <w:pPr>
        <w:ind w:firstLine="720"/>
        <w:rPr>
          <w:sz w:val="22"/>
          <w:szCs w:val="22"/>
        </w:rPr>
      </w:pPr>
    </w:p>
    <w:p w14:paraId="45DD43CB" w14:textId="77777777" w:rsidR="005C2625" w:rsidRPr="00A452A8" w:rsidRDefault="005C2625">
      <w:pPr>
        <w:ind w:firstLine="720"/>
        <w:rPr>
          <w:b/>
          <w:sz w:val="22"/>
          <w:szCs w:val="22"/>
        </w:rPr>
      </w:pPr>
      <w:r w:rsidRPr="00A452A8">
        <w:rPr>
          <w:b/>
          <w:sz w:val="22"/>
          <w:szCs w:val="22"/>
        </w:rPr>
        <w:t xml:space="preserve">Questions concerning publication and protests may be directed to the </w:t>
      </w:r>
      <w:r w:rsidR="009C1559" w:rsidRPr="00A452A8">
        <w:rPr>
          <w:b/>
          <w:sz w:val="22"/>
          <w:szCs w:val="22"/>
        </w:rPr>
        <w:t>Compliance Specialist</w:t>
      </w:r>
      <w:r w:rsidRPr="00A452A8">
        <w:rPr>
          <w:b/>
          <w:sz w:val="22"/>
          <w:szCs w:val="22"/>
        </w:rPr>
        <w:t xml:space="preserve"> below by</w:t>
      </w:r>
      <w:r w:rsidR="006F2F04" w:rsidRPr="00A452A8">
        <w:rPr>
          <w:b/>
          <w:sz w:val="22"/>
          <w:szCs w:val="22"/>
        </w:rPr>
        <w:t xml:space="preserve"> telephoning dire</w:t>
      </w:r>
      <w:r w:rsidR="000D360C" w:rsidRPr="00A452A8">
        <w:rPr>
          <w:b/>
          <w:sz w:val="22"/>
          <w:szCs w:val="22"/>
        </w:rPr>
        <w:t>ct 717-</w:t>
      </w:r>
      <w:r w:rsidR="00FA0824" w:rsidRPr="00A452A8">
        <w:rPr>
          <w:b/>
          <w:sz w:val="22"/>
          <w:szCs w:val="22"/>
        </w:rPr>
        <w:t>346-4666</w:t>
      </w:r>
      <w:r w:rsidR="00B92BE8" w:rsidRPr="00A452A8">
        <w:rPr>
          <w:b/>
          <w:sz w:val="22"/>
          <w:szCs w:val="22"/>
        </w:rPr>
        <w:t>.</w:t>
      </w:r>
      <w:r w:rsidR="00DD0153" w:rsidRPr="00A452A8">
        <w:rPr>
          <w:b/>
          <w:sz w:val="22"/>
          <w:szCs w:val="22"/>
        </w:rPr>
        <w:t xml:space="preserve">  </w:t>
      </w:r>
      <w:r w:rsidR="00DD0153" w:rsidRPr="00A452A8">
        <w:rPr>
          <w:b/>
          <w:sz w:val="22"/>
          <w:szCs w:val="22"/>
          <w:u w:val="single"/>
        </w:rPr>
        <w:t xml:space="preserve">Please be advised that unopposed applications will not be processed until </w:t>
      </w:r>
      <w:r w:rsidR="00D94526" w:rsidRPr="00A452A8">
        <w:rPr>
          <w:b/>
          <w:sz w:val="22"/>
          <w:szCs w:val="22"/>
          <w:u w:val="single"/>
        </w:rPr>
        <w:t>up to</w:t>
      </w:r>
      <w:r w:rsidR="00DD0153" w:rsidRPr="00A452A8">
        <w:rPr>
          <w:b/>
          <w:sz w:val="22"/>
          <w:szCs w:val="22"/>
          <w:u w:val="single"/>
        </w:rPr>
        <w:t xml:space="preserve"> </w:t>
      </w:r>
      <w:r w:rsidR="00D94526" w:rsidRPr="00A452A8">
        <w:rPr>
          <w:b/>
          <w:sz w:val="22"/>
          <w:szCs w:val="22"/>
          <w:u w:val="single"/>
        </w:rPr>
        <w:t>6</w:t>
      </w:r>
      <w:r w:rsidR="00DD0153" w:rsidRPr="00A452A8">
        <w:rPr>
          <w:b/>
          <w:sz w:val="22"/>
          <w:szCs w:val="22"/>
          <w:u w:val="single"/>
        </w:rPr>
        <w:t>0 days after their Pennsylvania Bulletin publication date.  This delay is emplaced to ensure that all case related filings have been received and processed prior to proceeding to the next step in the application process.</w:t>
      </w:r>
      <w:r w:rsidR="00DD0153" w:rsidRPr="00A452A8">
        <w:rPr>
          <w:b/>
          <w:sz w:val="22"/>
          <w:szCs w:val="22"/>
        </w:rPr>
        <w:t xml:space="preserve"> </w:t>
      </w:r>
    </w:p>
    <w:p w14:paraId="547EA37A" w14:textId="77777777" w:rsidR="005C2625" w:rsidRPr="00A452A8" w:rsidRDefault="005C2625">
      <w:pPr>
        <w:rPr>
          <w:sz w:val="22"/>
          <w:szCs w:val="22"/>
        </w:rPr>
      </w:pPr>
    </w:p>
    <w:p w14:paraId="19526C45" w14:textId="07F800FB"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673D5C">
        <w:rPr>
          <w:sz w:val="22"/>
          <w:szCs w:val="22"/>
        </w:rPr>
        <w:t>Sincerely</w:t>
      </w:r>
      <w:r w:rsidRPr="00A452A8">
        <w:rPr>
          <w:sz w:val="22"/>
          <w:szCs w:val="22"/>
        </w:rPr>
        <w:t>,</w:t>
      </w:r>
    </w:p>
    <w:p w14:paraId="0A104A98" w14:textId="5D4B63F2" w:rsidR="002E49E9" w:rsidRPr="00A452A8" w:rsidRDefault="00053E31" w:rsidP="002E49E9">
      <w:pPr>
        <w:ind w:left="3600" w:firstLine="720"/>
        <w:rPr>
          <w:sz w:val="22"/>
          <w:szCs w:val="22"/>
        </w:rPr>
      </w:pPr>
      <w:r w:rsidRPr="00A452A8">
        <w:rPr>
          <w:noProof/>
          <w:sz w:val="22"/>
          <w:szCs w:val="22"/>
        </w:rPr>
        <w:drawing>
          <wp:inline distT="0" distB="0" distL="0" distR="0" wp14:anchorId="41526429" wp14:editId="17CAE1F6">
            <wp:extent cx="1590675"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p>
    <w:p w14:paraId="2E0A4D30" w14:textId="77777777" w:rsidR="006C79AE" w:rsidRPr="00A452A8" w:rsidRDefault="002E49E9" w:rsidP="006C79AE">
      <w:pPr>
        <w:rPr>
          <w:sz w:val="22"/>
          <w:szCs w:val="22"/>
        </w:rPr>
      </w:pPr>
      <w:r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000D360C" w:rsidRPr="00A452A8">
        <w:rPr>
          <w:sz w:val="22"/>
          <w:szCs w:val="22"/>
        </w:rPr>
        <w:tab/>
      </w:r>
      <w:r w:rsidRPr="00A452A8">
        <w:rPr>
          <w:sz w:val="22"/>
          <w:szCs w:val="22"/>
        </w:rPr>
        <w:t>Joshua S. Kwiatkowski</w:t>
      </w:r>
    </w:p>
    <w:p w14:paraId="5C3FE51B" w14:textId="77777777" w:rsidR="005C2625" w:rsidRPr="00A452A8" w:rsidRDefault="009A1A91">
      <w:pPr>
        <w:rPr>
          <w:sz w:val="22"/>
          <w:szCs w:val="22"/>
        </w:rPr>
      </w:pPr>
      <w:r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r>
      <w:r w:rsidR="005C2625" w:rsidRPr="00A452A8">
        <w:rPr>
          <w:sz w:val="22"/>
          <w:szCs w:val="22"/>
        </w:rPr>
        <w:tab/>
        <w:t xml:space="preserve">Transportation </w:t>
      </w:r>
      <w:r w:rsidR="00855761" w:rsidRPr="00A452A8">
        <w:rPr>
          <w:sz w:val="22"/>
          <w:szCs w:val="22"/>
        </w:rPr>
        <w:t>Compliance</w:t>
      </w:r>
      <w:r w:rsidR="004043E7" w:rsidRPr="00A452A8">
        <w:rPr>
          <w:sz w:val="22"/>
          <w:szCs w:val="22"/>
        </w:rPr>
        <w:t xml:space="preserve"> </w:t>
      </w:r>
      <w:r w:rsidR="005C2625" w:rsidRPr="00A452A8">
        <w:rPr>
          <w:sz w:val="22"/>
          <w:szCs w:val="22"/>
        </w:rPr>
        <w:t>Specialist</w:t>
      </w:r>
    </w:p>
    <w:p w14:paraId="1A451F44" w14:textId="77777777" w:rsidR="005C2625" w:rsidRPr="00A452A8" w:rsidRDefault="005C2625">
      <w:pPr>
        <w:rPr>
          <w:sz w:val="22"/>
          <w:szCs w:val="22"/>
        </w:rPr>
      </w:pPr>
      <w:r w:rsidRPr="00A452A8">
        <w:rPr>
          <w:sz w:val="22"/>
          <w:szCs w:val="22"/>
        </w:rPr>
        <w:tab/>
      </w:r>
      <w:r w:rsidRPr="00A452A8">
        <w:rPr>
          <w:sz w:val="22"/>
          <w:szCs w:val="22"/>
        </w:rPr>
        <w:tab/>
      </w:r>
      <w:r w:rsidRPr="00A452A8">
        <w:rPr>
          <w:sz w:val="22"/>
          <w:szCs w:val="22"/>
        </w:rPr>
        <w:tab/>
      </w:r>
      <w:r w:rsidRPr="00A452A8">
        <w:rPr>
          <w:sz w:val="22"/>
          <w:szCs w:val="22"/>
        </w:rPr>
        <w:tab/>
      </w:r>
      <w:r w:rsidRPr="00A452A8">
        <w:rPr>
          <w:sz w:val="22"/>
          <w:szCs w:val="22"/>
        </w:rPr>
        <w:tab/>
      </w:r>
      <w:r w:rsidR="002E3819" w:rsidRPr="00A452A8">
        <w:rPr>
          <w:sz w:val="22"/>
          <w:szCs w:val="22"/>
        </w:rPr>
        <w:tab/>
      </w:r>
      <w:r w:rsidRPr="00A452A8">
        <w:rPr>
          <w:sz w:val="22"/>
          <w:szCs w:val="22"/>
        </w:rPr>
        <w:t xml:space="preserve">Bureau of </w:t>
      </w:r>
      <w:r w:rsidR="004043E7" w:rsidRPr="00A452A8">
        <w:rPr>
          <w:sz w:val="22"/>
          <w:szCs w:val="22"/>
        </w:rPr>
        <w:t>Technical Utility Services</w:t>
      </w:r>
    </w:p>
    <w:p w14:paraId="68CD411A" w14:textId="77777777" w:rsidR="00B42645" w:rsidRPr="009A1A91" w:rsidRDefault="005C2625" w:rsidP="00B42645">
      <w:pPr>
        <w:rPr>
          <w:sz w:val="22"/>
          <w:szCs w:val="22"/>
        </w:rPr>
      </w:pPr>
      <w:r w:rsidRPr="009A1A91">
        <w:rPr>
          <w:sz w:val="22"/>
          <w:szCs w:val="22"/>
        </w:rPr>
        <w:t>Enclosure</w:t>
      </w:r>
    </w:p>
    <w:sectPr w:rsidR="00B42645" w:rsidRPr="009A1A91">
      <w:footerReference w:type="default" r:id="rId12"/>
      <w:type w:val="continuous"/>
      <w:pgSz w:w="12240" w:h="15840"/>
      <w:pgMar w:top="504"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A8AC6" w14:textId="77777777" w:rsidR="00E82E0D" w:rsidRDefault="00E82E0D">
      <w:r>
        <w:separator/>
      </w:r>
    </w:p>
  </w:endnote>
  <w:endnote w:type="continuationSeparator" w:id="0">
    <w:p w14:paraId="5B2137FB" w14:textId="77777777" w:rsidR="00E82E0D" w:rsidRDefault="00E8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0F42" w14:textId="77777777" w:rsidR="00C349D0" w:rsidRDefault="00C349D0">
    <w:pPr>
      <w:pStyle w:val="Footer"/>
      <w:framePr w:wrap="auto" w:vAnchor="text" w:hAnchor="margin" w:xAlign="center" w:y="1"/>
      <w:rPr>
        <w:rStyle w:val="PageNumber"/>
      </w:rPr>
    </w:pPr>
  </w:p>
  <w:p w14:paraId="6C300F9F" w14:textId="77777777" w:rsidR="00C349D0" w:rsidRDefault="00C34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687F7" w14:textId="77777777" w:rsidR="00E82E0D" w:rsidRDefault="00E82E0D">
      <w:r>
        <w:separator/>
      </w:r>
    </w:p>
  </w:footnote>
  <w:footnote w:type="continuationSeparator" w:id="0">
    <w:p w14:paraId="5D745315" w14:textId="77777777" w:rsidR="00E82E0D" w:rsidRDefault="00E82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07FCA"/>
    <w:rsid w:val="00012E29"/>
    <w:rsid w:val="00020EF4"/>
    <w:rsid w:val="000213FB"/>
    <w:rsid w:val="000229F7"/>
    <w:rsid w:val="000250E3"/>
    <w:rsid w:val="00031D06"/>
    <w:rsid w:val="00033045"/>
    <w:rsid w:val="00033180"/>
    <w:rsid w:val="00033ED1"/>
    <w:rsid w:val="000378EA"/>
    <w:rsid w:val="0004168A"/>
    <w:rsid w:val="00041F6C"/>
    <w:rsid w:val="00053E31"/>
    <w:rsid w:val="00062264"/>
    <w:rsid w:val="00063C51"/>
    <w:rsid w:val="00067C7A"/>
    <w:rsid w:val="00074A92"/>
    <w:rsid w:val="00074DC6"/>
    <w:rsid w:val="0008054E"/>
    <w:rsid w:val="000830A5"/>
    <w:rsid w:val="000937A1"/>
    <w:rsid w:val="000A2559"/>
    <w:rsid w:val="000B3B00"/>
    <w:rsid w:val="000D28E2"/>
    <w:rsid w:val="000D360C"/>
    <w:rsid w:val="000D4371"/>
    <w:rsid w:val="000E1FB7"/>
    <w:rsid w:val="000E32AD"/>
    <w:rsid w:val="000F1A4C"/>
    <w:rsid w:val="000F1E30"/>
    <w:rsid w:val="001001AE"/>
    <w:rsid w:val="00103DD8"/>
    <w:rsid w:val="00107A3E"/>
    <w:rsid w:val="00123C06"/>
    <w:rsid w:val="00135B39"/>
    <w:rsid w:val="00137F0A"/>
    <w:rsid w:val="001559E4"/>
    <w:rsid w:val="00156918"/>
    <w:rsid w:val="0016099B"/>
    <w:rsid w:val="00162379"/>
    <w:rsid w:val="0016740A"/>
    <w:rsid w:val="00184576"/>
    <w:rsid w:val="00184E11"/>
    <w:rsid w:val="00190545"/>
    <w:rsid w:val="001911EF"/>
    <w:rsid w:val="00191BDE"/>
    <w:rsid w:val="001921A4"/>
    <w:rsid w:val="001B3FA1"/>
    <w:rsid w:val="001B4846"/>
    <w:rsid w:val="001C01CA"/>
    <w:rsid w:val="001C0480"/>
    <w:rsid w:val="001C616D"/>
    <w:rsid w:val="001D4E94"/>
    <w:rsid w:val="001D7EDC"/>
    <w:rsid w:val="001E2B14"/>
    <w:rsid w:val="001E7B93"/>
    <w:rsid w:val="001F21E6"/>
    <w:rsid w:val="0020364D"/>
    <w:rsid w:val="0020592F"/>
    <w:rsid w:val="00215B72"/>
    <w:rsid w:val="0022233B"/>
    <w:rsid w:val="002247B4"/>
    <w:rsid w:val="002279C9"/>
    <w:rsid w:val="00235AA7"/>
    <w:rsid w:val="00241CD8"/>
    <w:rsid w:val="0024542C"/>
    <w:rsid w:val="00250D43"/>
    <w:rsid w:val="00251C6F"/>
    <w:rsid w:val="00257905"/>
    <w:rsid w:val="002636E7"/>
    <w:rsid w:val="0026693E"/>
    <w:rsid w:val="002776F5"/>
    <w:rsid w:val="002804A5"/>
    <w:rsid w:val="00286177"/>
    <w:rsid w:val="002A1670"/>
    <w:rsid w:val="002A1D13"/>
    <w:rsid w:val="002A7287"/>
    <w:rsid w:val="002B1931"/>
    <w:rsid w:val="002B2748"/>
    <w:rsid w:val="002C0342"/>
    <w:rsid w:val="002C1B37"/>
    <w:rsid w:val="002D7674"/>
    <w:rsid w:val="002E0583"/>
    <w:rsid w:val="002E1838"/>
    <w:rsid w:val="002E23F5"/>
    <w:rsid w:val="002E3819"/>
    <w:rsid w:val="002E49E9"/>
    <w:rsid w:val="002E6E00"/>
    <w:rsid w:val="002F334F"/>
    <w:rsid w:val="00315AE8"/>
    <w:rsid w:val="003173A1"/>
    <w:rsid w:val="00317473"/>
    <w:rsid w:val="003229F9"/>
    <w:rsid w:val="00327C92"/>
    <w:rsid w:val="00330278"/>
    <w:rsid w:val="00351E9B"/>
    <w:rsid w:val="00361B35"/>
    <w:rsid w:val="00363013"/>
    <w:rsid w:val="003741D6"/>
    <w:rsid w:val="0037671C"/>
    <w:rsid w:val="003803D7"/>
    <w:rsid w:val="00380969"/>
    <w:rsid w:val="00383D24"/>
    <w:rsid w:val="00387E26"/>
    <w:rsid w:val="00397163"/>
    <w:rsid w:val="003B2A80"/>
    <w:rsid w:val="003B6D59"/>
    <w:rsid w:val="003B7AB2"/>
    <w:rsid w:val="003D456D"/>
    <w:rsid w:val="003D5096"/>
    <w:rsid w:val="003E3DE4"/>
    <w:rsid w:val="003E3EB6"/>
    <w:rsid w:val="003F1CA3"/>
    <w:rsid w:val="003F1DAA"/>
    <w:rsid w:val="00402050"/>
    <w:rsid w:val="004043E7"/>
    <w:rsid w:val="004078E6"/>
    <w:rsid w:val="0041626F"/>
    <w:rsid w:val="00423C36"/>
    <w:rsid w:val="004473B1"/>
    <w:rsid w:val="004500C7"/>
    <w:rsid w:val="0045777B"/>
    <w:rsid w:val="0046193B"/>
    <w:rsid w:val="0046403E"/>
    <w:rsid w:val="00464652"/>
    <w:rsid w:val="0046583B"/>
    <w:rsid w:val="00466C73"/>
    <w:rsid w:val="00470DEB"/>
    <w:rsid w:val="00491CF0"/>
    <w:rsid w:val="00495464"/>
    <w:rsid w:val="0049552F"/>
    <w:rsid w:val="004A571F"/>
    <w:rsid w:val="004C3AD8"/>
    <w:rsid w:val="004D7524"/>
    <w:rsid w:val="004D79F9"/>
    <w:rsid w:val="004F2715"/>
    <w:rsid w:val="00503804"/>
    <w:rsid w:val="00503DC7"/>
    <w:rsid w:val="00512786"/>
    <w:rsid w:val="005153FE"/>
    <w:rsid w:val="005161ED"/>
    <w:rsid w:val="00536F8A"/>
    <w:rsid w:val="00545D41"/>
    <w:rsid w:val="00570119"/>
    <w:rsid w:val="005751A8"/>
    <w:rsid w:val="005906E3"/>
    <w:rsid w:val="00592049"/>
    <w:rsid w:val="005A1CD2"/>
    <w:rsid w:val="005A283A"/>
    <w:rsid w:val="005A4F81"/>
    <w:rsid w:val="005A77A0"/>
    <w:rsid w:val="005A7BD5"/>
    <w:rsid w:val="005B56E2"/>
    <w:rsid w:val="005C2625"/>
    <w:rsid w:val="005C7F58"/>
    <w:rsid w:val="005D384A"/>
    <w:rsid w:val="005D50A3"/>
    <w:rsid w:val="005F5132"/>
    <w:rsid w:val="00612F2B"/>
    <w:rsid w:val="006156F9"/>
    <w:rsid w:val="00621616"/>
    <w:rsid w:val="00622A6C"/>
    <w:rsid w:val="00636E1C"/>
    <w:rsid w:val="0064211B"/>
    <w:rsid w:val="0064605A"/>
    <w:rsid w:val="00650D7F"/>
    <w:rsid w:val="00651899"/>
    <w:rsid w:val="006558FC"/>
    <w:rsid w:val="00660A18"/>
    <w:rsid w:val="0066669C"/>
    <w:rsid w:val="00667445"/>
    <w:rsid w:val="00673D5C"/>
    <w:rsid w:val="00675237"/>
    <w:rsid w:val="00677A8E"/>
    <w:rsid w:val="006817AD"/>
    <w:rsid w:val="006A1B7A"/>
    <w:rsid w:val="006A6823"/>
    <w:rsid w:val="006B702F"/>
    <w:rsid w:val="006C4A32"/>
    <w:rsid w:val="006C5A14"/>
    <w:rsid w:val="006C79AE"/>
    <w:rsid w:val="006D35E1"/>
    <w:rsid w:val="006D4F85"/>
    <w:rsid w:val="006D5249"/>
    <w:rsid w:val="006D7DC9"/>
    <w:rsid w:val="006E19F1"/>
    <w:rsid w:val="006F0039"/>
    <w:rsid w:val="006F2F04"/>
    <w:rsid w:val="006F4C04"/>
    <w:rsid w:val="006F5FAC"/>
    <w:rsid w:val="00702C6A"/>
    <w:rsid w:val="007049A1"/>
    <w:rsid w:val="00706E85"/>
    <w:rsid w:val="007101AE"/>
    <w:rsid w:val="00710BC6"/>
    <w:rsid w:val="00710FB6"/>
    <w:rsid w:val="007121AD"/>
    <w:rsid w:val="00712600"/>
    <w:rsid w:val="00716DED"/>
    <w:rsid w:val="00725151"/>
    <w:rsid w:val="00725A86"/>
    <w:rsid w:val="0072655B"/>
    <w:rsid w:val="007323E7"/>
    <w:rsid w:val="0073478D"/>
    <w:rsid w:val="00737D92"/>
    <w:rsid w:val="0074327E"/>
    <w:rsid w:val="00747150"/>
    <w:rsid w:val="00750226"/>
    <w:rsid w:val="007504B0"/>
    <w:rsid w:val="00751515"/>
    <w:rsid w:val="007567C9"/>
    <w:rsid w:val="00757EF6"/>
    <w:rsid w:val="0076114A"/>
    <w:rsid w:val="0076123E"/>
    <w:rsid w:val="00763FB5"/>
    <w:rsid w:val="007703C4"/>
    <w:rsid w:val="00771E32"/>
    <w:rsid w:val="00781883"/>
    <w:rsid w:val="00781918"/>
    <w:rsid w:val="00781D3C"/>
    <w:rsid w:val="0078402E"/>
    <w:rsid w:val="007862B9"/>
    <w:rsid w:val="0078672E"/>
    <w:rsid w:val="0078726C"/>
    <w:rsid w:val="007A0898"/>
    <w:rsid w:val="007A4206"/>
    <w:rsid w:val="007B1E93"/>
    <w:rsid w:val="007C1AE0"/>
    <w:rsid w:val="007D7FA0"/>
    <w:rsid w:val="007E0357"/>
    <w:rsid w:val="007E3DA5"/>
    <w:rsid w:val="007E5A77"/>
    <w:rsid w:val="007E619D"/>
    <w:rsid w:val="007E6728"/>
    <w:rsid w:val="007F04B5"/>
    <w:rsid w:val="007F5556"/>
    <w:rsid w:val="00800B6B"/>
    <w:rsid w:val="00801215"/>
    <w:rsid w:val="008061DD"/>
    <w:rsid w:val="00816E77"/>
    <w:rsid w:val="00821DB6"/>
    <w:rsid w:val="008322A6"/>
    <w:rsid w:val="00832FC9"/>
    <w:rsid w:val="008356A3"/>
    <w:rsid w:val="00837523"/>
    <w:rsid w:val="0084781D"/>
    <w:rsid w:val="00851F3E"/>
    <w:rsid w:val="00855761"/>
    <w:rsid w:val="00862392"/>
    <w:rsid w:val="00872A01"/>
    <w:rsid w:val="0087775F"/>
    <w:rsid w:val="00880F85"/>
    <w:rsid w:val="00885C66"/>
    <w:rsid w:val="008869D2"/>
    <w:rsid w:val="00887A32"/>
    <w:rsid w:val="00896559"/>
    <w:rsid w:val="008D053F"/>
    <w:rsid w:val="008D4636"/>
    <w:rsid w:val="008D5D76"/>
    <w:rsid w:val="008D7845"/>
    <w:rsid w:val="008E3850"/>
    <w:rsid w:val="008F5E64"/>
    <w:rsid w:val="008F7F25"/>
    <w:rsid w:val="00901F75"/>
    <w:rsid w:val="00905E66"/>
    <w:rsid w:val="00905F61"/>
    <w:rsid w:val="009119FA"/>
    <w:rsid w:val="0091478F"/>
    <w:rsid w:val="00917B2F"/>
    <w:rsid w:val="00922D05"/>
    <w:rsid w:val="00927368"/>
    <w:rsid w:val="00931C2F"/>
    <w:rsid w:val="00935334"/>
    <w:rsid w:val="00941EBA"/>
    <w:rsid w:val="00941FD5"/>
    <w:rsid w:val="0094611C"/>
    <w:rsid w:val="009468FB"/>
    <w:rsid w:val="00957D49"/>
    <w:rsid w:val="00964951"/>
    <w:rsid w:val="00967910"/>
    <w:rsid w:val="0098057C"/>
    <w:rsid w:val="009866E6"/>
    <w:rsid w:val="00990521"/>
    <w:rsid w:val="009A1A91"/>
    <w:rsid w:val="009A2CBC"/>
    <w:rsid w:val="009A7928"/>
    <w:rsid w:val="009C1559"/>
    <w:rsid w:val="009D0DB9"/>
    <w:rsid w:val="009D3C7C"/>
    <w:rsid w:val="009D56C8"/>
    <w:rsid w:val="009E1B39"/>
    <w:rsid w:val="009E5739"/>
    <w:rsid w:val="009F517E"/>
    <w:rsid w:val="00A031CB"/>
    <w:rsid w:val="00A10AB5"/>
    <w:rsid w:val="00A132C7"/>
    <w:rsid w:val="00A16C11"/>
    <w:rsid w:val="00A24B04"/>
    <w:rsid w:val="00A3392F"/>
    <w:rsid w:val="00A4121E"/>
    <w:rsid w:val="00A427A4"/>
    <w:rsid w:val="00A452A8"/>
    <w:rsid w:val="00A45BE2"/>
    <w:rsid w:val="00A53F32"/>
    <w:rsid w:val="00A66ADC"/>
    <w:rsid w:val="00A71C4A"/>
    <w:rsid w:val="00A75ECA"/>
    <w:rsid w:val="00A85157"/>
    <w:rsid w:val="00A90C8B"/>
    <w:rsid w:val="00A91737"/>
    <w:rsid w:val="00A924C0"/>
    <w:rsid w:val="00A9726B"/>
    <w:rsid w:val="00A97942"/>
    <w:rsid w:val="00AA6D3A"/>
    <w:rsid w:val="00AA7C6E"/>
    <w:rsid w:val="00AB0B8C"/>
    <w:rsid w:val="00AB1B8F"/>
    <w:rsid w:val="00AB3669"/>
    <w:rsid w:val="00AB37E1"/>
    <w:rsid w:val="00AC1A0E"/>
    <w:rsid w:val="00AC43EE"/>
    <w:rsid w:val="00AD38C4"/>
    <w:rsid w:val="00AD5B03"/>
    <w:rsid w:val="00AE1187"/>
    <w:rsid w:val="00AE27F5"/>
    <w:rsid w:val="00AE785F"/>
    <w:rsid w:val="00AF135E"/>
    <w:rsid w:val="00AF6E9A"/>
    <w:rsid w:val="00B04377"/>
    <w:rsid w:val="00B04F47"/>
    <w:rsid w:val="00B14948"/>
    <w:rsid w:val="00B24531"/>
    <w:rsid w:val="00B257C7"/>
    <w:rsid w:val="00B26DB4"/>
    <w:rsid w:val="00B345D0"/>
    <w:rsid w:val="00B347AB"/>
    <w:rsid w:val="00B37608"/>
    <w:rsid w:val="00B379A4"/>
    <w:rsid w:val="00B42645"/>
    <w:rsid w:val="00B47175"/>
    <w:rsid w:val="00B60E91"/>
    <w:rsid w:val="00B63EBF"/>
    <w:rsid w:val="00B70DE7"/>
    <w:rsid w:val="00B720A1"/>
    <w:rsid w:val="00B82991"/>
    <w:rsid w:val="00B8781A"/>
    <w:rsid w:val="00B92BE8"/>
    <w:rsid w:val="00B96581"/>
    <w:rsid w:val="00BA1C20"/>
    <w:rsid w:val="00BA221C"/>
    <w:rsid w:val="00BA7816"/>
    <w:rsid w:val="00BB10DA"/>
    <w:rsid w:val="00BB5723"/>
    <w:rsid w:val="00BC3095"/>
    <w:rsid w:val="00BC7B2F"/>
    <w:rsid w:val="00BD281E"/>
    <w:rsid w:val="00BD5F7A"/>
    <w:rsid w:val="00BF6D91"/>
    <w:rsid w:val="00BF7498"/>
    <w:rsid w:val="00C03ADF"/>
    <w:rsid w:val="00C0421F"/>
    <w:rsid w:val="00C0682D"/>
    <w:rsid w:val="00C0797F"/>
    <w:rsid w:val="00C10ABA"/>
    <w:rsid w:val="00C17ADC"/>
    <w:rsid w:val="00C349D0"/>
    <w:rsid w:val="00C464E8"/>
    <w:rsid w:val="00C5220E"/>
    <w:rsid w:val="00C63042"/>
    <w:rsid w:val="00C73643"/>
    <w:rsid w:val="00C73BA1"/>
    <w:rsid w:val="00CB2DB5"/>
    <w:rsid w:val="00CB5649"/>
    <w:rsid w:val="00CB7AC3"/>
    <w:rsid w:val="00CC3B7F"/>
    <w:rsid w:val="00CD27FE"/>
    <w:rsid w:val="00CD52FD"/>
    <w:rsid w:val="00CD7633"/>
    <w:rsid w:val="00CE454A"/>
    <w:rsid w:val="00CE733C"/>
    <w:rsid w:val="00CF19AC"/>
    <w:rsid w:val="00CF2F03"/>
    <w:rsid w:val="00CF4BA0"/>
    <w:rsid w:val="00D00C3C"/>
    <w:rsid w:val="00D03B96"/>
    <w:rsid w:val="00D0438F"/>
    <w:rsid w:val="00D1022D"/>
    <w:rsid w:val="00D13D2E"/>
    <w:rsid w:val="00D17E6F"/>
    <w:rsid w:val="00D26534"/>
    <w:rsid w:val="00D3301D"/>
    <w:rsid w:val="00D349AF"/>
    <w:rsid w:val="00D35981"/>
    <w:rsid w:val="00D361B7"/>
    <w:rsid w:val="00D42136"/>
    <w:rsid w:val="00D52C54"/>
    <w:rsid w:val="00D538FC"/>
    <w:rsid w:val="00D5669E"/>
    <w:rsid w:val="00D60DB9"/>
    <w:rsid w:val="00D65AA8"/>
    <w:rsid w:val="00D70C67"/>
    <w:rsid w:val="00D94526"/>
    <w:rsid w:val="00D9518B"/>
    <w:rsid w:val="00DA7A86"/>
    <w:rsid w:val="00DB0057"/>
    <w:rsid w:val="00DB1748"/>
    <w:rsid w:val="00DB1FE0"/>
    <w:rsid w:val="00DB23C1"/>
    <w:rsid w:val="00DB5DA7"/>
    <w:rsid w:val="00DC02F0"/>
    <w:rsid w:val="00DD0153"/>
    <w:rsid w:val="00DD5BAD"/>
    <w:rsid w:val="00E03411"/>
    <w:rsid w:val="00E03C25"/>
    <w:rsid w:val="00E10152"/>
    <w:rsid w:val="00E11737"/>
    <w:rsid w:val="00E12D99"/>
    <w:rsid w:val="00E15152"/>
    <w:rsid w:val="00E15B64"/>
    <w:rsid w:val="00E22544"/>
    <w:rsid w:val="00E30092"/>
    <w:rsid w:val="00E30311"/>
    <w:rsid w:val="00E30C8D"/>
    <w:rsid w:val="00E324BD"/>
    <w:rsid w:val="00E32A6F"/>
    <w:rsid w:val="00E44DB1"/>
    <w:rsid w:val="00E46877"/>
    <w:rsid w:val="00E62393"/>
    <w:rsid w:val="00E64D00"/>
    <w:rsid w:val="00E808F4"/>
    <w:rsid w:val="00E82E0D"/>
    <w:rsid w:val="00E95D4A"/>
    <w:rsid w:val="00E97DD4"/>
    <w:rsid w:val="00EA00C1"/>
    <w:rsid w:val="00EA0BA2"/>
    <w:rsid w:val="00EB34AD"/>
    <w:rsid w:val="00EB7967"/>
    <w:rsid w:val="00EC11D4"/>
    <w:rsid w:val="00ED4E72"/>
    <w:rsid w:val="00EE1C9E"/>
    <w:rsid w:val="00EF01E6"/>
    <w:rsid w:val="00EF15C7"/>
    <w:rsid w:val="00EF522A"/>
    <w:rsid w:val="00F03456"/>
    <w:rsid w:val="00F11B5F"/>
    <w:rsid w:val="00F14EF9"/>
    <w:rsid w:val="00F15C15"/>
    <w:rsid w:val="00F2640B"/>
    <w:rsid w:val="00F343ED"/>
    <w:rsid w:val="00F3555A"/>
    <w:rsid w:val="00F369CF"/>
    <w:rsid w:val="00F37D39"/>
    <w:rsid w:val="00F54632"/>
    <w:rsid w:val="00F70997"/>
    <w:rsid w:val="00F77F88"/>
    <w:rsid w:val="00F92D23"/>
    <w:rsid w:val="00F96B07"/>
    <w:rsid w:val="00FA0824"/>
    <w:rsid w:val="00FB1AED"/>
    <w:rsid w:val="00FC2637"/>
    <w:rsid w:val="00FC675D"/>
    <w:rsid w:val="00FC7521"/>
    <w:rsid w:val="00FD335E"/>
    <w:rsid w:val="00FD513A"/>
    <w:rsid w:val="00FD7162"/>
    <w:rsid w:val="00FD7E05"/>
    <w:rsid w:val="00FE44D8"/>
    <w:rsid w:val="00FE496E"/>
    <w:rsid w:val="00FE67CD"/>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1F9C0"/>
  <w15:chartTrackingRefBased/>
  <w15:docId w15:val="{96ABA709-E769-4685-9DC8-42CAB67B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7" ma:contentTypeDescription="Create a new document." ma:contentTypeScope="" ma:versionID="a32ddd09e699b9549048dc2685885218">
  <xsd:schema xmlns:xsd="http://www.w3.org/2001/XMLSchema" xmlns:xs="http://www.w3.org/2001/XMLSchema" xmlns:p="http://schemas.microsoft.com/office/2006/metadata/properties" xmlns:ns3="3efb013c-d621-4427-b756-aa4e21cb58bb" targetNamespace="http://schemas.microsoft.com/office/2006/metadata/properties" ma:root="true" ma:fieldsID="807504da67bd2721894ed3445ba44437"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8C820-93E5-433E-B11E-0935445944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BFD21-724A-4848-9F47-4D40AED7F389}">
  <ds:schemaRefs>
    <ds:schemaRef ds:uri="http://schemas.microsoft.com/sharepoint/v3/contenttype/forms"/>
  </ds:schemaRefs>
</ds:datastoreItem>
</file>

<file path=customXml/itemProps3.xml><?xml version="1.0" encoding="utf-8"?>
<ds:datastoreItem xmlns:ds="http://schemas.openxmlformats.org/officeDocument/2006/customXml" ds:itemID="{D9DAA6D1-BA30-4936-9848-78DEDC75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Kwiatkowski, Joshua</cp:lastModifiedBy>
  <cp:revision>6</cp:revision>
  <cp:lastPrinted>2018-05-22T17:58:00Z</cp:lastPrinted>
  <dcterms:created xsi:type="dcterms:W3CDTF">2026-02-10T12:54:00Z</dcterms:created>
  <dcterms:modified xsi:type="dcterms:W3CDTF">2026-02-10T13:02:00Z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