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27DBA1D8" w:rsidR="004661D0" w:rsidRPr="005F2150" w:rsidRDefault="00CB23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B8685E">
        <w:rPr>
          <w:sz w:val="24"/>
          <w:szCs w:val="24"/>
        </w:rPr>
        <w:t>23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B767AA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910317">
        <w:rPr>
          <w:sz w:val="24"/>
          <w:szCs w:val="24"/>
        </w:rPr>
        <w:t>6428662</w:t>
      </w:r>
    </w:p>
    <w:bookmarkEnd w:id="0"/>
    <w:p w14:paraId="2F059B15" w14:textId="02E3D2C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910317">
        <w:rPr>
          <w:sz w:val="24"/>
          <w:szCs w:val="24"/>
        </w:rPr>
        <w:t>3060634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48B14262" w:rsidR="003752FF" w:rsidRDefault="00910317" w:rsidP="003752FF">
      <w:pPr>
        <w:rPr>
          <w:sz w:val="24"/>
          <w:szCs w:val="24"/>
        </w:rPr>
      </w:pPr>
      <w:r>
        <w:rPr>
          <w:sz w:val="24"/>
          <w:szCs w:val="24"/>
        </w:rPr>
        <w:t>IN HIS HANDS HUMAN SERVICES LLC</w:t>
      </w:r>
    </w:p>
    <w:p w14:paraId="7239F126" w14:textId="3FEE9D39" w:rsidR="003752FF" w:rsidRPr="005F2150" w:rsidRDefault="00910317" w:rsidP="003752FF">
      <w:pPr>
        <w:rPr>
          <w:sz w:val="24"/>
          <w:szCs w:val="24"/>
        </w:rPr>
      </w:pPr>
      <w:r>
        <w:rPr>
          <w:sz w:val="24"/>
          <w:szCs w:val="24"/>
        </w:rPr>
        <w:t>588 LOUGEAY ROAD</w:t>
      </w:r>
    </w:p>
    <w:p w14:paraId="33E5369E" w14:textId="21C35A31" w:rsidR="003752FF" w:rsidRDefault="00910317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PITTSBURGH PA  15235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5D0D32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910317">
        <w:rPr>
          <w:sz w:val="24"/>
          <w:szCs w:val="24"/>
        </w:rPr>
        <w:t>In His Hands Human Services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F05494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910317">
        <w:rPr>
          <w:b/>
          <w:sz w:val="24"/>
          <w:szCs w:val="24"/>
          <w:u w:val="single"/>
        </w:rPr>
        <w:t>3060634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99C802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>April 4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34038C" w:rsidRPr="00B8685E">
        <w:rPr>
          <w:b/>
          <w:bCs/>
          <w:sz w:val="24"/>
          <w:szCs w:val="24"/>
          <w:u w:val="single"/>
        </w:rPr>
        <w:t xml:space="preserve">April </w:t>
      </w:r>
      <w:r w:rsidR="00B8685E" w:rsidRPr="00B8685E">
        <w:rPr>
          <w:b/>
          <w:bCs/>
          <w:sz w:val="24"/>
          <w:szCs w:val="24"/>
          <w:u w:val="single"/>
        </w:rPr>
        <w:t>20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8227" w14:textId="77777777" w:rsidR="001A7D26" w:rsidRDefault="001A7D26">
      <w:r>
        <w:separator/>
      </w:r>
    </w:p>
  </w:endnote>
  <w:endnote w:type="continuationSeparator" w:id="0">
    <w:p w14:paraId="0B1B2510" w14:textId="77777777" w:rsidR="001A7D26" w:rsidRDefault="001A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E0C5" w14:textId="77777777" w:rsidR="001A7D26" w:rsidRDefault="001A7D26">
      <w:r>
        <w:separator/>
      </w:r>
    </w:p>
  </w:footnote>
  <w:footnote w:type="continuationSeparator" w:id="0">
    <w:p w14:paraId="5998365A" w14:textId="77777777" w:rsidR="001A7D26" w:rsidRDefault="001A7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3</cp:revision>
  <cp:lastPrinted>2025-12-15T19:40:00Z</cp:lastPrinted>
  <dcterms:created xsi:type="dcterms:W3CDTF">2026-03-16T13:42:00Z</dcterms:created>
  <dcterms:modified xsi:type="dcterms:W3CDTF">2026-03-20T11:16:00Z</dcterms:modified>
</cp:coreProperties>
</file>