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38C" w14:textId="28DEF8A0" w:rsidR="00A170BF" w:rsidRPr="00B77287" w:rsidRDefault="00A170BF" w:rsidP="00A170BF">
      <w:pPr>
        <w:jc w:val="center"/>
        <w:rPr>
          <w:sz w:val="24"/>
          <w:szCs w:val="24"/>
        </w:rPr>
      </w:pPr>
    </w:p>
    <w:p w14:paraId="20C56F0C" w14:textId="480F8448" w:rsidR="00A170BF" w:rsidRPr="00B77287" w:rsidRDefault="004338B9" w:rsidP="00A170BF">
      <w:pPr>
        <w:jc w:val="center"/>
        <w:rPr>
          <w:sz w:val="24"/>
          <w:szCs w:val="24"/>
        </w:rPr>
      </w:pPr>
      <w:r w:rsidRPr="00B77287">
        <w:rPr>
          <w:sz w:val="24"/>
          <w:szCs w:val="24"/>
        </w:rPr>
        <w:t>June 4, 2026</w:t>
      </w:r>
    </w:p>
    <w:p w14:paraId="0EB0A340" w14:textId="313C3788" w:rsidR="00512B4B" w:rsidRPr="00B77287" w:rsidRDefault="003C5CA0" w:rsidP="003C5CA0">
      <w:pPr>
        <w:rPr>
          <w:sz w:val="24"/>
          <w:szCs w:val="24"/>
          <w:u w:val="single"/>
        </w:rPr>
      </w:pPr>
      <w:r w:rsidRPr="00B77287">
        <w:rPr>
          <w:sz w:val="24"/>
          <w:szCs w:val="24"/>
          <w:u w:val="single"/>
        </w:rPr>
        <w:t>Via Certified Mail</w:t>
      </w:r>
    </w:p>
    <w:p w14:paraId="29737657" w14:textId="77777777" w:rsidR="00512B4B" w:rsidRPr="00B77287" w:rsidRDefault="00512B4B" w:rsidP="00635B49">
      <w:pPr>
        <w:rPr>
          <w:sz w:val="24"/>
          <w:szCs w:val="24"/>
        </w:rPr>
      </w:pPr>
    </w:p>
    <w:p w14:paraId="7D40F04D" w14:textId="77777777" w:rsidR="00B4267A" w:rsidRPr="00B77287" w:rsidRDefault="00B4267A" w:rsidP="00B4267A">
      <w:pPr>
        <w:ind w:left="144" w:right="144"/>
        <w:rPr>
          <w:sz w:val="24"/>
          <w:szCs w:val="24"/>
        </w:rPr>
      </w:pPr>
    </w:p>
    <w:p w14:paraId="3F4FA558" w14:textId="228D663E" w:rsidR="00B4267A" w:rsidRPr="00B77287" w:rsidRDefault="004338B9" w:rsidP="00B4267A">
      <w:pPr>
        <w:ind w:right="144"/>
        <w:rPr>
          <w:sz w:val="24"/>
          <w:szCs w:val="24"/>
        </w:rPr>
      </w:pPr>
      <w:r w:rsidRPr="00B77287">
        <w:rPr>
          <w:sz w:val="24"/>
          <w:szCs w:val="24"/>
        </w:rPr>
        <w:t>CANADIAN IMPERIAL BANK OF COMMERCE</w:t>
      </w:r>
    </w:p>
    <w:p w14:paraId="59A5F8E8" w14:textId="28E67AAF" w:rsidR="004338B9" w:rsidRPr="00B77287" w:rsidRDefault="004338B9" w:rsidP="00B4267A">
      <w:pPr>
        <w:ind w:right="144"/>
        <w:rPr>
          <w:sz w:val="24"/>
          <w:szCs w:val="24"/>
        </w:rPr>
      </w:pPr>
      <w:r w:rsidRPr="00B77287">
        <w:rPr>
          <w:sz w:val="24"/>
          <w:szCs w:val="24"/>
        </w:rPr>
        <w:t>NEW YORK BRANCH</w:t>
      </w:r>
    </w:p>
    <w:p w14:paraId="0DEF3ECA" w14:textId="62493C93" w:rsidR="004338B9" w:rsidRPr="00B77287" w:rsidRDefault="004338B9" w:rsidP="00B4267A">
      <w:pPr>
        <w:ind w:right="144"/>
        <w:rPr>
          <w:sz w:val="24"/>
          <w:szCs w:val="24"/>
        </w:rPr>
      </w:pPr>
      <w:r w:rsidRPr="00B77287">
        <w:rPr>
          <w:sz w:val="24"/>
          <w:szCs w:val="24"/>
        </w:rPr>
        <w:t>300 MADISON AVENUE 5</w:t>
      </w:r>
      <w:r w:rsidRPr="00B77287">
        <w:rPr>
          <w:sz w:val="24"/>
          <w:szCs w:val="24"/>
          <w:vertAlign w:val="superscript"/>
        </w:rPr>
        <w:t>TH</w:t>
      </w:r>
      <w:r w:rsidRPr="00B77287">
        <w:rPr>
          <w:sz w:val="24"/>
          <w:szCs w:val="24"/>
        </w:rPr>
        <w:t xml:space="preserve"> FLOOR</w:t>
      </w:r>
    </w:p>
    <w:p w14:paraId="251393C6" w14:textId="37ABAF18" w:rsidR="004338B9" w:rsidRDefault="004338B9" w:rsidP="00B4267A">
      <w:pPr>
        <w:ind w:right="144"/>
        <w:rPr>
          <w:sz w:val="24"/>
          <w:szCs w:val="24"/>
        </w:rPr>
      </w:pPr>
      <w:r w:rsidRPr="00B77287">
        <w:rPr>
          <w:sz w:val="24"/>
          <w:szCs w:val="24"/>
        </w:rPr>
        <w:t>NEW YORK NY  10017</w:t>
      </w:r>
    </w:p>
    <w:p w14:paraId="6D8A60D9" w14:textId="77777777" w:rsidR="0021461A" w:rsidRDefault="0021461A" w:rsidP="00B4267A">
      <w:pPr>
        <w:ind w:right="144"/>
        <w:rPr>
          <w:sz w:val="24"/>
          <w:szCs w:val="24"/>
        </w:rPr>
      </w:pPr>
    </w:p>
    <w:p w14:paraId="5037F183" w14:textId="77777777" w:rsidR="0021461A" w:rsidRPr="007C6CC9" w:rsidRDefault="0021461A" w:rsidP="0021461A">
      <w:pPr>
        <w:ind w:left="2880" w:firstLine="720"/>
        <w:rPr>
          <w:sz w:val="24"/>
          <w:szCs w:val="24"/>
        </w:rPr>
      </w:pPr>
      <w:r w:rsidRPr="007C6CC9">
        <w:rPr>
          <w:sz w:val="24"/>
          <w:szCs w:val="24"/>
        </w:rPr>
        <w:t>RE:</w:t>
      </w:r>
      <w:r w:rsidRPr="007C6CC9">
        <w:rPr>
          <w:sz w:val="24"/>
          <w:szCs w:val="24"/>
        </w:rPr>
        <w:tab/>
        <w:t>Return and Release of</w:t>
      </w:r>
    </w:p>
    <w:p w14:paraId="0D390EA7" w14:textId="77667BEB" w:rsidR="0021461A" w:rsidRPr="007C6CC9" w:rsidRDefault="0021461A" w:rsidP="0021461A">
      <w:pPr>
        <w:rPr>
          <w:sz w:val="24"/>
          <w:szCs w:val="24"/>
        </w:rPr>
      </w:pP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>Letter of Credit</w:t>
      </w:r>
      <w:r w:rsidRPr="007C6CC9">
        <w:rPr>
          <w:sz w:val="24"/>
          <w:szCs w:val="24"/>
        </w:rPr>
        <w:t xml:space="preserve"> No. </w:t>
      </w:r>
      <w:r w:rsidRPr="007C6CC9">
        <w:rPr>
          <w:sz w:val="24"/>
          <w:szCs w:val="24"/>
        </w:rPr>
        <w:t>SBGN151570</w:t>
      </w:r>
    </w:p>
    <w:p w14:paraId="60F3CAE6" w14:textId="283F4F67" w:rsidR="0021461A" w:rsidRPr="007C6CC9" w:rsidRDefault="0021461A" w:rsidP="0021461A">
      <w:pPr>
        <w:rPr>
          <w:sz w:val="24"/>
          <w:szCs w:val="24"/>
        </w:rPr>
      </w:pP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="007C6CC9" w:rsidRPr="007C6CC9">
        <w:rPr>
          <w:sz w:val="24"/>
          <w:szCs w:val="24"/>
        </w:rPr>
        <w:t>Rhythm Retail, LLC</w:t>
      </w:r>
    </w:p>
    <w:p w14:paraId="03BBB62C" w14:textId="4FA5ED57" w:rsidR="0021461A" w:rsidRPr="007C6CC9" w:rsidRDefault="0021461A" w:rsidP="0021461A">
      <w:pPr>
        <w:rPr>
          <w:sz w:val="24"/>
          <w:szCs w:val="24"/>
        </w:rPr>
      </w:pP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</w:r>
      <w:r w:rsidRPr="007C6CC9">
        <w:rPr>
          <w:sz w:val="24"/>
          <w:szCs w:val="24"/>
        </w:rPr>
        <w:tab/>
        <w:t>PUC License A-20</w:t>
      </w:r>
      <w:r w:rsidR="007C6CC9" w:rsidRPr="007C6CC9">
        <w:rPr>
          <w:sz w:val="24"/>
          <w:szCs w:val="24"/>
        </w:rPr>
        <w:t>23-3041216</w:t>
      </w:r>
    </w:p>
    <w:p w14:paraId="459E6145" w14:textId="77777777" w:rsidR="00F42BC4" w:rsidRPr="00B77287" w:rsidRDefault="00F42BC4" w:rsidP="00B4267A">
      <w:pPr>
        <w:ind w:right="144"/>
        <w:rPr>
          <w:sz w:val="24"/>
          <w:szCs w:val="24"/>
        </w:rPr>
      </w:pPr>
    </w:p>
    <w:p w14:paraId="0130C66D" w14:textId="77777777" w:rsidR="00F42BC4" w:rsidRPr="00B77287" w:rsidRDefault="00F42BC4" w:rsidP="00F42BC4">
      <w:pPr>
        <w:rPr>
          <w:sz w:val="24"/>
          <w:szCs w:val="24"/>
        </w:rPr>
      </w:pPr>
      <w:r w:rsidRPr="00B77287">
        <w:rPr>
          <w:sz w:val="24"/>
          <w:szCs w:val="24"/>
        </w:rPr>
        <w:t>To Whom It May Concern:</w:t>
      </w:r>
    </w:p>
    <w:p w14:paraId="4738F7D3" w14:textId="77777777" w:rsidR="00F42BC4" w:rsidRPr="00B77287" w:rsidRDefault="00F42BC4" w:rsidP="00F42BC4">
      <w:pPr>
        <w:jc w:val="both"/>
        <w:rPr>
          <w:sz w:val="24"/>
          <w:szCs w:val="24"/>
        </w:rPr>
      </w:pPr>
    </w:p>
    <w:p w14:paraId="6F882448" w14:textId="21A97FA1" w:rsidR="00F42BC4" w:rsidRPr="00B77287" w:rsidRDefault="00F42BC4" w:rsidP="00F42BC4">
      <w:pPr>
        <w:ind w:firstLine="720"/>
        <w:rPr>
          <w:sz w:val="24"/>
          <w:szCs w:val="24"/>
        </w:rPr>
      </w:pPr>
      <w:r w:rsidRPr="00B77287">
        <w:rPr>
          <w:sz w:val="24"/>
          <w:szCs w:val="24"/>
        </w:rPr>
        <w:t xml:space="preserve">Please find under cover of this Secretarial Letter the original financial </w:t>
      </w:r>
      <w:proofErr w:type="gramStart"/>
      <w:r w:rsidRPr="00B77287">
        <w:rPr>
          <w:sz w:val="24"/>
          <w:szCs w:val="24"/>
        </w:rPr>
        <w:t>instrument</w:t>
      </w:r>
      <w:r w:rsidR="005D39BC">
        <w:rPr>
          <w:sz w:val="24"/>
          <w:szCs w:val="24"/>
        </w:rPr>
        <w:t xml:space="preserve"> </w:t>
      </w:r>
      <w:r w:rsidRPr="00B77287">
        <w:rPr>
          <w:sz w:val="24"/>
          <w:szCs w:val="24"/>
        </w:rPr>
        <w:t>insuring</w:t>
      </w:r>
      <w:proofErr w:type="gramEnd"/>
      <w:r w:rsidRPr="00B77287">
        <w:rPr>
          <w:sz w:val="24"/>
          <w:szCs w:val="24"/>
        </w:rPr>
        <w:t xml:space="preserve"> Rhythm Retail, LLC.   </w:t>
      </w:r>
    </w:p>
    <w:p w14:paraId="54E4C029" w14:textId="77777777" w:rsidR="00F42BC4" w:rsidRPr="00B77287" w:rsidRDefault="00F42BC4" w:rsidP="00F42BC4">
      <w:pPr>
        <w:ind w:firstLine="720"/>
        <w:rPr>
          <w:sz w:val="24"/>
          <w:szCs w:val="24"/>
        </w:rPr>
      </w:pPr>
    </w:p>
    <w:p w14:paraId="66ACD536" w14:textId="5FD7B541" w:rsidR="00F42BC4" w:rsidRPr="00B77287" w:rsidRDefault="00F42BC4" w:rsidP="00F42BC4">
      <w:pPr>
        <w:ind w:firstLine="720"/>
        <w:rPr>
          <w:sz w:val="24"/>
          <w:szCs w:val="24"/>
        </w:rPr>
      </w:pPr>
      <w:r w:rsidRPr="00B77287">
        <w:rPr>
          <w:sz w:val="24"/>
          <w:szCs w:val="24"/>
        </w:rPr>
        <w:t xml:space="preserve">The Letter of Credit from </w:t>
      </w:r>
      <w:r w:rsidR="00B77287" w:rsidRPr="00B77287">
        <w:rPr>
          <w:sz w:val="24"/>
          <w:szCs w:val="24"/>
        </w:rPr>
        <w:t>Canadian Imperial Bank of Commerce</w:t>
      </w:r>
      <w:r w:rsidRPr="00B77287">
        <w:rPr>
          <w:sz w:val="24"/>
          <w:szCs w:val="24"/>
        </w:rPr>
        <w:t xml:space="preserve">, received by the Commission on May </w:t>
      </w:r>
      <w:r w:rsidR="00B77287" w:rsidRPr="00B77287">
        <w:rPr>
          <w:sz w:val="24"/>
          <w:szCs w:val="24"/>
        </w:rPr>
        <w:t>4</w:t>
      </w:r>
      <w:r w:rsidRPr="00B77287">
        <w:rPr>
          <w:sz w:val="24"/>
          <w:szCs w:val="24"/>
        </w:rPr>
        <w:t>, 20</w:t>
      </w:r>
      <w:r w:rsidR="00B77287" w:rsidRPr="00B77287">
        <w:rPr>
          <w:sz w:val="24"/>
          <w:szCs w:val="24"/>
        </w:rPr>
        <w:t>23</w:t>
      </w:r>
      <w:r w:rsidRPr="00B77287">
        <w:rPr>
          <w:sz w:val="24"/>
          <w:szCs w:val="24"/>
        </w:rPr>
        <w:t xml:space="preserve">, </w:t>
      </w:r>
      <w:proofErr w:type="gramStart"/>
      <w:r w:rsidRPr="00B77287">
        <w:rPr>
          <w:sz w:val="24"/>
          <w:szCs w:val="24"/>
        </w:rPr>
        <w:t>insuring</w:t>
      </w:r>
      <w:proofErr w:type="gramEnd"/>
      <w:r w:rsidRPr="00B77287">
        <w:rPr>
          <w:sz w:val="24"/>
          <w:szCs w:val="24"/>
        </w:rPr>
        <w:t xml:space="preserve"> this company is no longer in effect. </w:t>
      </w:r>
    </w:p>
    <w:p w14:paraId="0F7C5D2D" w14:textId="77777777" w:rsidR="00F42BC4" w:rsidRPr="00B77287" w:rsidRDefault="00F42BC4" w:rsidP="00F42BC4">
      <w:pPr>
        <w:jc w:val="both"/>
        <w:rPr>
          <w:sz w:val="24"/>
          <w:szCs w:val="24"/>
        </w:rPr>
      </w:pPr>
    </w:p>
    <w:p w14:paraId="310F31AF" w14:textId="77777777" w:rsidR="00F42BC4" w:rsidRPr="00B77287" w:rsidRDefault="00F42BC4" w:rsidP="00F42BC4">
      <w:pPr>
        <w:jc w:val="both"/>
        <w:rPr>
          <w:sz w:val="24"/>
          <w:szCs w:val="24"/>
        </w:rPr>
      </w:pPr>
      <w:r w:rsidRPr="00B77287">
        <w:rPr>
          <w:sz w:val="24"/>
          <w:szCs w:val="24"/>
        </w:rPr>
        <w:tab/>
        <w:t xml:space="preserve">If there are any questions regarding the return of this bond, please contact Deb Backer, Energy Division Supervisor Bureau of Technical Utility services at </w:t>
      </w:r>
      <w:hyperlink r:id="rId8" w:history="1">
        <w:r w:rsidRPr="00B77287">
          <w:rPr>
            <w:rStyle w:val="Hyperlink"/>
            <w:sz w:val="24"/>
            <w:szCs w:val="24"/>
          </w:rPr>
          <w:t>dbacker@pa.gov</w:t>
        </w:r>
      </w:hyperlink>
      <w:r w:rsidRPr="00B77287">
        <w:rPr>
          <w:sz w:val="24"/>
          <w:szCs w:val="24"/>
        </w:rPr>
        <w:t xml:space="preserve"> or Stephen Jakab, Fixed Utility Financial Analyst Bureau of Technical Utility Services at </w:t>
      </w:r>
      <w:hyperlink r:id="rId9" w:history="1">
        <w:r w:rsidRPr="00B77287">
          <w:rPr>
            <w:rStyle w:val="Hyperlink"/>
            <w:sz w:val="24"/>
            <w:szCs w:val="24"/>
          </w:rPr>
          <w:t>sjakab@pa.gov</w:t>
        </w:r>
      </w:hyperlink>
      <w:r w:rsidRPr="00B77287">
        <w:rPr>
          <w:sz w:val="24"/>
          <w:szCs w:val="24"/>
        </w:rPr>
        <w:t xml:space="preserve">.  </w:t>
      </w:r>
    </w:p>
    <w:p w14:paraId="2EF1D21A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</w:p>
    <w:p w14:paraId="0E160CE2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</w:p>
    <w:p w14:paraId="7EF900FB" w14:textId="2C9F1DE6" w:rsidR="00F42BC4" w:rsidRPr="00B77287" w:rsidRDefault="00F42BC4" w:rsidP="00F42BC4">
      <w:pPr>
        <w:ind w:left="2160" w:firstLine="2160"/>
        <w:rPr>
          <w:sz w:val="24"/>
          <w:szCs w:val="24"/>
        </w:rPr>
      </w:pPr>
      <w:r w:rsidRPr="00B77287">
        <w:rPr>
          <w:sz w:val="24"/>
          <w:szCs w:val="24"/>
        </w:rPr>
        <w:t>Sincerely,</w:t>
      </w:r>
    </w:p>
    <w:p w14:paraId="31A796F1" w14:textId="6F4AD200" w:rsidR="00F42BC4" w:rsidRPr="00B77287" w:rsidRDefault="007C6CC9" w:rsidP="00F42BC4">
      <w:pPr>
        <w:rPr>
          <w:sz w:val="24"/>
          <w:szCs w:val="24"/>
        </w:rPr>
      </w:pPr>
      <w:r w:rsidRPr="00B7728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4D9DBF" wp14:editId="2D7FAB26">
            <wp:simplePos x="0" y="0"/>
            <wp:positionH relativeFrom="column">
              <wp:posOffset>2585085</wp:posOffset>
            </wp:positionH>
            <wp:positionV relativeFrom="paragraph">
              <wp:posOffset>60960</wp:posOffset>
            </wp:positionV>
            <wp:extent cx="2152650" cy="607496"/>
            <wp:effectExtent l="0" t="0" r="0" b="2540"/>
            <wp:wrapNone/>
            <wp:docPr id="90115155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1550" name="Picture 1" descr="Text, let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67BD6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</w:p>
    <w:p w14:paraId="61D983E0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</w:p>
    <w:p w14:paraId="70A51EFC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  <w:r w:rsidRPr="00B77287">
        <w:rPr>
          <w:sz w:val="24"/>
          <w:szCs w:val="24"/>
        </w:rPr>
        <w:t>Matthew L. Homsher</w:t>
      </w:r>
    </w:p>
    <w:p w14:paraId="09A297FF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  <w:r w:rsidRPr="00B77287">
        <w:rPr>
          <w:sz w:val="24"/>
          <w:szCs w:val="24"/>
        </w:rPr>
        <w:t>Secretary of the Commission</w:t>
      </w:r>
    </w:p>
    <w:p w14:paraId="3DADBB39" w14:textId="77777777" w:rsidR="00F42BC4" w:rsidRPr="00B77287" w:rsidRDefault="00F42BC4" w:rsidP="00F42BC4">
      <w:pPr>
        <w:ind w:left="2160" w:firstLine="2160"/>
        <w:rPr>
          <w:sz w:val="24"/>
          <w:szCs w:val="24"/>
        </w:rPr>
      </w:pPr>
    </w:p>
    <w:p w14:paraId="4CF44C47" w14:textId="77777777" w:rsidR="00F42BC4" w:rsidRDefault="00F42BC4" w:rsidP="00F42BC4">
      <w:pPr>
        <w:rPr>
          <w:sz w:val="24"/>
          <w:szCs w:val="24"/>
        </w:rPr>
      </w:pPr>
    </w:p>
    <w:p w14:paraId="26634392" w14:textId="77777777" w:rsidR="007C6CC9" w:rsidRPr="00B77287" w:rsidRDefault="007C6CC9" w:rsidP="00F42BC4">
      <w:pPr>
        <w:rPr>
          <w:sz w:val="24"/>
          <w:szCs w:val="24"/>
        </w:rPr>
      </w:pPr>
    </w:p>
    <w:p w14:paraId="531F2013" w14:textId="161A6987" w:rsidR="00F42BC4" w:rsidRPr="00B77287" w:rsidRDefault="00F42BC4" w:rsidP="00F42BC4">
      <w:pPr>
        <w:rPr>
          <w:rStyle w:val="Emphasis"/>
          <w:i w:val="0"/>
          <w:sz w:val="24"/>
          <w:szCs w:val="24"/>
        </w:rPr>
      </w:pPr>
      <w:r w:rsidRPr="00B77287">
        <w:rPr>
          <w:rStyle w:val="Emphasis"/>
          <w:i w:val="0"/>
          <w:sz w:val="24"/>
          <w:szCs w:val="24"/>
        </w:rPr>
        <w:t>Enclosures</w:t>
      </w:r>
      <w:proofErr w:type="gramStart"/>
      <w:r w:rsidRPr="00B77287">
        <w:rPr>
          <w:rStyle w:val="Emphasis"/>
          <w:i w:val="0"/>
          <w:sz w:val="24"/>
          <w:szCs w:val="24"/>
        </w:rPr>
        <w:t>:  Origin</w:t>
      </w:r>
      <w:r w:rsidR="00B77287" w:rsidRPr="00B77287">
        <w:rPr>
          <w:rStyle w:val="Emphasis"/>
          <w:i w:val="0"/>
          <w:sz w:val="24"/>
          <w:szCs w:val="24"/>
        </w:rPr>
        <w:t>al</w:t>
      </w:r>
      <w:proofErr w:type="gramEnd"/>
      <w:r w:rsidR="00B77287" w:rsidRPr="00B77287">
        <w:rPr>
          <w:rStyle w:val="Emphasis"/>
          <w:i w:val="0"/>
          <w:sz w:val="24"/>
          <w:szCs w:val="24"/>
        </w:rPr>
        <w:t xml:space="preserve"> Letter of Credit No. SBGN151570</w:t>
      </w:r>
    </w:p>
    <w:p w14:paraId="6C1E6266" w14:textId="77777777" w:rsidR="00F42BC4" w:rsidRPr="00B77287" w:rsidRDefault="00F42BC4" w:rsidP="00F42BC4">
      <w:pPr>
        <w:rPr>
          <w:rStyle w:val="Emphasis"/>
          <w:i w:val="0"/>
          <w:sz w:val="24"/>
          <w:szCs w:val="24"/>
        </w:rPr>
      </w:pPr>
      <w:r w:rsidRPr="00B77287">
        <w:rPr>
          <w:rStyle w:val="Emphasis"/>
          <w:i w:val="0"/>
          <w:sz w:val="24"/>
          <w:szCs w:val="24"/>
        </w:rPr>
        <w:tab/>
      </w:r>
      <w:r w:rsidRPr="00B77287">
        <w:rPr>
          <w:rStyle w:val="Emphasis"/>
          <w:i w:val="0"/>
          <w:sz w:val="24"/>
          <w:szCs w:val="24"/>
        </w:rPr>
        <w:tab/>
      </w:r>
    </w:p>
    <w:p w14:paraId="197A33EA" w14:textId="77777777" w:rsidR="00F42BC4" w:rsidRPr="00B77287" w:rsidRDefault="00F42BC4" w:rsidP="00F42BC4">
      <w:pPr>
        <w:rPr>
          <w:rStyle w:val="Emphasis"/>
          <w:i w:val="0"/>
          <w:sz w:val="24"/>
          <w:szCs w:val="24"/>
        </w:rPr>
      </w:pPr>
    </w:p>
    <w:p w14:paraId="00264F4F" w14:textId="776B748A" w:rsidR="00F42BC4" w:rsidRPr="00B77287" w:rsidRDefault="00F42BC4" w:rsidP="00F42BC4">
      <w:pPr>
        <w:rPr>
          <w:sz w:val="24"/>
          <w:szCs w:val="24"/>
        </w:rPr>
      </w:pPr>
      <w:r w:rsidRPr="00B77287">
        <w:rPr>
          <w:rStyle w:val="Emphasis"/>
          <w:i w:val="0"/>
          <w:sz w:val="24"/>
          <w:szCs w:val="24"/>
        </w:rPr>
        <w:t xml:space="preserve">cc:  </w:t>
      </w:r>
      <w:r w:rsidR="006609DB">
        <w:rPr>
          <w:rStyle w:val="Emphasis"/>
          <w:i w:val="0"/>
          <w:sz w:val="24"/>
          <w:szCs w:val="24"/>
        </w:rPr>
        <w:t xml:space="preserve">     Michael A. </w:t>
      </w:r>
      <w:proofErr w:type="spellStart"/>
      <w:r w:rsidR="006609DB">
        <w:rPr>
          <w:rStyle w:val="Emphasis"/>
          <w:i w:val="0"/>
          <w:sz w:val="24"/>
          <w:szCs w:val="24"/>
        </w:rPr>
        <w:t>Gruin</w:t>
      </w:r>
      <w:proofErr w:type="spellEnd"/>
      <w:r w:rsidR="006609DB">
        <w:rPr>
          <w:rStyle w:val="Emphasis"/>
          <w:i w:val="0"/>
          <w:sz w:val="24"/>
          <w:szCs w:val="24"/>
        </w:rPr>
        <w:t>, Esq.</w:t>
      </w:r>
    </w:p>
    <w:p w14:paraId="6F2B75A8" w14:textId="627FEAC1" w:rsidR="00F42BC4" w:rsidRPr="00B77287" w:rsidRDefault="00F42BC4" w:rsidP="006609DB">
      <w:pPr>
        <w:rPr>
          <w:sz w:val="24"/>
          <w:szCs w:val="24"/>
        </w:rPr>
      </w:pPr>
      <w:r w:rsidRPr="00B77287">
        <w:rPr>
          <w:sz w:val="24"/>
          <w:szCs w:val="24"/>
        </w:rPr>
        <w:tab/>
      </w:r>
    </w:p>
    <w:sectPr w:rsidR="00F42BC4" w:rsidRPr="00B77287" w:rsidSect="003D7ED7">
      <w:head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0CFE" w14:textId="77777777" w:rsidR="009E3ED3" w:rsidRDefault="009E3ED3" w:rsidP="00635B49">
      <w:r>
        <w:separator/>
      </w:r>
    </w:p>
  </w:endnote>
  <w:endnote w:type="continuationSeparator" w:id="0">
    <w:p w14:paraId="539202D4" w14:textId="77777777" w:rsidR="009E3ED3" w:rsidRDefault="009E3ED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9D31" w14:textId="77777777" w:rsidR="009E3ED3" w:rsidRDefault="009E3ED3" w:rsidP="00635B49">
      <w:r>
        <w:separator/>
      </w:r>
    </w:p>
  </w:footnote>
  <w:footnote w:type="continuationSeparator" w:id="0">
    <w:p w14:paraId="1F870547" w14:textId="77777777" w:rsidR="009E3ED3" w:rsidRDefault="009E3ED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178E6FE" w14:textId="77777777" w:rsidTr="00F10AA0">
      <w:trPr>
        <w:trHeight w:val="1170"/>
      </w:trPr>
      <w:tc>
        <w:tcPr>
          <w:tcW w:w="1800" w:type="dxa"/>
        </w:tcPr>
        <w:p w14:paraId="2333BE80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A7B89A1" wp14:editId="605BA83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3200BF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F76F56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1B1CDA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B297E4E" w14:textId="77777777" w:rsidR="003C5CA0" w:rsidRDefault="003C5CA0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KEYSTONE BUILDING SECOND FLOOR</w:t>
          </w:r>
        </w:p>
        <w:p w14:paraId="3D2C74D0" w14:textId="10EC0FDE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6D8A18E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5EAC28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A3619F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8E55C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77C4B8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66ACE1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A919EB2" w14:textId="77777777" w:rsidR="00F10AA0" w:rsidRDefault="00F10AA0" w:rsidP="00F10AA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  <w:p w14:paraId="70BE05B4" w14:textId="77777777" w:rsidR="009A1492" w:rsidRPr="009A1492" w:rsidRDefault="009A1492" w:rsidP="00F10AA0">
          <w:pPr>
            <w:jc w:val="center"/>
            <w:rPr>
              <w:rFonts w:ascii="Arial" w:hAnsi="Arial"/>
              <w:b/>
              <w:spacing w:val="-1"/>
              <w:sz w:val="16"/>
            </w:rPr>
          </w:pPr>
          <w:r w:rsidRPr="009A1492">
            <w:rPr>
              <w:rFonts w:ascii="Arial" w:hAnsi="Arial"/>
              <w:b/>
              <w:spacing w:val="-1"/>
              <w:sz w:val="16"/>
            </w:rPr>
            <w:t>A-2023-3041216</w:t>
          </w:r>
        </w:p>
        <w:p w14:paraId="5A7123D7" w14:textId="337D1B1E" w:rsidR="009A1492" w:rsidRDefault="009A1492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564269B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464044">
    <w:abstractNumId w:val="2"/>
  </w:num>
  <w:num w:numId="2" w16cid:durableId="1769810084">
    <w:abstractNumId w:val="1"/>
  </w:num>
  <w:num w:numId="3" w16cid:durableId="542521507">
    <w:abstractNumId w:val="3"/>
  </w:num>
  <w:num w:numId="4" w16cid:durableId="18525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A0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5A3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4E4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29E8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BA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461A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DD0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D71D9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1830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5CA0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D79"/>
    <w:rsid w:val="003E3EA3"/>
    <w:rsid w:val="003E5753"/>
    <w:rsid w:val="003E5F5D"/>
    <w:rsid w:val="003E706D"/>
    <w:rsid w:val="003F2A19"/>
    <w:rsid w:val="003F2A9E"/>
    <w:rsid w:val="003F2FCA"/>
    <w:rsid w:val="003F3A91"/>
    <w:rsid w:val="003F4E71"/>
    <w:rsid w:val="003F59E8"/>
    <w:rsid w:val="003F5C7A"/>
    <w:rsid w:val="003F74EB"/>
    <w:rsid w:val="004004AD"/>
    <w:rsid w:val="004008F1"/>
    <w:rsid w:val="00401266"/>
    <w:rsid w:val="004017FB"/>
    <w:rsid w:val="0040194E"/>
    <w:rsid w:val="00401EEC"/>
    <w:rsid w:val="00402176"/>
    <w:rsid w:val="00402584"/>
    <w:rsid w:val="00402ABE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8B9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2D0B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99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9BC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09DB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2C62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C6CC9"/>
    <w:rsid w:val="007D4B86"/>
    <w:rsid w:val="007D54F0"/>
    <w:rsid w:val="007D60A0"/>
    <w:rsid w:val="007D7415"/>
    <w:rsid w:val="007D7EDB"/>
    <w:rsid w:val="007E40CB"/>
    <w:rsid w:val="007E58FE"/>
    <w:rsid w:val="007E6219"/>
    <w:rsid w:val="007F1DF6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1994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6C04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AAD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3B2F"/>
    <w:rsid w:val="00994752"/>
    <w:rsid w:val="0099539D"/>
    <w:rsid w:val="00996EC8"/>
    <w:rsid w:val="00997087"/>
    <w:rsid w:val="00997574"/>
    <w:rsid w:val="009A1492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3ED3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4ED4"/>
    <w:rsid w:val="00A15430"/>
    <w:rsid w:val="00A159A0"/>
    <w:rsid w:val="00A16690"/>
    <w:rsid w:val="00A16D83"/>
    <w:rsid w:val="00A170BF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0836"/>
    <w:rsid w:val="00AA3B4B"/>
    <w:rsid w:val="00AA5047"/>
    <w:rsid w:val="00AA5285"/>
    <w:rsid w:val="00AA5353"/>
    <w:rsid w:val="00AA5373"/>
    <w:rsid w:val="00AB211E"/>
    <w:rsid w:val="00AB2DF7"/>
    <w:rsid w:val="00AB43EF"/>
    <w:rsid w:val="00AB51FD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075A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3749"/>
    <w:rsid w:val="00B347DD"/>
    <w:rsid w:val="00B368B7"/>
    <w:rsid w:val="00B36FBD"/>
    <w:rsid w:val="00B3705D"/>
    <w:rsid w:val="00B37C1B"/>
    <w:rsid w:val="00B400FF"/>
    <w:rsid w:val="00B40F69"/>
    <w:rsid w:val="00B4267A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7287"/>
    <w:rsid w:val="00B80FF9"/>
    <w:rsid w:val="00B812BF"/>
    <w:rsid w:val="00B81CB6"/>
    <w:rsid w:val="00B838BA"/>
    <w:rsid w:val="00B8493D"/>
    <w:rsid w:val="00B860EB"/>
    <w:rsid w:val="00B86496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146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71E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2BC4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6244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86AF9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2E99"/>
    <w:rsid w:val="00FC5C9C"/>
    <w:rsid w:val="00FC61F1"/>
    <w:rsid w:val="00FC69FD"/>
    <w:rsid w:val="00FD0FB4"/>
    <w:rsid w:val="00FD12FA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136380"/>
  <w15:docId w15:val="{8F60C9C0-46B6-493E-A9F3-8C661C1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table" w:styleId="TableGrid">
    <w:name w:val="Table Grid"/>
    <w:basedOn w:val="TableNormal"/>
    <w:uiPriority w:val="39"/>
    <w:rsid w:val="00B4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BC4"/>
    <w:rPr>
      <w:color w:val="0000FF" w:themeColor="hyperlink"/>
      <w:u w:val="single"/>
    </w:rPr>
  </w:style>
  <w:style w:type="character" w:styleId="Emphasis">
    <w:name w:val="Emphasis"/>
    <w:qFormat/>
    <w:rsid w:val="00F42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cker@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6694-C09D-41B5-917A-766AD3ED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Reynolds, Doris</cp:lastModifiedBy>
  <cp:revision>5</cp:revision>
  <cp:lastPrinted>2021-04-14T15:28:00Z</cp:lastPrinted>
  <dcterms:created xsi:type="dcterms:W3CDTF">2026-06-04T18:08:00Z</dcterms:created>
  <dcterms:modified xsi:type="dcterms:W3CDTF">2026-06-04T18:13:00Z</dcterms:modified>
</cp:coreProperties>
</file>